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DA273" w14:textId="77777777" w:rsidR="00AB627D" w:rsidRPr="00AB627D" w:rsidRDefault="00AB627D" w:rsidP="00AB627D">
      <w:pPr>
        <w:spacing w:after="0" w:line="360" w:lineRule="auto"/>
        <w:jc w:val="center"/>
        <w:rPr>
          <w:rFonts w:ascii="Times New Roman" w:eastAsia="Times New Roman" w:hAnsi="Times New Roman" w:cs="Times New Roman"/>
          <w:kern w:val="0"/>
          <w:sz w:val="28"/>
          <w:szCs w:val="28"/>
          <w:lang w:eastAsia="ru-RU"/>
          <w14:ligatures w14:val="none"/>
        </w:rPr>
      </w:pPr>
    </w:p>
    <w:p w14:paraId="49FC460B" w14:textId="77777777" w:rsidR="00491D6F" w:rsidRPr="006371F6" w:rsidRDefault="00491D6F" w:rsidP="00491D6F">
      <w:pPr>
        <w:spacing w:after="0" w:line="240" w:lineRule="auto"/>
        <w:jc w:val="center"/>
        <w:rPr>
          <w:rFonts w:ascii="Times New Roman" w:hAnsi="Times New Roman"/>
          <w:sz w:val="24"/>
          <w:szCs w:val="20"/>
        </w:rPr>
      </w:pPr>
      <w:r>
        <w:rPr>
          <w:rFonts w:ascii="Times New Roman" w:hAnsi="Times New Roman"/>
          <w:noProof/>
          <w:sz w:val="20"/>
          <w:szCs w:val="20"/>
          <w:lang w:eastAsia="ru-RU"/>
        </w:rPr>
        <w:drawing>
          <wp:inline distT="0" distB="0" distL="0" distR="0" wp14:anchorId="339F2ED0" wp14:editId="7CD3A1FF">
            <wp:extent cx="762000" cy="914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pic:spPr>
                </pic:pic>
              </a:graphicData>
            </a:graphic>
          </wp:inline>
        </w:drawing>
      </w:r>
    </w:p>
    <w:p w14:paraId="6E17FE04" w14:textId="77777777" w:rsidR="00491D6F" w:rsidRPr="006371F6" w:rsidRDefault="00491D6F" w:rsidP="00491D6F">
      <w:pPr>
        <w:spacing w:after="0" w:line="240" w:lineRule="auto"/>
        <w:jc w:val="center"/>
        <w:rPr>
          <w:rFonts w:ascii="Times New Roman" w:hAnsi="Times New Roman"/>
          <w:sz w:val="24"/>
          <w:szCs w:val="24"/>
        </w:rPr>
      </w:pPr>
    </w:p>
    <w:p w14:paraId="2978E07B" w14:textId="77777777" w:rsidR="00491D6F" w:rsidRPr="006371F6" w:rsidRDefault="00491D6F" w:rsidP="00491D6F">
      <w:pPr>
        <w:spacing w:after="0" w:line="240" w:lineRule="auto"/>
        <w:jc w:val="center"/>
        <w:rPr>
          <w:rFonts w:ascii="Times New Roman" w:hAnsi="Times New Roman"/>
          <w:sz w:val="24"/>
          <w:szCs w:val="24"/>
        </w:rPr>
      </w:pPr>
    </w:p>
    <w:p w14:paraId="1D48A06F" w14:textId="77777777" w:rsidR="00491D6F" w:rsidRPr="006371F6" w:rsidRDefault="00491D6F" w:rsidP="00491D6F">
      <w:pPr>
        <w:spacing w:after="0" w:line="240" w:lineRule="auto"/>
        <w:jc w:val="center"/>
        <w:rPr>
          <w:rFonts w:ascii="Times New Roman" w:hAnsi="Times New Roman"/>
          <w:sz w:val="28"/>
          <w:szCs w:val="20"/>
        </w:rPr>
      </w:pPr>
      <w:r w:rsidRPr="006371F6">
        <w:rPr>
          <w:rFonts w:ascii="Times New Roman" w:hAnsi="Times New Roman"/>
          <w:sz w:val="28"/>
          <w:szCs w:val="20"/>
        </w:rPr>
        <w:t>РОССИЙСКАЯ ФЕДЕРАЦИЯ</w:t>
      </w:r>
    </w:p>
    <w:p w14:paraId="063F7C53" w14:textId="77777777" w:rsidR="00491D6F" w:rsidRPr="006371F6" w:rsidRDefault="00491D6F" w:rsidP="00491D6F">
      <w:pPr>
        <w:spacing w:after="0" w:line="240" w:lineRule="auto"/>
        <w:jc w:val="center"/>
        <w:rPr>
          <w:rFonts w:ascii="Times New Roman" w:hAnsi="Times New Roman"/>
          <w:sz w:val="28"/>
          <w:szCs w:val="20"/>
        </w:rPr>
      </w:pPr>
      <w:r w:rsidRPr="006371F6">
        <w:rPr>
          <w:rFonts w:ascii="Times New Roman" w:hAnsi="Times New Roman"/>
          <w:sz w:val="28"/>
          <w:szCs w:val="20"/>
        </w:rPr>
        <w:t>КРАСНОЯРСКИЙ КРАЙ</w:t>
      </w:r>
    </w:p>
    <w:p w14:paraId="4C911FE5" w14:textId="77777777" w:rsidR="00491D6F" w:rsidRPr="006371F6" w:rsidRDefault="00491D6F" w:rsidP="00491D6F">
      <w:pPr>
        <w:spacing w:after="0" w:line="240" w:lineRule="auto"/>
        <w:jc w:val="center"/>
        <w:rPr>
          <w:rFonts w:ascii="Times New Roman" w:hAnsi="Times New Roman"/>
          <w:sz w:val="24"/>
          <w:szCs w:val="24"/>
        </w:rPr>
      </w:pPr>
    </w:p>
    <w:p w14:paraId="76816051" w14:textId="77777777" w:rsidR="00491D6F" w:rsidRPr="006371F6" w:rsidRDefault="00491D6F" w:rsidP="00491D6F">
      <w:pPr>
        <w:spacing w:after="0" w:line="240" w:lineRule="auto"/>
        <w:jc w:val="center"/>
        <w:rPr>
          <w:rFonts w:ascii="Times New Roman" w:hAnsi="Times New Roman"/>
          <w:sz w:val="28"/>
          <w:szCs w:val="28"/>
        </w:rPr>
      </w:pPr>
      <w:r w:rsidRPr="006371F6">
        <w:rPr>
          <w:rFonts w:ascii="Times New Roman" w:hAnsi="Times New Roman"/>
          <w:sz w:val="28"/>
          <w:szCs w:val="28"/>
        </w:rPr>
        <w:t>АДМИНИСТРАЦИЯ АЧИНСКОГО МУНИЦИПАЛЬНОГО ОКРУГА</w:t>
      </w:r>
    </w:p>
    <w:p w14:paraId="5C58F23E" w14:textId="77777777" w:rsidR="00491D6F" w:rsidRPr="006371F6" w:rsidRDefault="00491D6F" w:rsidP="00491D6F">
      <w:pPr>
        <w:spacing w:after="0" w:line="240" w:lineRule="auto"/>
        <w:jc w:val="center"/>
        <w:rPr>
          <w:rFonts w:ascii="Times New Roman" w:hAnsi="Times New Roman"/>
          <w:sz w:val="24"/>
          <w:szCs w:val="20"/>
        </w:rPr>
      </w:pPr>
    </w:p>
    <w:p w14:paraId="5B52273D" w14:textId="77777777" w:rsidR="00491D6F" w:rsidRPr="006371F6" w:rsidRDefault="00491D6F" w:rsidP="00491D6F">
      <w:pPr>
        <w:spacing w:after="0" w:line="240" w:lineRule="auto"/>
        <w:jc w:val="center"/>
        <w:rPr>
          <w:rFonts w:ascii="Times New Roman" w:hAnsi="Times New Roman"/>
          <w:sz w:val="24"/>
          <w:szCs w:val="20"/>
        </w:rPr>
      </w:pPr>
    </w:p>
    <w:p w14:paraId="79B82C85" w14:textId="77777777" w:rsidR="00491D6F" w:rsidRPr="006371F6" w:rsidRDefault="00491D6F" w:rsidP="00491D6F">
      <w:pPr>
        <w:spacing w:after="0" w:line="360" w:lineRule="auto"/>
        <w:jc w:val="center"/>
        <w:rPr>
          <w:rFonts w:ascii="Times New Roman" w:hAnsi="Times New Roman"/>
          <w:sz w:val="48"/>
          <w:szCs w:val="48"/>
        </w:rPr>
      </w:pPr>
      <w:r w:rsidRPr="006371F6">
        <w:rPr>
          <w:rFonts w:ascii="Times New Roman" w:hAnsi="Times New Roman"/>
          <w:sz w:val="48"/>
          <w:szCs w:val="48"/>
        </w:rPr>
        <w:t>П О С Т А Н О В Л Е Н И Е</w:t>
      </w:r>
    </w:p>
    <w:p w14:paraId="2990D098" w14:textId="77777777" w:rsidR="00491D6F" w:rsidRDefault="00491D6F" w:rsidP="00491D6F">
      <w:pPr>
        <w:pStyle w:val="ConsPlusTitlePage"/>
      </w:pPr>
      <w:r>
        <w:br/>
      </w:r>
    </w:p>
    <w:p w14:paraId="75718712" w14:textId="77777777" w:rsidR="00AB627D" w:rsidRPr="00AB627D" w:rsidRDefault="00AB627D" w:rsidP="00AB627D">
      <w:pPr>
        <w:spacing w:after="0" w:line="240" w:lineRule="auto"/>
        <w:rPr>
          <w:rFonts w:ascii="Times New Roman" w:eastAsia="Times New Roman" w:hAnsi="Times New Roman" w:cs="Times New Roman"/>
          <w:kern w:val="0"/>
          <w:sz w:val="24"/>
          <w:szCs w:val="24"/>
          <w:lang w:eastAsia="ru-RU"/>
          <w14:ligatures w14:val="none"/>
        </w:rPr>
      </w:pPr>
    </w:p>
    <w:p w14:paraId="7B420FC0" w14:textId="77777777" w:rsidR="0015154E" w:rsidRPr="0015154E" w:rsidRDefault="0015154E" w:rsidP="0015154E">
      <w:pPr>
        <w:shd w:val="clear" w:color="auto" w:fill="FFFFFF"/>
        <w:tabs>
          <w:tab w:val="left" w:pos="3828"/>
        </w:tabs>
        <w:spacing w:after="0" w:line="240" w:lineRule="auto"/>
        <w:ind w:right="23"/>
        <w:jc w:val="both"/>
        <w:rPr>
          <w:rFonts w:ascii="Times New Roman" w:eastAsia="Times New Roman" w:hAnsi="Times New Roman" w:cs="Times New Roman"/>
          <w:color w:val="000000"/>
          <w:kern w:val="0"/>
          <w:sz w:val="28"/>
          <w:szCs w:val="28"/>
          <w:shd w:val="clear" w:color="auto" w:fill="FFFFFF"/>
          <w:lang w:eastAsia="ru-RU"/>
          <w14:ligatures w14:val="none"/>
        </w:rPr>
      </w:pPr>
      <w:bookmarkStart w:id="0" w:name="_Hlk220652331"/>
      <w:r w:rsidRPr="0015154E">
        <w:rPr>
          <w:rFonts w:ascii="Times New Roman" w:eastAsia="Times New Roman" w:hAnsi="Times New Roman" w:cs="Times New Roman"/>
          <w:color w:val="000000"/>
          <w:kern w:val="0"/>
          <w:sz w:val="28"/>
          <w:szCs w:val="28"/>
          <w:lang w:eastAsia="ru-RU"/>
          <w14:ligatures w14:val="none"/>
        </w:rPr>
        <w:t xml:space="preserve">30.01.2026         </w:t>
      </w:r>
      <w:r w:rsidRPr="0015154E">
        <w:rPr>
          <w:rFonts w:ascii="Times New Roman" w:eastAsia="Times New Roman" w:hAnsi="Times New Roman" w:cs="Times New Roman"/>
          <w:kern w:val="0"/>
          <w:sz w:val="28"/>
          <w:szCs w:val="28"/>
          <w:lang w:eastAsia="ru-RU"/>
          <w14:ligatures w14:val="none"/>
        </w:rPr>
        <w:t xml:space="preserve">     </w:t>
      </w:r>
      <w:r w:rsidRPr="0015154E">
        <w:rPr>
          <w:rFonts w:ascii="Times New Roman" w:eastAsia="Times New Roman" w:hAnsi="Times New Roman" w:cs="Times New Roman"/>
          <w:kern w:val="0"/>
          <w:sz w:val="28"/>
          <w:szCs w:val="28"/>
          <w:shd w:val="clear" w:color="auto" w:fill="FFFFFF"/>
          <w:lang w:eastAsia="ru-RU"/>
          <w14:ligatures w14:val="none"/>
        </w:rPr>
        <w:t xml:space="preserve">      Ачинский муниципальный округ</w:t>
      </w:r>
      <w:r w:rsidRPr="0015154E">
        <w:rPr>
          <w:rFonts w:ascii="Times New Roman" w:eastAsia="Times New Roman" w:hAnsi="Times New Roman" w:cs="Times New Roman"/>
          <w:color w:val="000000"/>
          <w:kern w:val="0"/>
          <w:sz w:val="28"/>
          <w:szCs w:val="28"/>
          <w:shd w:val="clear" w:color="auto" w:fill="FFFFFF"/>
          <w:lang w:eastAsia="ru-RU"/>
          <w14:ligatures w14:val="none"/>
        </w:rPr>
        <w:t xml:space="preserve">                             077-п</w:t>
      </w:r>
    </w:p>
    <w:bookmarkEnd w:id="0"/>
    <w:p w14:paraId="64FBF757" w14:textId="77777777" w:rsidR="00813E1E" w:rsidRDefault="00813E1E">
      <w:pPr>
        <w:pStyle w:val="ConsPlusTitlePage"/>
      </w:pPr>
    </w:p>
    <w:p w14:paraId="45710D8C" w14:textId="77777777" w:rsidR="00813E1E" w:rsidRDefault="00813E1E">
      <w:pPr>
        <w:pStyle w:val="ConsPlusTitlePage"/>
      </w:pPr>
    </w:p>
    <w:p w14:paraId="0B1CD927" w14:textId="77777777" w:rsidR="007C550D" w:rsidRDefault="007C550D" w:rsidP="007C550D">
      <w:pPr>
        <w:pStyle w:val="ConsPlusTitlePage"/>
      </w:pPr>
    </w:p>
    <w:p w14:paraId="6CC35F25" w14:textId="77777777" w:rsidR="007C550D" w:rsidRDefault="007C550D" w:rsidP="007C550D">
      <w:pPr>
        <w:pStyle w:val="ConsPlusTitlePage"/>
      </w:pPr>
    </w:p>
    <w:p w14:paraId="1E25EE34" w14:textId="77777777" w:rsidR="007C550D" w:rsidRDefault="007C550D" w:rsidP="007C550D">
      <w:pPr>
        <w:pStyle w:val="ConsPlusTitlePage"/>
      </w:pPr>
    </w:p>
    <w:tbl>
      <w:tblPr>
        <w:tblW w:w="0" w:type="auto"/>
        <w:tblLook w:val="04A0" w:firstRow="1" w:lastRow="0" w:firstColumn="1" w:lastColumn="0" w:noHBand="0" w:noVBand="1"/>
      </w:tblPr>
      <w:tblGrid>
        <w:gridCol w:w="5670"/>
      </w:tblGrid>
      <w:tr w:rsidR="007C550D" w:rsidRPr="007C550D" w14:paraId="59E7CBE0" w14:textId="77777777" w:rsidTr="007C550D">
        <w:trPr>
          <w:trHeight w:val="1334"/>
        </w:trPr>
        <w:tc>
          <w:tcPr>
            <w:tcW w:w="5670" w:type="dxa"/>
            <w:hideMark/>
          </w:tcPr>
          <w:p w14:paraId="6E1FED84" w14:textId="006EF236" w:rsidR="007C550D" w:rsidRPr="007C550D" w:rsidRDefault="007C550D" w:rsidP="00F86145">
            <w:pPr>
              <w:spacing w:after="200" w:line="240" w:lineRule="auto"/>
              <w:contextualSpacing/>
              <w:jc w:val="both"/>
              <w:rPr>
                <w:rFonts w:ascii="Times New Roman" w:eastAsia="SimSun" w:hAnsi="Times New Roman" w:cs="Times New Roman"/>
                <w:kern w:val="0"/>
                <w:sz w:val="28"/>
                <w:szCs w:val="28"/>
                <w:lang w:eastAsia="ru-RU"/>
                <w14:ligatures w14:val="none"/>
              </w:rPr>
            </w:pPr>
            <w:r>
              <w:rPr>
                <w:rFonts w:ascii="Times New Roman" w:eastAsia="SimSun" w:hAnsi="Times New Roman" w:cs="Times New Roman"/>
                <w:kern w:val="0"/>
                <w:sz w:val="28"/>
                <w:szCs w:val="28"/>
                <w:lang w:eastAsia="ru-RU"/>
                <w14:ligatures w14:val="none"/>
              </w:rPr>
              <w:t>О</w:t>
            </w:r>
            <w:r w:rsidRPr="007C550D">
              <w:rPr>
                <w:rFonts w:ascii="Times New Roman" w:eastAsia="SimSun" w:hAnsi="Times New Roman" w:cs="Times New Roman"/>
                <w:kern w:val="0"/>
                <w:sz w:val="28"/>
                <w:szCs w:val="28"/>
                <w:lang w:eastAsia="ru-RU"/>
                <w14:ligatures w14:val="none"/>
              </w:rPr>
              <w:t xml:space="preserve">б утверждении </w:t>
            </w:r>
            <w:r w:rsidR="001430B8">
              <w:rPr>
                <w:rFonts w:ascii="Times New Roman" w:eastAsia="SimSun" w:hAnsi="Times New Roman" w:cs="Times New Roman"/>
                <w:kern w:val="0"/>
                <w:sz w:val="28"/>
                <w:szCs w:val="28"/>
                <w:lang w:eastAsia="ru-RU"/>
                <w14:ligatures w14:val="none"/>
              </w:rPr>
              <w:t>П</w:t>
            </w:r>
            <w:r w:rsidRPr="007C550D">
              <w:rPr>
                <w:rFonts w:ascii="Times New Roman" w:eastAsia="SimSun" w:hAnsi="Times New Roman" w:cs="Times New Roman"/>
                <w:kern w:val="0"/>
                <w:sz w:val="28"/>
                <w:szCs w:val="28"/>
                <w:lang w:eastAsia="ru-RU"/>
                <w14:ligatures w14:val="none"/>
              </w:rPr>
              <w:t>римерного положения об оплате труда</w:t>
            </w:r>
            <w:r>
              <w:rPr>
                <w:rFonts w:ascii="Times New Roman" w:eastAsia="SimSun" w:hAnsi="Times New Roman" w:cs="Times New Roman"/>
                <w:kern w:val="0"/>
                <w:sz w:val="28"/>
                <w:szCs w:val="28"/>
                <w:lang w:eastAsia="ru-RU"/>
                <w14:ligatures w14:val="none"/>
              </w:rPr>
              <w:t xml:space="preserve"> </w:t>
            </w:r>
            <w:r w:rsidRPr="007C550D">
              <w:rPr>
                <w:rFonts w:ascii="Times New Roman" w:eastAsia="SimSun" w:hAnsi="Times New Roman" w:cs="Times New Roman"/>
                <w:kern w:val="0"/>
                <w:sz w:val="28"/>
                <w:szCs w:val="28"/>
                <w:lang w:eastAsia="ru-RU"/>
                <w14:ligatures w14:val="none"/>
              </w:rPr>
              <w:t xml:space="preserve">работников </w:t>
            </w:r>
            <w:r w:rsidR="00A2121B">
              <w:rPr>
                <w:rFonts w:ascii="Times New Roman" w:eastAsia="SimSun" w:hAnsi="Times New Roman" w:cs="Times New Roman"/>
                <w:kern w:val="0"/>
                <w:sz w:val="28"/>
                <w:szCs w:val="28"/>
                <w:lang w:eastAsia="ru-RU"/>
                <w14:ligatures w14:val="none"/>
              </w:rPr>
              <w:t>Администрации Ачинского муниципального округа</w:t>
            </w:r>
            <w:r w:rsidR="00F86145" w:rsidRPr="00F86145">
              <w:rPr>
                <w:rFonts w:ascii="Times New Roman" w:eastAsia="SimSun" w:hAnsi="Times New Roman" w:cs="Times New Roman"/>
                <w:kern w:val="0"/>
                <w:sz w:val="28"/>
                <w:szCs w:val="28"/>
                <w:lang w:eastAsia="ru-RU"/>
                <w14:ligatures w14:val="none"/>
              </w:rPr>
              <w:t>, не являющихся муниципальными служащими и лицами, замещающими муниципальные должности, работников муниципальных учреждений Ачинского муниципального округа</w:t>
            </w:r>
          </w:p>
        </w:tc>
      </w:tr>
    </w:tbl>
    <w:p w14:paraId="2C853202" w14:textId="77777777" w:rsidR="007C550D" w:rsidRPr="007C550D" w:rsidRDefault="007C550D" w:rsidP="007C550D">
      <w:pPr>
        <w:spacing w:after="200" w:line="240" w:lineRule="auto"/>
        <w:contextualSpacing/>
        <w:jc w:val="both"/>
        <w:rPr>
          <w:rFonts w:ascii="Times New Roman" w:eastAsia="SimSun" w:hAnsi="Times New Roman" w:cs="Times New Roman"/>
          <w:kern w:val="0"/>
          <w:sz w:val="28"/>
          <w:szCs w:val="28"/>
          <w:lang w:eastAsia="ru-RU"/>
          <w14:ligatures w14:val="none"/>
        </w:rPr>
      </w:pPr>
    </w:p>
    <w:p w14:paraId="0CDC4435" w14:textId="77777777" w:rsidR="007C550D" w:rsidRPr="007C550D" w:rsidRDefault="007C550D" w:rsidP="007C550D">
      <w:pPr>
        <w:spacing w:after="200" w:line="240" w:lineRule="auto"/>
        <w:contextualSpacing/>
        <w:jc w:val="both"/>
        <w:rPr>
          <w:rFonts w:ascii="Times New Roman" w:eastAsia="SimSun" w:hAnsi="Times New Roman" w:cs="Times New Roman"/>
          <w:kern w:val="0"/>
          <w:sz w:val="28"/>
          <w:szCs w:val="28"/>
          <w:lang w:eastAsia="ru-RU"/>
          <w14:ligatures w14:val="none"/>
        </w:rPr>
      </w:pPr>
    </w:p>
    <w:p w14:paraId="793151AF" w14:textId="77777777" w:rsidR="007C550D" w:rsidRPr="007C550D" w:rsidRDefault="007C550D" w:rsidP="007C550D">
      <w:pPr>
        <w:spacing w:after="200" w:line="240" w:lineRule="auto"/>
        <w:contextualSpacing/>
        <w:jc w:val="both"/>
        <w:rPr>
          <w:rFonts w:ascii="Times New Roman" w:eastAsia="SimSun" w:hAnsi="Times New Roman" w:cs="Times New Roman"/>
          <w:kern w:val="0"/>
          <w:sz w:val="28"/>
          <w:szCs w:val="28"/>
          <w:lang w:eastAsia="ru-RU"/>
          <w14:ligatures w14:val="none"/>
        </w:rPr>
      </w:pPr>
    </w:p>
    <w:p w14:paraId="74179BC2" w14:textId="5E687BEE" w:rsidR="007C550D" w:rsidRPr="007C550D" w:rsidRDefault="003D1CE3" w:rsidP="007C550D">
      <w:pPr>
        <w:spacing w:after="0" w:line="240" w:lineRule="auto"/>
        <w:ind w:firstLine="709"/>
        <w:contextualSpacing/>
        <w:jc w:val="both"/>
        <w:rPr>
          <w:rFonts w:ascii="Times New Roman" w:eastAsia="SimSun" w:hAnsi="Times New Roman" w:cs="Times New Roman"/>
          <w:kern w:val="0"/>
          <w:sz w:val="28"/>
          <w:szCs w:val="28"/>
          <w:lang w:eastAsia="ru-RU"/>
          <w14:ligatures w14:val="none"/>
        </w:rPr>
      </w:pPr>
      <w:r w:rsidRPr="003D1CE3">
        <w:rPr>
          <w:rFonts w:ascii="Times New Roman" w:hAnsi="Times New Roman" w:cs="Times New Roman"/>
          <w:sz w:val="28"/>
          <w:szCs w:val="28"/>
        </w:rPr>
        <w:t xml:space="preserve">На основании </w:t>
      </w:r>
      <w:r>
        <w:rPr>
          <w:rFonts w:ascii="Times New Roman" w:hAnsi="Times New Roman" w:cs="Times New Roman"/>
          <w:sz w:val="28"/>
          <w:szCs w:val="28"/>
        </w:rPr>
        <w:t xml:space="preserve">Трудового кодекса Российской Федерации, </w:t>
      </w:r>
      <w:r w:rsidRPr="003D1CE3">
        <w:rPr>
          <w:rFonts w:ascii="Times New Roman" w:hAnsi="Times New Roman" w:cs="Times New Roman"/>
          <w:sz w:val="28"/>
          <w:szCs w:val="28"/>
        </w:rPr>
        <w:t>Федерального Закона от 20.03.2025 № 33-ФЗ «Об общих принципах организации местного самоуправления в единой системе публичной власти», Закона Красноярского края от 15.05.2025 № 9-3914 «О территориальной организации местного самоуправления в Красноярском крае», Закона Красноярского края от 29.10.2009 № 9-3864 «О системах оплаты труда работников краевых государственных учреждений»,</w:t>
      </w:r>
      <w:r>
        <w:rPr>
          <w:rFonts w:ascii="Times New Roman" w:hAnsi="Times New Roman" w:cs="Times New Roman"/>
          <w:sz w:val="28"/>
          <w:szCs w:val="28"/>
        </w:rPr>
        <w:t xml:space="preserve"> </w:t>
      </w:r>
      <w:r w:rsidR="007C550D" w:rsidRPr="007C550D">
        <w:rPr>
          <w:rFonts w:ascii="Times New Roman" w:eastAsia="SimSun" w:hAnsi="Times New Roman" w:cs="Times New Roman"/>
          <w:kern w:val="0"/>
          <w:sz w:val="28"/>
          <w:szCs w:val="28"/>
          <w:lang w:eastAsia="ru-RU"/>
          <w14:ligatures w14:val="none"/>
        </w:rPr>
        <w:t>решени</w:t>
      </w:r>
      <w:r>
        <w:rPr>
          <w:rFonts w:ascii="Times New Roman" w:eastAsia="SimSun" w:hAnsi="Times New Roman" w:cs="Times New Roman"/>
          <w:kern w:val="0"/>
          <w:sz w:val="28"/>
          <w:szCs w:val="28"/>
          <w:lang w:eastAsia="ru-RU"/>
          <w14:ligatures w14:val="none"/>
        </w:rPr>
        <w:t>я</w:t>
      </w:r>
      <w:r w:rsidR="007C550D" w:rsidRPr="007C550D">
        <w:rPr>
          <w:rFonts w:ascii="Times New Roman" w:eastAsia="SimSun" w:hAnsi="Times New Roman" w:cs="Times New Roman"/>
          <w:kern w:val="0"/>
          <w:sz w:val="28"/>
          <w:szCs w:val="28"/>
          <w:lang w:eastAsia="ru-RU"/>
          <w14:ligatures w14:val="none"/>
        </w:rPr>
        <w:t xml:space="preserve"> Ачинского </w:t>
      </w:r>
      <w:r w:rsidR="007C550D" w:rsidRPr="003D1CE3">
        <w:rPr>
          <w:rFonts w:ascii="Times New Roman" w:eastAsia="SimSun" w:hAnsi="Times New Roman" w:cs="Times New Roman"/>
          <w:kern w:val="0"/>
          <w:sz w:val="28"/>
          <w:szCs w:val="28"/>
          <w:lang w:eastAsia="ru-RU"/>
          <w14:ligatures w14:val="none"/>
        </w:rPr>
        <w:t xml:space="preserve">окружного </w:t>
      </w:r>
      <w:r w:rsidR="007C550D" w:rsidRPr="007C550D">
        <w:rPr>
          <w:rFonts w:ascii="Times New Roman" w:eastAsia="SimSun" w:hAnsi="Times New Roman" w:cs="Times New Roman"/>
          <w:kern w:val="0"/>
          <w:sz w:val="28"/>
          <w:szCs w:val="28"/>
          <w:lang w:eastAsia="ru-RU"/>
          <w14:ligatures w14:val="none"/>
        </w:rPr>
        <w:t xml:space="preserve">Совета депутатов от </w:t>
      </w:r>
      <w:r w:rsidR="007C550D" w:rsidRPr="003D1CE3">
        <w:rPr>
          <w:rFonts w:ascii="Times New Roman" w:eastAsia="SimSun" w:hAnsi="Times New Roman" w:cs="Times New Roman"/>
          <w:kern w:val="0"/>
          <w:sz w:val="28"/>
          <w:szCs w:val="28"/>
          <w:lang w:eastAsia="ru-RU"/>
          <w14:ligatures w14:val="none"/>
        </w:rPr>
        <w:t>26</w:t>
      </w:r>
      <w:r w:rsidR="007C550D" w:rsidRPr="007C550D">
        <w:rPr>
          <w:rFonts w:ascii="Times New Roman" w:eastAsia="SimSun" w:hAnsi="Times New Roman" w:cs="Times New Roman"/>
          <w:kern w:val="0"/>
          <w:sz w:val="28"/>
          <w:szCs w:val="28"/>
          <w:lang w:eastAsia="ru-RU"/>
          <w14:ligatures w14:val="none"/>
        </w:rPr>
        <w:t>.</w:t>
      </w:r>
      <w:r w:rsidR="007C550D" w:rsidRPr="003D1CE3">
        <w:rPr>
          <w:rFonts w:ascii="Times New Roman" w:eastAsia="SimSun" w:hAnsi="Times New Roman" w:cs="Times New Roman"/>
          <w:kern w:val="0"/>
          <w:sz w:val="28"/>
          <w:szCs w:val="28"/>
          <w:lang w:eastAsia="ru-RU"/>
          <w14:ligatures w14:val="none"/>
        </w:rPr>
        <w:t>12</w:t>
      </w:r>
      <w:r w:rsidR="007C550D" w:rsidRPr="007C550D">
        <w:rPr>
          <w:rFonts w:ascii="Times New Roman" w:eastAsia="SimSun" w:hAnsi="Times New Roman" w:cs="Times New Roman"/>
          <w:kern w:val="0"/>
          <w:sz w:val="28"/>
          <w:szCs w:val="28"/>
          <w:lang w:eastAsia="ru-RU"/>
          <w14:ligatures w14:val="none"/>
        </w:rPr>
        <w:t>.</w:t>
      </w:r>
      <w:r w:rsidR="007C550D" w:rsidRPr="00A876CC">
        <w:rPr>
          <w:rFonts w:ascii="Times New Roman" w:eastAsia="SimSun" w:hAnsi="Times New Roman" w:cs="Times New Roman"/>
          <w:kern w:val="0"/>
          <w:sz w:val="28"/>
          <w:szCs w:val="28"/>
          <w:lang w:eastAsia="ru-RU"/>
          <w14:ligatures w14:val="none"/>
        </w:rPr>
        <w:t xml:space="preserve">2025 № </w:t>
      </w:r>
      <w:r w:rsidR="00A876CC" w:rsidRPr="00A876CC">
        <w:rPr>
          <w:rFonts w:ascii="Times New Roman" w:eastAsia="SimSun" w:hAnsi="Times New Roman" w:cs="Times New Roman"/>
          <w:kern w:val="0"/>
          <w:sz w:val="28"/>
          <w:szCs w:val="28"/>
          <w:lang w:eastAsia="ru-RU"/>
          <w14:ligatures w14:val="none"/>
        </w:rPr>
        <w:t>8-100р</w:t>
      </w:r>
      <w:r w:rsidR="007C550D" w:rsidRPr="00A876CC">
        <w:rPr>
          <w:rFonts w:ascii="Times New Roman" w:eastAsia="SimSun" w:hAnsi="Times New Roman" w:cs="Times New Roman"/>
          <w:kern w:val="0"/>
          <w:sz w:val="28"/>
          <w:szCs w:val="28"/>
          <w:lang w:eastAsia="ru-RU"/>
          <w14:ligatures w14:val="none"/>
        </w:rPr>
        <w:t xml:space="preserve"> </w:t>
      </w:r>
      <w:bookmarkStart w:id="1" w:name="_Hlk219720026"/>
      <w:r w:rsidR="007C550D" w:rsidRPr="00A876CC">
        <w:rPr>
          <w:rFonts w:ascii="Times New Roman" w:eastAsia="SimSun" w:hAnsi="Times New Roman" w:cs="Times New Roman"/>
          <w:kern w:val="0"/>
          <w:sz w:val="28"/>
          <w:szCs w:val="28"/>
          <w:lang w:eastAsia="ru-RU"/>
          <w14:ligatures w14:val="none"/>
        </w:rPr>
        <w:t>«</w:t>
      </w:r>
      <w:r w:rsidR="007C550D" w:rsidRPr="003D1CE3">
        <w:rPr>
          <w:rFonts w:ascii="Times New Roman" w:eastAsia="SimSun" w:hAnsi="Times New Roman" w:cs="Times New Roman"/>
          <w:kern w:val="0"/>
          <w:sz w:val="28"/>
          <w:szCs w:val="28"/>
          <w:lang w:eastAsia="ru-RU"/>
          <w14:ligatures w14:val="none"/>
        </w:rPr>
        <w:t>Об утверждении положения о системе оплаты труда работников органов местного самоуправления, не являющихся муниципальными служащими и лицами, замещающими муниципальные должности, работников муниципальных</w:t>
      </w:r>
      <w:r w:rsidR="007C550D" w:rsidRPr="007C550D">
        <w:rPr>
          <w:rFonts w:ascii="Times New Roman" w:eastAsia="SimSun" w:hAnsi="Times New Roman" w:cs="Times New Roman"/>
          <w:kern w:val="0"/>
          <w:sz w:val="28"/>
          <w:szCs w:val="28"/>
          <w:lang w:eastAsia="ru-RU"/>
          <w14:ligatures w14:val="none"/>
        </w:rPr>
        <w:t xml:space="preserve"> учреждений Ачинского </w:t>
      </w:r>
      <w:r w:rsidR="007C550D" w:rsidRPr="007C550D">
        <w:rPr>
          <w:rFonts w:ascii="Times New Roman" w:eastAsia="SimSun" w:hAnsi="Times New Roman" w:cs="Times New Roman"/>
          <w:kern w:val="0"/>
          <w:sz w:val="28"/>
          <w:szCs w:val="28"/>
          <w:lang w:eastAsia="ru-RU"/>
          <w14:ligatures w14:val="none"/>
        </w:rPr>
        <w:lastRenderedPageBreak/>
        <w:t>муниципального округа»</w:t>
      </w:r>
      <w:bookmarkEnd w:id="1"/>
      <w:r w:rsidR="007C550D" w:rsidRPr="007C550D">
        <w:rPr>
          <w:rFonts w:ascii="Times New Roman" w:eastAsia="SimSun" w:hAnsi="Times New Roman" w:cs="Times New Roman"/>
          <w:kern w:val="0"/>
          <w:sz w:val="28"/>
          <w:szCs w:val="28"/>
          <w:lang w:eastAsia="ru-RU"/>
          <w14:ligatures w14:val="none"/>
        </w:rPr>
        <w:t xml:space="preserve">, руководствуясь статьями </w:t>
      </w:r>
      <w:r w:rsidR="00A876CC">
        <w:rPr>
          <w:rFonts w:ascii="Times New Roman" w:eastAsia="SimSun" w:hAnsi="Times New Roman" w:cs="Times New Roman"/>
          <w:kern w:val="0"/>
          <w:sz w:val="28"/>
          <w:szCs w:val="28"/>
          <w:lang w:eastAsia="ru-RU"/>
          <w14:ligatures w14:val="none"/>
        </w:rPr>
        <w:t>16,</w:t>
      </w:r>
      <w:r w:rsidR="007C6E9D">
        <w:rPr>
          <w:rFonts w:ascii="Times New Roman" w:eastAsia="SimSun" w:hAnsi="Times New Roman" w:cs="Times New Roman"/>
          <w:kern w:val="0"/>
          <w:sz w:val="28"/>
          <w:szCs w:val="28"/>
          <w:lang w:eastAsia="ru-RU"/>
          <w14:ligatures w14:val="none"/>
        </w:rPr>
        <w:t xml:space="preserve"> 18,</w:t>
      </w:r>
      <w:r w:rsidR="00A876CC">
        <w:rPr>
          <w:rFonts w:ascii="Times New Roman" w:eastAsia="SimSun" w:hAnsi="Times New Roman" w:cs="Times New Roman"/>
          <w:kern w:val="0"/>
          <w:sz w:val="28"/>
          <w:szCs w:val="28"/>
          <w:lang w:eastAsia="ru-RU"/>
          <w14:ligatures w14:val="none"/>
        </w:rPr>
        <w:t xml:space="preserve"> </w:t>
      </w:r>
      <w:r w:rsidR="00A876CC" w:rsidRPr="00A876CC">
        <w:rPr>
          <w:rFonts w:ascii="Times New Roman" w:eastAsia="SimSun" w:hAnsi="Times New Roman" w:cs="Times New Roman"/>
          <w:kern w:val="0"/>
          <w:sz w:val="28"/>
          <w:szCs w:val="28"/>
          <w:lang w:eastAsia="ru-RU"/>
          <w14:ligatures w14:val="none"/>
        </w:rPr>
        <w:t>20</w:t>
      </w:r>
      <w:r w:rsidR="007C550D" w:rsidRPr="00A876CC">
        <w:rPr>
          <w:rFonts w:ascii="Times New Roman" w:eastAsia="SimSun" w:hAnsi="Times New Roman" w:cs="Times New Roman"/>
          <w:kern w:val="0"/>
          <w:sz w:val="28"/>
          <w:szCs w:val="28"/>
          <w:lang w:eastAsia="ru-RU"/>
          <w14:ligatures w14:val="none"/>
        </w:rPr>
        <w:t xml:space="preserve"> Устава </w:t>
      </w:r>
      <w:r w:rsidR="00F86145" w:rsidRPr="00A876CC">
        <w:rPr>
          <w:rFonts w:ascii="Times New Roman" w:eastAsia="SimSun" w:hAnsi="Times New Roman" w:cs="Times New Roman"/>
          <w:kern w:val="0"/>
          <w:sz w:val="28"/>
          <w:szCs w:val="28"/>
          <w:lang w:eastAsia="ru-RU"/>
          <w14:ligatures w14:val="none"/>
        </w:rPr>
        <w:t>Ачи</w:t>
      </w:r>
      <w:r w:rsidR="00D02880" w:rsidRPr="00A876CC">
        <w:rPr>
          <w:rFonts w:ascii="Times New Roman" w:eastAsia="SimSun" w:hAnsi="Times New Roman" w:cs="Times New Roman"/>
          <w:kern w:val="0"/>
          <w:sz w:val="28"/>
          <w:szCs w:val="28"/>
          <w:lang w:eastAsia="ru-RU"/>
          <w14:ligatures w14:val="none"/>
        </w:rPr>
        <w:t>нского муниципального округа</w:t>
      </w:r>
      <w:r w:rsidR="007C550D" w:rsidRPr="00A876CC">
        <w:rPr>
          <w:rFonts w:ascii="Times New Roman" w:eastAsia="SimSun" w:hAnsi="Times New Roman" w:cs="Times New Roman"/>
          <w:kern w:val="0"/>
          <w:sz w:val="28"/>
          <w:szCs w:val="28"/>
          <w:lang w:eastAsia="ru-RU"/>
          <w14:ligatures w14:val="none"/>
        </w:rPr>
        <w:t>,</w:t>
      </w:r>
      <w:r w:rsidR="007C550D" w:rsidRPr="007C550D">
        <w:rPr>
          <w:rFonts w:ascii="Times New Roman" w:eastAsia="SimSun" w:hAnsi="Times New Roman" w:cs="Times New Roman"/>
          <w:kern w:val="0"/>
          <w:sz w:val="28"/>
          <w:szCs w:val="28"/>
          <w:lang w:eastAsia="ru-RU"/>
          <w14:ligatures w14:val="none"/>
        </w:rPr>
        <w:t xml:space="preserve"> </w:t>
      </w:r>
    </w:p>
    <w:p w14:paraId="48BF64FA" w14:textId="77777777" w:rsidR="007C550D" w:rsidRPr="007C550D" w:rsidRDefault="007C550D" w:rsidP="007C550D">
      <w:pPr>
        <w:spacing w:after="0" w:line="240" w:lineRule="auto"/>
        <w:ind w:firstLine="709"/>
        <w:contextualSpacing/>
        <w:jc w:val="both"/>
        <w:rPr>
          <w:rFonts w:ascii="Times New Roman" w:eastAsia="SimSun" w:hAnsi="Times New Roman" w:cs="Times New Roman"/>
          <w:kern w:val="0"/>
          <w:sz w:val="28"/>
          <w:szCs w:val="28"/>
          <w:lang w:eastAsia="ru-RU"/>
          <w14:ligatures w14:val="none"/>
        </w:rPr>
      </w:pPr>
    </w:p>
    <w:p w14:paraId="71919C44" w14:textId="77777777" w:rsidR="007C550D" w:rsidRPr="007C550D" w:rsidRDefault="007C550D" w:rsidP="007C550D">
      <w:pPr>
        <w:spacing w:after="0" w:line="240" w:lineRule="auto"/>
        <w:ind w:firstLine="709"/>
        <w:contextualSpacing/>
        <w:jc w:val="both"/>
        <w:rPr>
          <w:rFonts w:ascii="Times New Roman" w:eastAsia="SimSun" w:hAnsi="Times New Roman" w:cs="Times New Roman"/>
          <w:kern w:val="0"/>
          <w:sz w:val="28"/>
          <w:szCs w:val="28"/>
          <w:lang w:eastAsia="ru-RU"/>
          <w14:ligatures w14:val="none"/>
        </w:rPr>
      </w:pPr>
    </w:p>
    <w:p w14:paraId="7A24C78C" w14:textId="77777777" w:rsidR="007C550D" w:rsidRPr="007C550D" w:rsidRDefault="007C550D" w:rsidP="007C550D">
      <w:pPr>
        <w:spacing w:after="0" w:line="240" w:lineRule="auto"/>
        <w:ind w:left="709"/>
        <w:contextualSpacing/>
        <w:jc w:val="both"/>
        <w:rPr>
          <w:rFonts w:ascii="Times New Roman" w:eastAsia="SimSun" w:hAnsi="Times New Roman" w:cs="Times New Roman"/>
          <w:kern w:val="0"/>
          <w:sz w:val="28"/>
          <w:szCs w:val="28"/>
          <w:lang w:eastAsia="ru-RU"/>
          <w14:ligatures w14:val="none"/>
        </w:rPr>
      </w:pPr>
      <w:r w:rsidRPr="007C550D">
        <w:rPr>
          <w:rFonts w:ascii="Times New Roman" w:eastAsia="SimSun" w:hAnsi="Times New Roman" w:cs="Times New Roman"/>
          <w:kern w:val="0"/>
          <w:sz w:val="28"/>
          <w:szCs w:val="28"/>
          <w:lang w:eastAsia="ru-RU"/>
          <w14:ligatures w14:val="none"/>
        </w:rPr>
        <w:t>ПОСТАНОВЛЯЮ:</w:t>
      </w:r>
    </w:p>
    <w:p w14:paraId="3B8D8282" w14:textId="77777777" w:rsidR="007C550D" w:rsidRDefault="007C550D" w:rsidP="007C550D">
      <w:pPr>
        <w:pStyle w:val="ConsPlusTitlePage"/>
      </w:pPr>
    </w:p>
    <w:p w14:paraId="225721FB" w14:textId="084EE26C" w:rsidR="00E144FE" w:rsidRPr="004E5889" w:rsidRDefault="00E144FE">
      <w:pPr>
        <w:pStyle w:val="ConsPlusNormal"/>
        <w:spacing w:before="220"/>
        <w:ind w:firstLine="540"/>
        <w:jc w:val="both"/>
        <w:rPr>
          <w:rFonts w:ascii="Times New Roman" w:hAnsi="Times New Roman" w:cs="Times New Roman"/>
          <w:sz w:val="28"/>
          <w:szCs w:val="28"/>
        </w:rPr>
      </w:pPr>
      <w:r w:rsidRPr="004E5889">
        <w:rPr>
          <w:rFonts w:ascii="Times New Roman" w:hAnsi="Times New Roman" w:cs="Times New Roman"/>
          <w:sz w:val="28"/>
          <w:szCs w:val="28"/>
        </w:rPr>
        <w:t xml:space="preserve">1. Утвердить Примерное </w:t>
      </w:r>
      <w:hyperlink w:anchor="P48">
        <w:r w:rsidRPr="004E5889">
          <w:rPr>
            <w:rFonts w:ascii="Times New Roman" w:hAnsi="Times New Roman" w:cs="Times New Roman"/>
            <w:color w:val="0000FF"/>
            <w:sz w:val="28"/>
            <w:szCs w:val="28"/>
          </w:rPr>
          <w:t>положение</w:t>
        </w:r>
      </w:hyperlink>
      <w:r w:rsidRPr="004E5889">
        <w:rPr>
          <w:rFonts w:ascii="Times New Roman" w:hAnsi="Times New Roman" w:cs="Times New Roman"/>
          <w:sz w:val="28"/>
          <w:szCs w:val="28"/>
        </w:rPr>
        <w:t xml:space="preserve"> </w:t>
      </w:r>
      <w:r w:rsidR="00093E82">
        <w:rPr>
          <w:rFonts w:ascii="Times New Roman" w:hAnsi="Times New Roman" w:cs="Times New Roman"/>
          <w:sz w:val="28"/>
          <w:szCs w:val="28"/>
        </w:rPr>
        <w:t>по</w:t>
      </w:r>
      <w:r w:rsidR="000F08A9" w:rsidRPr="007C550D">
        <w:rPr>
          <w:rFonts w:ascii="Times New Roman" w:eastAsia="SimSun" w:hAnsi="Times New Roman" w:cs="Times New Roman"/>
          <w:sz w:val="28"/>
          <w:szCs w:val="28"/>
        </w:rPr>
        <w:t xml:space="preserve"> оплате труда</w:t>
      </w:r>
      <w:r w:rsidR="000F08A9">
        <w:rPr>
          <w:rFonts w:ascii="Times New Roman" w:eastAsia="SimSun" w:hAnsi="Times New Roman" w:cs="Times New Roman"/>
          <w:sz w:val="28"/>
          <w:szCs w:val="28"/>
        </w:rPr>
        <w:t xml:space="preserve"> </w:t>
      </w:r>
      <w:r w:rsidR="000F08A9" w:rsidRPr="007C550D">
        <w:rPr>
          <w:rFonts w:ascii="Times New Roman" w:eastAsia="SimSun" w:hAnsi="Times New Roman" w:cs="Times New Roman"/>
          <w:sz w:val="28"/>
          <w:szCs w:val="28"/>
        </w:rPr>
        <w:t xml:space="preserve">работников </w:t>
      </w:r>
      <w:r w:rsidR="000F08A9">
        <w:rPr>
          <w:rFonts w:ascii="Times New Roman" w:eastAsia="SimSun" w:hAnsi="Times New Roman" w:cs="Times New Roman"/>
          <w:sz w:val="28"/>
          <w:szCs w:val="28"/>
        </w:rPr>
        <w:t>Администрации Ачинского муниципального округа,</w:t>
      </w:r>
      <w:r w:rsidR="003D2C86">
        <w:rPr>
          <w:rFonts w:ascii="Times New Roman" w:eastAsia="SimSun" w:hAnsi="Times New Roman" w:cs="Times New Roman"/>
          <w:sz w:val="28"/>
          <w:szCs w:val="28"/>
        </w:rPr>
        <w:t xml:space="preserve"> </w:t>
      </w:r>
      <w:r w:rsidR="000F08A9" w:rsidRPr="00F86145">
        <w:rPr>
          <w:rFonts w:ascii="Times New Roman" w:eastAsia="SimSun" w:hAnsi="Times New Roman" w:cs="Times New Roman"/>
          <w:sz w:val="28"/>
          <w:szCs w:val="28"/>
        </w:rPr>
        <w:t>не являющихся муниципальными служащими и лицами, замещающими муниципальные должности, работников муниципальных учреждений Ачинского муниципального округа</w:t>
      </w:r>
      <w:r w:rsidRPr="004E5889">
        <w:rPr>
          <w:rFonts w:ascii="Times New Roman" w:hAnsi="Times New Roman" w:cs="Times New Roman"/>
          <w:sz w:val="28"/>
          <w:szCs w:val="28"/>
        </w:rPr>
        <w:t xml:space="preserve"> согласно приложению.</w:t>
      </w:r>
    </w:p>
    <w:p w14:paraId="626E4060" w14:textId="3A3BC9E1" w:rsidR="00E144FE" w:rsidRPr="004E5889" w:rsidRDefault="00E144FE">
      <w:pPr>
        <w:pStyle w:val="ConsPlusNormal"/>
        <w:spacing w:before="220"/>
        <w:ind w:firstLine="540"/>
        <w:jc w:val="both"/>
        <w:rPr>
          <w:rFonts w:ascii="Times New Roman" w:hAnsi="Times New Roman" w:cs="Times New Roman"/>
          <w:sz w:val="28"/>
          <w:szCs w:val="28"/>
        </w:rPr>
      </w:pPr>
      <w:r w:rsidRPr="004E5889">
        <w:rPr>
          <w:rFonts w:ascii="Times New Roman" w:hAnsi="Times New Roman" w:cs="Times New Roman"/>
          <w:sz w:val="28"/>
          <w:szCs w:val="28"/>
        </w:rPr>
        <w:t xml:space="preserve">2. Контроль исполнения </w:t>
      </w:r>
      <w:r w:rsidR="005F7269">
        <w:rPr>
          <w:rFonts w:ascii="Times New Roman" w:hAnsi="Times New Roman" w:cs="Times New Roman"/>
          <w:sz w:val="28"/>
          <w:szCs w:val="28"/>
        </w:rPr>
        <w:t>п</w:t>
      </w:r>
      <w:r w:rsidRPr="004E5889">
        <w:rPr>
          <w:rFonts w:ascii="Times New Roman" w:hAnsi="Times New Roman" w:cs="Times New Roman"/>
          <w:sz w:val="28"/>
          <w:szCs w:val="28"/>
        </w:rPr>
        <w:t>остановления возложить на заместителя Главы Ачинск</w:t>
      </w:r>
      <w:r w:rsidR="004E5889">
        <w:rPr>
          <w:rFonts w:ascii="Times New Roman" w:hAnsi="Times New Roman" w:cs="Times New Roman"/>
          <w:sz w:val="28"/>
          <w:szCs w:val="28"/>
        </w:rPr>
        <w:t xml:space="preserve">ого муниципального округа </w:t>
      </w:r>
      <w:r w:rsidR="00F12002">
        <w:rPr>
          <w:rFonts w:ascii="Times New Roman" w:hAnsi="Times New Roman" w:cs="Times New Roman"/>
          <w:sz w:val="28"/>
          <w:szCs w:val="28"/>
        </w:rPr>
        <w:t>по финансам</w:t>
      </w:r>
      <w:r w:rsidR="00D2694D">
        <w:rPr>
          <w:rFonts w:ascii="Times New Roman" w:hAnsi="Times New Roman" w:cs="Times New Roman"/>
          <w:sz w:val="28"/>
          <w:szCs w:val="28"/>
        </w:rPr>
        <w:t xml:space="preserve"> Я.О. Долгирева</w:t>
      </w:r>
      <w:r w:rsidRPr="004E5889">
        <w:rPr>
          <w:rFonts w:ascii="Times New Roman" w:hAnsi="Times New Roman" w:cs="Times New Roman"/>
          <w:sz w:val="28"/>
          <w:szCs w:val="28"/>
        </w:rPr>
        <w:t>.</w:t>
      </w:r>
    </w:p>
    <w:p w14:paraId="7112389E" w14:textId="38599865" w:rsidR="00E144FE" w:rsidRPr="004E5889" w:rsidRDefault="00F1200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w:t>
      </w:r>
      <w:r w:rsidR="00E144FE" w:rsidRPr="004E5889">
        <w:rPr>
          <w:rFonts w:ascii="Times New Roman" w:hAnsi="Times New Roman" w:cs="Times New Roman"/>
          <w:sz w:val="28"/>
          <w:szCs w:val="28"/>
        </w:rPr>
        <w:t xml:space="preserve">. Опубликовать </w:t>
      </w:r>
      <w:r w:rsidR="005F7269">
        <w:rPr>
          <w:rFonts w:ascii="Times New Roman" w:hAnsi="Times New Roman" w:cs="Times New Roman"/>
          <w:sz w:val="28"/>
          <w:szCs w:val="28"/>
        </w:rPr>
        <w:t>п</w:t>
      </w:r>
      <w:r w:rsidR="00E144FE" w:rsidRPr="004E5889">
        <w:rPr>
          <w:rFonts w:ascii="Times New Roman" w:hAnsi="Times New Roman" w:cs="Times New Roman"/>
          <w:sz w:val="28"/>
          <w:szCs w:val="28"/>
        </w:rPr>
        <w:t xml:space="preserve">остановление в газете </w:t>
      </w:r>
      <w:r w:rsidRPr="00F12002">
        <w:rPr>
          <w:rFonts w:ascii="Times New Roman" w:hAnsi="Times New Roman" w:cs="Times New Roman"/>
          <w:sz w:val="28"/>
          <w:szCs w:val="28"/>
        </w:rPr>
        <w:t xml:space="preserve">Ачинская газета», </w:t>
      </w:r>
      <w:r>
        <w:rPr>
          <w:rFonts w:ascii="Times New Roman" w:hAnsi="Times New Roman" w:cs="Times New Roman"/>
          <w:sz w:val="28"/>
          <w:szCs w:val="28"/>
        </w:rPr>
        <w:t xml:space="preserve">и разместить его на </w:t>
      </w:r>
      <w:r w:rsidRPr="00F12002">
        <w:rPr>
          <w:rFonts w:ascii="Times New Roman" w:hAnsi="Times New Roman" w:cs="Times New Roman"/>
          <w:sz w:val="28"/>
          <w:szCs w:val="28"/>
        </w:rPr>
        <w:t xml:space="preserve">официальном сайте </w:t>
      </w:r>
      <w:r w:rsidR="005B0A38">
        <w:rPr>
          <w:rFonts w:ascii="Times New Roman" w:hAnsi="Times New Roman" w:cs="Times New Roman"/>
          <w:sz w:val="28"/>
          <w:szCs w:val="28"/>
        </w:rPr>
        <w:t xml:space="preserve">муниципального образования </w:t>
      </w:r>
      <w:r w:rsidRPr="00F12002">
        <w:rPr>
          <w:rFonts w:ascii="Times New Roman" w:hAnsi="Times New Roman" w:cs="Times New Roman"/>
          <w:sz w:val="28"/>
          <w:szCs w:val="28"/>
        </w:rPr>
        <w:t>в информационно-</w:t>
      </w:r>
      <w:r w:rsidR="005B0A38">
        <w:rPr>
          <w:rFonts w:ascii="Times New Roman" w:hAnsi="Times New Roman" w:cs="Times New Roman"/>
          <w:sz w:val="28"/>
          <w:szCs w:val="28"/>
        </w:rPr>
        <w:t>теле</w:t>
      </w:r>
      <w:r w:rsidRPr="00F12002">
        <w:rPr>
          <w:rFonts w:ascii="Times New Roman" w:hAnsi="Times New Roman" w:cs="Times New Roman"/>
          <w:sz w:val="28"/>
          <w:szCs w:val="28"/>
        </w:rPr>
        <w:t xml:space="preserve">коммуникационной сети </w:t>
      </w:r>
      <w:r w:rsidR="00D2694D">
        <w:rPr>
          <w:rFonts w:ascii="Times New Roman" w:hAnsi="Times New Roman" w:cs="Times New Roman"/>
          <w:sz w:val="28"/>
          <w:szCs w:val="28"/>
        </w:rPr>
        <w:t>«</w:t>
      </w:r>
      <w:r w:rsidRPr="00F12002">
        <w:rPr>
          <w:rFonts w:ascii="Times New Roman" w:hAnsi="Times New Roman" w:cs="Times New Roman"/>
          <w:sz w:val="28"/>
          <w:szCs w:val="28"/>
        </w:rPr>
        <w:t>Интернет</w:t>
      </w:r>
      <w:r w:rsidR="00D2694D">
        <w:rPr>
          <w:rFonts w:ascii="Times New Roman" w:hAnsi="Times New Roman" w:cs="Times New Roman"/>
          <w:sz w:val="28"/>
          <w:szCs w:val="28"/>
        </w:rPr>
        <w:t>»</w:t>
      </w:r>
      <w:r w:rsidR="00E144FE" w:rsidRPr="004E5889">
        <w:rPr>
          <w:rFonts w:ascii="Times New Roman" w:hAnsi="Times New Roman" w:cs="Times New Roman"/>
          <w:sz w:val="28"/>
          <w:szCs w:val="28"/>
        </w:rPr>
        <w:t>.</w:t>
      </w:r>
    </w:p>
    <w:p w14:paraId="6312FFAE" w14:textId="102C3141" w:rsidR="00E144FE" w:rsidRPr="004E5889" w:rsidRDefault="00F1200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w:t>
      </w:r>
      <w:r w:rsidR="00E144FE" w:rsidRPr="004E5889">
        <w:rPr>
          <w:rFonts w:ascii="Times New Roman" w:hAnsi="Times New Roman" w:cs="Times New Roman"/>
          <w:sz w:val="28"/>
          <w:szCs w:val="28"/>
        </w:rPr>
        <w:t xml:space="preserve">. Постановление вступает в силу </w:t>
      </w:r>
      <w:r w:rsidR="00D2694D">
        <w:rPr>
          <w:rFonts w:ascii="Times New Roman" w:hAnsi="Times New Roman" w:cs="Times New Roman"/>
          <w:sz w:val="28"/>
          <w:szCs w:val="28"/>
        </w:rPr>
        <w:t xml:space="preserve">после </w:t>
      </w:r>
      <w:r w:rsidR="00E144FE" w:rsidRPr="004E5889">
        <w:rPr>
          <w:rFonts w:ascii="Times New Roman" w:hAnsi="Times New Roman" w:cs="Times New Roman"/>
          <w:sz w:val="28"/>
          <w:szCs w:val="28"/>
        </w:rPr>
        <w:t>его официального опубликования, и распространяет свое действие на правоотношения, возникшие с 1 января 20</w:t>
      </w:r>
      <w:r>
        <w:rPr>
          <w:rFonts w:ascii="Times New Roman" w:hAnsi="Times New Roman" w:cs="Times New Roman"/>
          <w:sz w:val="28"/>
          <w:szCs w:val="28"/>
        </w:rPr>
        <w:t>26</w:t>
      </w:r>
      <w:r w:rsidR="00E144FE" w:rsidRPr="004E5889">
        <w:rPr>
          <w:rFonts w:ascii="Times New Roman" w:hAnsi="Times New Roman" w:cs="Times New Roman"/>
          <w:sz w:val="28"/>
          <w:szCs w:val="28"/>
        </w:rPr>
        <w:t xml:space="preserve"> года.</w:t>
      </w:r>
    </w:p>
    <w:p w14:paraId="6AE7A0D5" w14:textId="77777777" w:rsidR="00E144FE" w:rsidRPr="004E5889" w:rsidRDefault="00E144FE">
      <w:pPr>
        <w:pStyle w:val="ConsPlusNormal"/>
        <w:jc w:val="both"/>
        <w:rPr>
          <w:rFonts w:ascii="Times New Roman" w:hAnsi="Times New Roman" w:cs="Times New Roman"/>
          <w:sz w:val="28"/>
          <w:szCs w:val="28"/>
        </w:rPr>
      </w:pPr>
    </w:p>
    <w:p w14:paraId="7974C83A" w14:textId="1349E528" w:rsidR="00E144FE" w:rsidRDefault="00F1200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
    <w:p w14:paraId="4889F0AB" w14:textId="77777777" w:rsidR="00F12002" w:rsidRDefault="00F12002">
      <w:pPr>
        <w:pStyle w:val="ConsPlusNormal"/>
        <w:jc w:val="both"/>
        <w:rPr>
          <w:rFonts w:ascii="Times New Roman" w:hAnsi="Times New Roman" w:cs="Times New Roman"/>
          <w:sz w:val="28"/>
          <w:szCs w:val="28"/>
        </w:rPr>
      </w:pPr>
    </w:p>
    <w:p w14:paraId="6967420F" w14:textId="77777777" w:rsidR="007C6E9D" w:rsidRDefault="007C6E9D">
      <w:pPr>
        <w:pStyle w:val="ConsPlusNormal"/>
        <w:jc w:val="both"/>
        <w:rPr>
          <w:rFonts w:ascii="Times New Roman" w:hAnsi="Times New Roman" w:cs="Times New Roman"/>
          <w:sz w:val="28"/>
          <w:szCs w:val="28"/>
        </w:rPr>
      </w:pPr>
      <w:r>
        <w:rPr>
          <w:rFonts w:ascii="Times New Roman" w:hAnsi="Times New Roman" w:cs="Times New Roman"/>
          <w:sz w:val="28"/>
          <w:szCs w:val="28"/>
        </w:rPr>
        <w:t>Исполняющий полномочия</w:t>
      </w:r>
    </w:p>
    <w:p w14:paraId="7A8568FE" w14:textId="73761C0C" w:rsidR="00F12002" w:rsidRDefault="007C6E9D">
      <w:pPr>
        <w:pStyle w:val="ConsPlusNormal"/>
        <w:jc w:val="both"/>
        <w:rPr>
          <w:rFonts w:ascii="Times New Roman" w:hAnsi="Times New Roman" w:cs="Times New Roman"/>
          <w:sz w:val="28"/>
          <w:szCs w:val="28"/>
        </w:rPr>
      </w:pPr>
      <w:r>
        <w:rPr>
          <w:rFonts w:ascii="Times New Roman" w:hAnsi="Times New Roman" w:cs="Times New Roman"/>
          <w:sz w:val="28"/>
          <w:szCs w:val="28"/>
        </w:rPr>
        <w:t>Главы</w:t>
      </w:r>
      <w:r w:rsidR="00F12002">
        <w:rPr>
          <w:rFonts w:ascii="Times New Roman" w:hAnsi="Times New Roman" w:cs="Times New Roman"/>
          <w:sz w:val="28"/>
          <w:szCs w:val="28"/>
        </w:rPr>
        <w:t xml:space="preserve"> Ачинского </w:t>
      </w:r>
    </w:p>
    <w:p w14:paraId="0B62343A" w14:textId="4DCB7884" w:rsidR="00F12002" w:rsidRPr="004E5889" w:rsidRDefault="00F1200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муниципального округа                                                                 </w:t>
      </w:r>
      <w:r w:rsidR="007C6E9D">
        <w:rPr>
          <w:rFonts w:ascii="Times New Roman" w:hAnsi="Times New Roman" w:cs="Times New Roman"/>
          <w:sz w:val="28"/>
          <w:szCs w:val="28"/>
        </w:rPr>
        <w:t xml:space="preserve"> </w:t>
      </w:r>
      <w:r>
        <w:rPr>
          <w:rFonts w:ascii="Times New Roman" w:hAnsi="Times New Roman" w:cs="Times New Roman"/>
          <w:sz w:val="28"/>
          <w:szCs w:val="28"/>
        </w:rPr>
        <w:t xml:space="preserve">      </w:t>
      </w:r>
      <w:r w:rsidR="007C6E9D">
        <w:rPr>
          <w:rFonts w:ascii="Times New Roman" w:hAnsi="Times New Roman" w:cs="Times New Roman"/>
          <w:sz w:val="28"/>
          <w:szCs w:val="28"/>
        </w:rPr>
        <w:t>Е.А. Пенский</w:t>
      </w:r>
    </w:p>
    <w:p w14:paraId="10324EC9" w14:textId="77777777" w:rsidR="00E144FE" w:rsidRPr="004E5889" w:rsidRDefault="00E144FE">
      <w:pPr>
        <w:pStyle w:val="ConsPlusNormal"/>
        <w:jc w:val="both"/>
        <w:rPr>
          <w:rFonts w:ascii="Times New Roman" w:hAnsi="Times New Roman" w:cs="Times New Roman"/>
          <w:sz w:val="28"/>
          <w:szCs w:val="28"/>
        </w:rPr>
      </w:pPr>
    </w:p>
    <w:p w14:paraId="75053647" w14:textId="77777777" w:rsidR="00E144FE" w:rsidRDefault="00E144FE">
      <w:pPr>
        <w:pStyle w:val="ConsPlusNormal"/>
        <w:jc w:val="both"/>
      </w:pPr>
    </w:p>
    <w:p w14:paraId="7C33FEBA" w14:textId="77777777" w:rsidR="00F12002" w:rsidRDefault="00F12002">
      <w:pPr>
        <w:pStyle w:val="ConsPlusNormal"/>
        <w:jc w:val="both"/>
      </w:pPr>
    </w:p>
    <w:p w14:paraId="746D238D" w14:textId="77777777" w:rsidR="00F12002" w:rsidRDefault="00F12002">
      <w:pPr>
        <w:pStyle w:val="ConsPlusNormal"/>
        <w:jc w:val="both"/>
      </w:pPr>
    </w:p>
    <w:p w14:paraId="208EE3BE" w14:textId="77777777" w:rsidR="00F12002" w:rsidRDefault="00F12002">
      <w:pPr>
        <w:pStyle w:val="ConsPlusNormal"/>
        <w:jc w:val="both"/>
      </w:pPr>
    </w:p>
    <w:p w14:paraId="051E60BB" w14:textId="77777777" w:rsidR="00F12002" w:rsidRDefault="00F12002">
      <w:pPr>
        <w:pStyle w:val="ConsPlusNormal"/>
        <w:jc w:val="both"/>
      </w:pPr>
    </w:p>
    <w:p w14:paraId="14BB5278" w14:textId="77777777" w:rsidR="00F12002" w:rsidRDefault="00F12002">
      <w:pPr>
        <w:pStyle w:val="ConsPlusNormal"/>
        <w:jc w:val="both"/>
      </w:pPr>
    </w:p>
    <w:p w14:paraId="43BB39FD" w14:textId="77777777" w:rsidR="00F12002" w:rsidRDefault="00F12002">
      <w:pPr>
        <w:pStyle w:val="ConsPlusNormal"/>
        <w:jc w:val="both"/>
      </w:pPr>
    </w:p>
    <w:p w14:paraId="7184C7BB" w14:textId="77777777" w:rsidR="00F12002" w:rsidRDefault="00F12002">
      <w:pPr>
        <w:pStyle w:val="ConsPlusNormal"/>
        <w:jc w:val="both"/>
      </w:pPr>
    </w:p>
    <w:p w14:paraId="3216BCD8" w14:textId="77777777" w:rsidR="00F12002" w:rsidRDefault="00F12002">
      <w:pPr>
        <w:pStyle w:val="ConsPlusNormal"/>
        <w:jc w:val="both"/>
      </w:pPr>
    </w:p>
    <w:p w14:paraId="68BE26E8" w14:textId="77777777" w:rsidR="00AB627D" w:rsidRDefault="00AB627D">
      <w:pPr>
        <w:pStyle w:val="ConsPlusNormal"/>
        <w:jc w:val="both"/>
      </w:pPr>
    </w:p>
    <w:p w14:paraId="0C334D7D" w14:textId="77777777" w:rsidR="00AB627D" w:rsidRDefault="00AB627D">
      <w:pPr>
        <w:pStyle w:val="ConsPlusNormal"/>
        <w:jc w:val="both"/>
      </w:pPr>
    </w:p>
    <w:p w14:paraId="08CBCD18" w14:textId="77777777" w:rsidR="00AB627D" w:rsidRDefault="00AB627D">
      <w:pPr>
        <w:pStyle w:val="ConsPlusNormal"/>
        <w:jc w:val="both"/>
      </w:pPr>
    </w:p>
    <w:p w14:paraId="2E962A77" w14:textId="77777777" w:rsidR="00AB627D" w:rsidRDefault="00AB627D">
      <w:pPr>
        <w:pStyle w:val="ConsPlusNormal"/>
        <w:jc w:val="both"/>
      </w:pPr>
    </w:p>
    <w:p w14:paraId="1D6C5148" w14:textId="77777777" w:rsidR="00C41B31" w:rsidRDefault="00C41B31">
      <w:pPr>
        <w:pStyle w:val="ConsPlusNormal"/>
        <w:jc w:val="both"/>
      </w:pPr>
    </w:p>
    <w:p w14:paraId="72084405" w14:textId="77777777" w:rsidR="00C41B31" w:rsidRDefault="00C41B31">
      <w:pPr>
        <w:pStyle w:val="ConsPlusNormal"/>
        <w:jc w:val="both"/>
      </w:pPr>
    </w:p>
    <w:p w14:paraId="5432E41F" w14:textId="77777777" w:rsidR="00C41B31" w:rsidRDefault="00C41B31">
      <w:pPr>
        <w:pStyle w:val="ConsPlusNormal"/>
        <w:jc w:val="both"/>
      </w:pPr>
    </w:p>
    <w:p w14:paraId="46AB58A8" w14:textId="77777777" w:rsidR="00AB627D" w:rsidRDefault="00AB627D">
      <w:pPr>
        <w:pStyle w:val="ConsPlusNormal"/>
        <w:jc w:val="both"/>
      </w:pPr>
    </w:p>
    <w:p w14:paraId="20DAF21F" w14:textId="77777777" w:rsidR="00F12002" w:rsidRDefault="00F12002">
      <w:pPr>
        <w:pStyle w:val="ConsPlusNormal"/>
        <w:jc w:val="both"/>
      </w:pPr>
    </w:p>
    <w:p w14:paraId="05E62A3F" w14:textId="77777777" w:rsidR="00A876CC" w:rsidRDefault="00A876CC">
      <w:pPr>
        <w:pStyle w:val="ConsPlusNormal"/>
        <w:jc w:val="both"/>
      </w:pPr>
    </w:p>
    <w:p w14:paraId="2105C626" w14:textId="77777777" w:rsidR="00A876CC" w:rsidRDefault="00A876CC">
      <w:pPr>
        <w:pStyle w:val="ConsPlusNormal"/>
        <w:jc w:val="both"/>
      </w:pPr>
    </w:p>
    <w:p w14:paraId="7A24379E" w14:textId="2D7FDFD7" w:rsidR="00E144FE" w:rsidRPr="00F12002" w:rsidRDefault="00E144FE">
      <w:pPr>
        <w:pStyle w:val="ConsPlusNormal"/>
        <w:jc w:val="right"/>
        <w:outlineLvl w:val="0"/>
        <w:rPr>
          <w:rFonts w:ascii="Times New Roman" w:hAnsi="Times New Roman" w:cs="Times New Roman"/>
          <w:sz w:val="24"/>
          <w:szCs w:val="24"/>
        </w:rPr>
      </w:pPr>
      <w:bookmarkStart w:id="2" w:name="_GoBack"/>
      <w:bookmarkEnd w:id="2"/>
      <w:r w:rsidRPr="00F12002">
        <w:rPr>
          <w:rFonts w:ascii="Times New Roman" w:hAnsi="Times New Roman" w:cs="Times New Roman"/>
          <w:sz w:val="24"/>
          <w:szCs w:val="24"/>
        </w:rPr>
        <w:t>Приложение</w:t>
      </w:r>
    </w:p>
    <w:p w14:paraId="5A76A321" w14:textId="77777777" w:rsidR="00E144FE" w:rsidRPr="00F12002" w:rsidRDefault="00E144FE">
      <w:pPr>
        <w:pStyle w:val="ConsPlusNormal"/>
        <w:jc w:val="right"/>
        <w:rPr>
          <w:rFonts w:ascii="Times New Roman" w:hAnsi="Times New Roman" w:cs="Times New Roman"/>
          <w:sz w:val="24"/>
          <w:szCs w:val="24"/>
        </w:rPr>
      </w:pPr>
      <w:r w:rsidRPr="00F12002">
        <w:rPr>
          <w:rFonts w:ascii="Times New Roman" w:hAnsi="Times New Roman" w:cs="Times New Roman"/>
          <w:sz w:val="24"/>
          <w:szCs w:val="24"/>
        </w:rPr>
        <w:t>к Постановлению</w:t>
      </w:r>
    </w:p>
    <w:p w14:paraId="4D705652" w14:textId="17F07205" w:rsidR="00F12002" w:rsidRDefault="00A876CC">
      <w:pPr>
        <w:pStyle w:val="ConsPlusNormal"/>
        <w:jc w:val="right"/>
        <w:rPr>
          <w:rFonts w:ascii="Times New Roman" w:hAnsi="Times New Roman" w:cs="Times New Roman"/>
          <w:sz w:val="24"/>
          <w:szCs w:val="24"/>
        </w:rPr>
      </w:pPr>
      <w:r>
        <w:rPr>
          <w:rFonts w:ascii="Times New Roman" w:hAnsi="Times New Roman" w:cs="Times New Roman"/>
          <w:sz w:val="24"/>
          <w:szCs w:val="24"/>
        </w:rPr>
        <w:t>А</w:t>
      </w:r>
      <w:r w:rsidR="00E144FE" w:rsidRPr="00F12002">
        <w:rPr>
          <w:rFonts w:ascii="Times New Roman" w:hAnsi="Times New Roman" w:cs="Times New Roman"/>
          <w:sz w:val="24"/>
          <w:szCs w:val="24"/>
        </w:rPr>
        <w:t xml:space="preserve">дминистрации </w:t>
      </w:r>
      <w:r w:rsidR="00F12002" w:rsidRPr="00F12002">
        <w:rPr>
          <w:rFonts w:ascii="Times New Roman" w:hAnsi="Times New Roman" w:cs="Times New Roman"/>
          <w:sz w:val="24"/>
          <w:szCs w:val="24"/>
        </w:rPr>
        <w:t xml:space="preserve">Ачинского </w:t>
      </w:r>
    </w:p>
    <w:p w14:paraId="665AF297" w14:textId="1FCE6E76" w:rsidR="00F12002" w:rsidRDefault="00F12002">
      <w:pPr>
        <w:pStyle w:val="ConsPlusNormal"/>
        <w:jc w:val="right"/>
        <w:rPr>
          <w:rFonts w:ascii="Times New Roman" w:hAnsi="Times New Roman" w:cs="Times New Roman"/>
          <w:sz w:val="24"/>
          <w:szCs w:val="24"/>
        </w:rPr>
      </w:pPr>
      <w:r w:rsidRPr="00F12002">
        <w:rPr>
          <w:rFonts w:ascii="Times New Roman" w:hAnsi="Times New Roman" w:cs="Times New Roman"/>
          <w:sz w:val="24"/>
          <w:szCs w:val="24"/>
        </w:rPr>
        <w:t>муниципального округа</w:t>
      </w:r>
    </w:p>
    <w:p w14:paraId="147DB6EC" w14:textId="77777777" w:rsidR="00F12002" w:rsidRPr="00F12002" w:rsidRDefault="00F12002">
      <w:pPr>
        <w:pStyle w:val="ConsPlusNormal"/>
        <w:jc w:val="right"/>
        <w:rPr>
          <w:rFonts w:ascii="Times New Roman" w:hAnsi="Times New Roman" w:cs="Times New Roman"/>
          <w:sz w:val="24"/>
          <w:szCs w:val="24"/>
        </w:rPr>
      </w:pPr>
    </w:p>
    <w:p w14:paraId="52502D83" w14:textId="4BF70CDE" w:rsidR="00E144FE" w:rsidRPr="00F12002" w:rsidRDefault="00F12002">
      <w:pPr>
        <w:pStyle w:val="ConsPlusNormal"/>
        <w:jc w:val="right"/>
        <w:rPr>
          <w:rFonts w:ascii="Times New Roman" w:hAnsi="Times New Roman" w:cs="Times New Roman"/>
          <w:sz w:val="24"/>
          <w:szCs w:val="24"/>
        </w:rPr>
      </w:pPr>
      <w:r w:rsidRPr="00F12002">
        <w:rPr>
          <w:rFonts w:ascii="Times New Roman" w:hAnsi="Times New Roman" w:cs="Times New Roman"/>
          <w:sz w:val="24"/>
          <w:szCs w:val="24"/>
        </w:rPr>
        <w:t xml:space="preserve"> от _</w:t>
      </w:r>
      <w:r w:rsidR="004A606E">
        <w:rPr>
          <w:rFonts w:ascii="Times New Roman" w:hAnsi="Times New Roman" w:cs="Times New Roman"/>
          <w:sz w:val="24"/>
          <w:szCs w:val="24"/>
        </w:rPr>
        <w:t xml:space="preserve">  30</w:t>
      </w:r>
      <w:r w:rsidR="00911F51">
        <w:rPr>
          <w:rFonts w:ascii="Times New Roman" w:hAnsi="Times New Roman" w:cs="Times New Roman"/>
          <w:sz w:val="24"/>
          <w:szCs w:val="24"/>
        </w:rPr>
        <w:t>.01.2026</w:t>
      </w:r>
      <w:r w:rsidRPr="00F12002">
        <w:rPr>
          <w:rFonts w:ascii="Times New Roman" w:hAnsi="Times New Roman" w:cs="Times New Roman"/>
          <w:sz w:val="24"/>
          <w:szCs w:val="24"/>
        </w:rPr>
        <w:t xml:space="preserve">____ № </w:t>
      </w:r>
      <w:r w:rsidR="00911F51">
        <w:rPr>
          <w:rFonts w:ascii="Times New Roman" w:hAnsi="Times New Roman" w:cs="Times New Roman"/>
          <w:sz w:val="24"/>
          <w:szCs w:val="24"/>
        </w:rPr>
        <w:t>077-п</w:t>
      </w:r>
      <w:r w:rsidRPr="00F12002">
        <w:rPr>
          <w:rFonts w:ascii="Times New Roman" w:hAnsi="Times New Roman" w:cs="Times New Roman"/>
          <w:sz w:val="24"/>
          <w:szCs w:val="24"/>
        </w:rPr>
        <w:t>_____</w:t>
      </w:r>
    </w:p>
    <w:p w14:paraId="68EECB96" w14:textId="77777777" w:rsidR="00E144FE" w:rsidRPr="00F12002" w:rsidRDefault="00E144FE">
      <w:pPr>
        <w:pStyle w:val="ConsPlusNormal"/>
        <w:jc w:val="both"/>
        <w:rPr>
          <w:rFonts w:ascii="Times New Roman" w:hAnsi="Times New Roman" w:cs="Times New Roman"/>
          <w:sz w:val="24"/>
          <w:szCs w:val="24"/>
        </w:rPr>
      </w:pPr>
    </w:p>
    <w:p w14:paraId="33924C81" w14:textId="77777777" w:rsidR="00F12002" w:rsidRDefault="00F12002">
      <w:pPr>
        <w:pStyle w:val="ConsPlusTitle"/>
        <w:jc w:val="center"/>
        <w:rPr>
          <w:rFonts w:ascii="Times New Roman" w:hAnsi="Times New Roman" w:cs="Times New Roman"/>
          <w:sz w:val="28"/>
          <w:szCs w:val="28"/>
        </w:rPr>
      </w:pPr>
      <w:bookmarkStart w:id="3" w:name="P48"/>
      <w:bookmarkEnd w:id="3"/>
    </w:p>
    <w:p w14:paraId="2C0520E5" w14:textId="7D68ABC3" w:rsidR="00E144FE" w:rsidRPr="00E9699B" w:rsidRDefault="00E144FE">
      <w:pPr>
        <w:pStyle w:val="ConsPlusTitle"/>
        <w:jc w:val="center"/>
        <w:rPr>
          <w:rFonts w:ascii="Times New Roman" w:hAnsi="Times New Roman" w:cs="Times New Roman"/>
          <w:sz w:val="28"/>
          <w:szCs w:val="28"/>
        </w:rPr>
      </w:pPr>
      <w:r w:rsidRPr="00E9699B">
        <w:rPr>
          <w:rFonts w:ascii="Times New Roman" w:hAnsi="Times New Roman" w:cs="Times New Roman"/>
          <w:sz w:val="28"/>
          <w:szCs w:val="28"/>
        </w:rPr>
        <w:t>ПРИМЕРНОЕ ПОЛОЖЕНИЕ</w:t>
      </w:r>
    </w:p>
    <w:p w14:paraId="64DBD780" w14:textId="35A36DF1" w:rsidR="00E144FE" w:rsidRPr="00E9699B" w:rsidRDefault="00E144FE" w:rsidP="00F12002">
      <w:pPr>
        <w:pStyle w:val="ConsPlusTitle"/>
        <w:jc w:val="center"/>
        <w:rPr>
          <w:rFonts w:ascii="Times New Roman" w:hAnsi="Times New Roman" w:cs="Times New Roman"/>
          <w:sz w:val="28"/>
          <w:szCs w:val="28"/>
        </w:rPr>
      </w:pPr>
      <w:r w:rsidRPr="00E9699B">
        <w:rPr>
          <w:rFonts w:ascii="Times New Roman" w:hAnsi="Times New Roman" w:cs="Times New Roman"/>
          <w:sz w:val="28"/>
          <w:szCs w:val="28"/>
        </w:rPr>
        <w:t xml:space="preserve">ОБ ОПЛАТЕ ТРУДА РАБОТНИКОВ </w:t>
      </w:r>
      <w:r w:rsidR="009175DC" w:rsidRPr="009175DC">
        <w:rPr>
          <w:rFonts w:ascii="Times New Roman" w:eastAsia="SimSun" w:hAnsi="Times New Roman" w:cs="Times New Roman"/>
          <w:sz w:val="28"/>
          <w:szCs w:val="28"/>
        </w:rPr>
        <w:t>АДМИНИСТРАЦИИ АЧИНСКОГО МУНИЦИПАЛЬНОГО ОКРУГА, НЕ ЯВЛЯЮЩИХСЯ МУНИЦИПАЛЬНЫМИ СЛУЖАЩИМИ И ЛИЦАМИ, ЗАМЕЩАЮЩИМИ МУНИЦИПАЛЬНЫЕ ДОЛЖНОСТИ, РАБОТНИКОВ МУНИЦИПАЛЬНЫХ УЧРЕЖДЕНИЙ АЧИНСКОГО МУНИЦИПАЛЬНОГО ОКРУГА</w:t>
      </w:r>
      <w:r w:rsidR="009175DC">
        <w:rPr>
          <w:rFonts w:ascii="Times New Roman" w:hAnsi="Times New Roman" w:cs="Times New Roman"/>
          <w:sz w:val="28"/>
          <w:szCs w:val="28"/>
        </w:rPr>
        <w:t xml:space="preserve"> </w:t>
      </w:r>
    </w:p>
    <w:p w14:paraId="60E74175" w14:textId="77777777" w:rsidR="00E144FE" w:rsidRPr="00E9699B" w:rsidRDefault="00E144FE">
      <w:pPr>
        <w:pStyle w:val="ConsPlusNormal"/>
        <w:spacing w:after="1"/>
        <w:rPr>
          <w:rFonts w:ascii="Times New Roman" w:hAnsi="Times New Roman" w:cs="Times New Roman"/>
          <w:sz w:val="28"/>
          <w:szCs w:val="28"/>
        </w:rPr>
      </w:pPr>
    </w:p>
    <w:p w14:paraId="46B9258B" w14:textId="77777777" w:rsidR="00E144FE" w:rsidRPr="00E9699B" w:rsidRDefault="00E144FE">
      <w:pPr>
        <w:pStyle w:val="ConsPlusTitle"/>
        <w:jc w:val="center"/>
        <w:outlineLvl w:val="1"/>
        <w:rPr>
          <w:rFonts w:ascii="Times New Roman" w:hAnsi="Times New Roman" w:cs="Times New Roman"/>
          <w:sz w:val="28"/>
          <w:szCs w:val="28"/>
        </w:rPr>
      </w:pPr>
      <w:r w:rsidRPr="00E9699B">
        <w:rPr>
          <w:rFonts w:ascii="Times New Roman" w:hAnsi="Times New Roman" w:cs="Times New Roman"/>
          <w:sz w:val="28"/>
          <w:szCs w:val="28"/>
        </w:rPr>
        <w:t>1. ОБЩИЕ ПОЛОЖЕНИЯ</w:t>
      </w:r>
    </w:p>
    <w:p w14:paraId="47E212F9" w14:textId="77777777" w:rsidR="00E144FE" w:rsidRPr="00E9699B" w:rsidRDefault="00E144FE">
      <w:pPr>
        <w:pStyle w:val="ConsPlusNormal"/>
        <w:jc w:val="both"/>
        <w:rPr>
          <w:rFonts w:ascii="Times New Roman" w:hAnsi="Times New Roman" w:cs="Times New Roman"/>
          <w:sz w:val="28"/>
          <w:szCs w:val="28"/>
        </w:rPr>
      </w:pPr>
    </w:p>
    <w:p w14:paraId="46FEAD41" w14:textId="46A47D25" w:rsidR="00E144FE" w:rsidRPr="00E9699B" w:rsidRDefault="00E144FE">
      <w:pPr>
        <w:pStyle w:val="ConsPlusNormal"/>
        <w:ind w:firstLine="540"/>
        <w:jc w:val="both"/>
        <w:rPr>
          <w:rFonts w:ascii="Times New Roman" w:hAnsi="Times New Roman" w:cs="Times New Roman"/>
          <w:sz w:val="28"/>
          <w:szCs w:val="28"/>
        </w:rPr>
      </w:pPr>
      <w:r w:rsidRPr="00E9699B">
        <w:rPr>
          <w:rFonts w:ascii="Times New Roman" w:hAnsi="Times New Roman" w:cs="Times New Roman"/>
          <w:sz w:val="28"/>
          <w:szCs w:val="28"/>
        </w:rPr>
        <w:t xml:space="preserve">1.1. Настоящее Примерное положение (далее - Положение) разработано в соответствии с Трудовым </w:t>
      </w:r>
      <w:hyperlink r:id="rId8">
        <w:r w:rsidRPr="00E9699B">
          <w:rPr>
            <w:rFonts w:ascii="Times New Roman" w:hAnsi="Times New Roman" w:cs="Times New Roman"/>
            <w:color w:val="0000FF"/>
            <w:sz w:val="28"/>
            <w:szCs w:val="28"/>
          </w:rPr>
          <w:t>кодексом</w:t>
        </w:r>
      </w:hyperlink>
      <w:r w:rsidRPr="00E9699B">
        <w:rPr>
          <w:rFonts w:ascii="Times New Roman" w:hAnsi="Times New Roman" w:cs="Times New Roman"/>
          <w:sz w:val="28"/>
          <w:szCs w:val="28"/>
        </w:rPr>
        <w:t xml:space="preserve"> Российской Федерации, </w:t>
      </w:r>
      <w:hyperlink r:id="rId9">
        <w:r w:rsidRPr="00E9699B">
          <w:rPr>
            <w:rFonts w:ascii="Times New Roman" w:hAnsi="Times New Roman" w:cs="Times New Roman"/>
            <w:color w:val="0000FF"/>
            <w:sz w:val="28"/>
            <w:szCs w:val="28"/>
          </w:rPr>
          <w:t>Законом</w:t>
        </w:r>
      </w:hyperlink>
      <w:r w:rsidRPr="00E9699B">
        <w:rPr>
          <w:rFonts w:ascii="Times New Roman" w:hAnsi="Times New Roman" w:cs="Times New Roman"/>
          <w:sz w:val="28"/>
          <w:szCs w:val="28"/>
        </w:rPr>
        <w:t xml:space="preserve"> Красноярского края от 29 октября 2009 года </w:t>
      </w:r>
      <w:r w:rsidR="00E9699B">
        <w:rPr>
          <w:rFonts w:ascii="Times New Roman" w:hAnsi="Times New Roman" w:cs="Times New Roman"/>
          <w:sz w:val="28"/>
          <w:szCs w:val="28"/>
        </w:rPr>
        <w:t>№</w:t>
      </w:r>
      <w:r w:rsidRPr="00E9699B">
        <w:rPr>
          <w:rFonts w:ascii="Times New Roman" w:hAnsi="Times New Roman" w:cs="Times New Roman"/>
          <w:sz w:val="28"/>
          <w:szCs w:val="28"/>
        </w:rPr>
        <w:t xml:space="preserve"> 9-3864 </w:t>
      </w:r>
      <w:r w:rsidR="00E9699B">
        <w:rPr>
          <w:rFonts w:ascii="Times New Roman" w:hAnsi="Times New Roman" w:cs="Times New Roman"/>
          <w:sz w:val="28"/>
          <w:szCs w:val="28"/>
        </w:rPr>
        <w:t>«</w:t>
      </w:r>
      <w:r w:rsidRPr="00E9699B">
        <w:rPr>
          <w:rFonts w:ascii="Times New Roman" w:hAnsi="Times New Roman" w:cs="Times New Roman"/>
          <w:sz w:val="28"/>
          <w:szCs w:val="28"/>
        </w:rPr>
        <w:t>О системах оплаты труда работников краевых государственных учреждений</w:t>
      </w:r>
      <w:r w:rsidR="00E9699B">
        <w:rPr>
          <w:rFonts w:ascii="Times New Roman" w:hAnsi="Times New Roman" w:cs="Times New Roman"/>
          <w:sz w:val="28"/>
          <w:szCs w:val="28"/>
        </w:rPr>
        <w:t>»</w:t>
      </w:r>
      <w:r w:rsidRPr="00E9699B">
        <w:rPr>
          <w:rFonts w:ascii="Times New Roman" w:hAnsi="Times New Roman" w:cs="Times New Roman"/>
          <w:sz w:val="28"/>
          <w:szCs w:val="28"/>
        </w:rPr>
        <w:t xml:space="preserve"> (</w:t>
      </w:r>
      <w:r w:rsidRPr="00F86280">
        <w:rPr>
          <w:rFonts w:ascii="Times New Roman" w:hAnsi="Times New Roman" w:cs="Times New Roman"/>
          <w:sz w:val="28"/>
          <w:szCs w:val="28"/>
        </w:rPr>
        <w:t xml:space="preserve">далее - Закон края), </w:t>
      </w:r>
      <w:r w:rsidR="00C41B31">
        <w:rPr>
          <w:rFonts w:ascii="Times New Roman" w:hAnsi="Times New Roman" w:cs="Times New Roman"/>
          <w:sz w:val="28"/>
          <w:szCs w:val="28"/>
        </w:rPr>
        <w:t>р</w:t>
      </w:r>
      <w:hyperlink r:id="rId10">
        <w:r w:rsidRPr="00F86280">
          <w:rPr>
            <w:rFonts w:ascii="Times New Roman" w:hAnsi="Times New Roman" w:cs="Times New Roman"/>
            <w:sz w:val="28"/>
            <w:szCs w:val="28"/>
          </w:rPr>
          <w:t>ешением</w:t>
        </w:r>
      </w:hyperlink>
      <w:r w:rsidRPr="00F86280">
        <w:rPr>
          <w:rFonts w:ascii="Times New Roman" w:hAnsi="Times New Roman" w:cs="Times New Roman"/>
          <w:sz w:val="28"/>
          <w:szCs w:val="28"/>
        </w:rPr>
        <w:t xml:space="preserve"> </w:t>
      </w:r>
      <w:r w:rsidR="00F12002" w:rsidRPr="00F86280">
        <w:rPr>
          <w:rFonts w:ascii="Times New Roman" w:hAnsi="Times New Roman" w:cs="Times New Roman"/>
          <w:sz w:val="28"/>
          <w:szCs w:val="28"/>
        </w:rPr>
        <w:t xml:space="preserve">Ачинского окружного Совета депутатов от 26.12.2025 № </w:t>
      </w:r>
      <w:r w:rsidR="00A62F44" w:rsidRPr="00F86280">
        <w:rPr>
          <w:rFonts w:ascii="Times New Roman" w:hAnsi="Times New Roman" w:cs="Times New Roman"/>
          <w:sz w:val="28"/>
          <w:szCs w:val="28"/>
        </w:rPr>
        <w:t>8-100</w:t>
      </w:r>
      <w:r w:rsidR="00F12002" w:rsidRPr="00F86280">
        <w:rPr>
          <w:rFonts w:ascii="Times New Roman" w:hAnsi="Times New Roman" w:cs="Times New Roman"/>
          <w:sz w:val="28"/>
          <w:szCs w:val="28"/>
        </w:rPr>
        <w:t xml:space="preserve">р </w:t>
      </w:r>
      <w:r w:rsidR="00A62F44" w:rsidRPr="00F86280">
        <w:rPr>
          <w:rFonts w:ascii="Times New Roman" w:eastAsia="SimSun" w:hAnsi="Times New Roman" w:cs="Times New Roman"/>
          <w:sz w:val="28"/>
          <w:szCs w:val="28"/>
        </w:rPr>
        <w:t>«Об утверждении положения о системе оплаты труда работников</w:t>
      </w:r>
      <w:r w:rsidR="00A62F44" w:rsidRPr="003D1CE3">
        <w:rPr>
          <w:rFonts w:ascii="Times New Roman" w:eastAsia="SimSun" w:hAnsi="Times New Roman" w:cs="Times New Roman"/>
          <w:sz w:val="28"/>
          <w:szCs w:val="28"/>
        </w:rPr>
        <w:t xml:space="preserve"> органов местного самоуправления, не являющихся муниципальными служащими и лицами, замещающими муниципальные должности, работников муниципальных</w:t>
      </w:r>
      <w:r w:rsidR="00A62F44" w:rsidRPr="007C550D">
        <w:rPr>
          <w:rFonts w:ascii="Times New Roman" w:eastAsia="SimSun" w:hAnsi="Times New Roman" w:cs="Times New Roman"/>
          <w:sz w:val="28"/>
          <w:szCs w:val="28"/>
        </w:rPr>
        <w:t xml:space="preserve"> учреждений Ачинского муниципального округа»</w:t>
      </w:r>
      <w:r w:rsidRPr="00E9699B">
        <w:rPr>
          <w:rFonts w:ascii="Times New Roman" w:hAnsi="Times New Roman" w:cs="Times New Roman"/>
          <w:sz w:val="28"/>
          <w:szCs w:val="28"/>
        </w:rPr>
        <w:t xml:space="preserve"> и иными правовыми актами Российской Федерации и Красноярского края, содержащими нормы трудового права.</w:t>
      </w:r>
    </w:p>
    <w:p w14:paraId="33496570" w14:textId="493E0098" w:rsidR="00E144FE"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1.2. Положение регулирует условия оплаты труда</w:t>
      </w:r>
      <w:r w:rsidR="00142728">
        <w:rPr>
          <w:rFonts w:ascii="Times New Roman" w:hAnsi="Times New Roman" w:cs="Times New Roman"/>
          <w:sz w:val="28"/>
          <w:szCs w:val="28"/>
        </w:rPr>
        <w:t xml:space="preserve"> </w:t>
      </w:r>
      <w:r w:rsidR="009175DC" w:rsidRPr="00F86145">
        <w:rPr>
          <w:rFonts w:ascii="Times New Roman" w:eastAsia="SimSun" w:hAnsi="Times New Roman" w:cs="Times New Roman"/>
          <w:sz w:val="28"/>
          <w:szCs w:val="28"/>
        </w:rPr>
        <w:t>работников муниципальных учреждений Ачинского муниципального округа</w:t>
      </w:r>
      <w:r w:rsidR="008D2112">
        <w:rPr>
          <w:rFonts w:ascii="Times New Roman" w:eastAsia="SimSun" w:hAnsi="Times New Roman" w:cs="Times New Roman"/>
          <w:sz w:val="28"/>
          <w:szCs w:val="28"/>
        </w:rPr>
        <w:t xml:space="preserve"> </w:t>
      </w:r>
      <w:r w:rsidRPr="00E9699B">
        <w:rPr>
          <w:rFonts w:ascii="Times New Roman" w:hAnsi="Times New Roman" w:cs="Times New Roman"/>
          <w:sz w:val="28"/>
          <w:szCs w:val="28"/>
        </w:rPr>
        <w:t xml:space="preserve">(далее </w:t>
      </w:r>
      <w:r w:rsidR="0013110A">
        <w:rPr>
          <w:rFonts w:ascii="Times New Roman" w:hAnsi="Times New Roman" w:cs="Times New Roman"/>
          <w:sz w:val="28"/>
          <w:szCs w:val="28"/>
        </w:rPr>
        <w:t>– работники</w:t>
      </w:r>
      <w:r w:rsidRPr="00E9699B">
        <w:rPr>
          <w:rFonts w:ascii="Times New Roman" w:hAnsi="Times New Roman" w:cs="Times New Roman"/>
          <w:sz w:val="28"/>
          <w:szCs w:val="28"/>
        </w:rPr>
        <w:t xml:space="preserve"> учреждения)</w:t>
      </w:r>
      <w:r w:rsidR="00142728">
        <w:rPr>
          <w:rFonts w:ascii="Times New Roman" w:hAnsi="Times New Roman" w:cs="Times New Roman"/>
          <w:sz w:val="28"/>
          <w:szCs w:val="28"/>
        </w:rPr>
        <w:t>, а также</w:t>
      </w:r>
      <w:r w:rsidR="00142728" w:rsidRPr="00142728">
        <w:rPr>
          <w:rFonts w:ascii="Times New Roman" w:hAnsi="Times New Roman" w:cs="Times New Roman"/>
          <w:sz w:val="28"/>
          <w:szCs w:val="28"/>
        </w:rPr>
        <w:t xml:space="preserve"> </w:t>
      </w:r>
      <w:r w:rsidR="00142728" w:rsidRPr="00E9699B">
        <w:rPr>
          <w:rFonts w:ascii="Times New Roman" w:hAnsi="Times New Roman" w:cs="Times New Roman"/>
          <w:sz w:val="28"/>
          <w:szCs w:val="28"/>
        </w:rPr>
        <w:t>работников</w:t>
      </w:r>
      <w:r w:rsidR="00142728">
        <w:rPr>
          <w:rFonts w:ascii="Times New Roman" w:hAnsi="Times New Roman" w:cs="Times New Roman"/>
          <w:sz w:val="28"/>
          <w:szCs w:val="28"/>
        </w:rPr>
        <w:t xml:space="preserve"> </w:t>
      </w:r>
      <w:bookmarkStart w:id="4" w:name="_Hlk220330689"/>
      <w:r w:rsidR="00142728">
        <w:rPr>
          <w:rFonts w:ascii="Times New Roman" w:eastAsia="SimSun" w:hAnsi="Times New Roman" w:cs="Times New Roman"/>
          <w:sz w:val="28"/>
          <w:szCs w:val="28"/>
        </w:rPr>
        <w:t xml:space="preserve">Администрации Ачинского муниципального округа, </w:t>
      </w:r>
      <w:r w:rsidR="00142728" w:rsidRPr="00F86145">
        <w:rPr>
          <w:rFonts w:ascii="Times New Roman" w:eastAsia="SimSun" w:hAnsi="Times New Roman" w:cs="Times New Roman"/>
          <w:sz w:val="28"/>
          <w:szCs w:val="28"/>
        </w:rPr>
        <w:t>не являющихся муниципальными служащими и лицами, замещающими муниципальные должности</w:t>
      </w:r>
      <w:bookmarkEnd w:id="4"/>
      <w:r w:rsidR="00882869">
        <w:rPr>
          <w:rFonts w:ascii="Times New Roman" w:eastAsia="SimSun" w:hAnsi="Times New Roman" w:cs="Times New Roman"/>
          <w:sz w:val="28"/>
          <w:szCs w:val="28"/>
        </w:rPr>
        <w:t>,</w:t>
      </w:r>
      <w:r w:rsidR="00844FAF" w:rsidRPr="00844FAF">
        <w:rPr>
          <w:rFonts w:ascii="Times New Roman" w:eastAsia="SimSun" w:hAnsi="Times New Roman" w:cs="Times New Roman"/>
          <w:sz w:val="28"/>
          <w:szCs w:val="28"/>
        </w:rPr>
        <w:t xml:space="preserve"> </w:t>
      </w:r>
      <w:r w:rsidR="00844FAF">
        <w:rPr>
          <w:rFonts w:ascii="Times New Roman" w:eastAsia="SimSun" w:hAnsi="Times New Roman" w:cs="Times New Roman"/>
          <w:sz w:val="28"/>
          <w:szCs w:val="28"/>
        </w:rPr>
        <w:t>(далее – работники Администрации АМО)</w:t>
      </w:r>
      <w:r w:rsidR="00882869">
        <w:rPr>
          <w:rFonts w:ascii="Times New Roman" w:eastAsia="SimSun" w:hAnsi="Times New Roman" w:cs="Times New Roman"/>
          <w:sz w:val="28"/>
          <w:szCs w:val="28"/>
        </w:rPr>
        <w:t xml:space="preserve"> </w:t>
      </w:r>
      <w:r w:rsidR="00882869">
        <w:rPr>
          <w:rFonts w:ascii="Times New Roman" w:hAnsi="Times New Roman" w:cs="Times New Roman"/>
          <w:sz w:val="28"/>
          <w:szCs w:val="28"/>
        </w:rPr>
        <w:t>согласно приложению №</w:t>
      </w:r>
      <w:r w:rsidR="001E6721">
        <w:rPr>
          <w:rFonts w:ascii="Times New Roman" w:hAnsi="Times New Roman" w:cs="Times New Roman"/>
          <w:sz w:val="28"/>
          <w:szCs w:val="28"/>
        </w:rPr>
        <w:t xml:space="preserve"> </w:t>
      </w:r>
      <w:r w:rsidR="00882869">
        <w:rPr>
          <w:rFonts w:ascii="Times New Roman" w:hAnsi="Times New Roman" w:cs="Times New Roman"/>
          <w:sz w:val="28"/>
          <w:szCs w:val="28"/>
        </w:rPr>
        <w:t>1</w:t>
      </w:r>
      <w:r w:rsidR="001E6721">
        <w:rPr>
          <w:rFonts w:ascii="Times New Roman" w:hAnsi="Times New Roman" w:cs="Times New Roman"/>
          <w:sz w:val="28"/>
          <w:szCs w:val="28"/>
        </w:rPr>
        <w:t>.</w:t>
      </w:r>
    </w:p>
    <w:p w14:paraId="21C556D3" w14:textId="77777777" w:rsidR="00E144FE" w:rsidRPr="00E9699B"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1.3. Положение включает в себя:</w:t>
      </w:r>
    </w:p>
    <w:p w14:paraId="2AA0AE07" w14:textId="58FBC862" w:rsidR="00E144FE" w:rsidRPr="00E9699B"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минимальные размеры окладов (должностных окладов), ставок заработной платы работников учреждений,</w:t>
      </w:r>
      <w:r w:rsidR="005E6C69">
        <w:rPr>
          <w:rFonts w:ascii="Times New Roman" w:hAnsi="Times New Roman" w:cs="Times New Roman"/>
          <w:sz w:val="28"/>
          <w:szCs w:val="28"/>
        </w:rPr>
        <w:t xml:space="preserve"> </w:t>
      </w:r>
      <w:r w:rsidR="005E6C69">
        <w:rPr>
          <w:rFonts w:ascii="Times New Roman" w:eastAsia="SimSun" w:hAnsi="Times New Roman" w:cs="Times New Roman"/>
          <w:sz w:val="28"/>
          <w:szCs w:val="28"/>
        </w:rPr>
        <w:t>Администрации А</w:t>
      </w:r>
      <w:r w:rsidR="006C3615">
        <w:rPr>
          <w:rFonts w:ascii="Times New Roman" w:eastAsia="SimSun" w:hAnsi="Times New Roman" w:cs="Times New Roman"/>
          <w:sz w:val="28"/>
          <w:szCs w:val="28"/>
        </w:rPr>
        <w:t>МО</w:t>
      </w:r>
      <w:r w:rsidR="005E6C69">
        <w:rPr>
          <w:rFonts w:ascii="Times New Roman" w:eastAsia="SimSun" w:hAnsi="Times New Roman" w:cs="Times New Roman"/>
          <w:sz w:val="28"/>
          <w:szCs w:val="28"/>
        </w:rPr>
        <w:t xml:space="preserve">, </w:t>
      </w:r>
      <w:r w:rsidR="005E6C69" w:rsidRPr="00F86145">
        <w:rPr>
          <w:rFonts w:ascii="Times New Roman" w:eastAsia="SimSun" w:hAnsi="Times New Roman" w:cs="Times New Roman"/>
          <w:sz w:val="28"/>
          <w:szCs w:val="28"/>
        </w:rPr>
        <w:t>не являющихся муниципальными служащими и лицами, замещающими муниципальные должности</w:t>
      </w:r>
      <w:r w:rsidR="005E6C69">
        <w:rPr>
          <w:rFonts w:ascii="Times New Roman" w:eastAsia="SimSun" w:hAnsi="Times New Roman" w:cs="Times New Roman"/>
          <w:sz w:val="28"/>
          <w:szCs w:val="28"/>
        </w:rPr>
        <w:t>,</w:t>
      </w:r>
      <w:r w:rsidRPr="00E9699B">
        <w:rPr>
          <w:rFonts w:ascii="Times New Roman" w:hAnsi="Times New Roman" w:cs="Times New Roman"/>
          <w:sz w:val="28"/>
          <w:szCs w:val="28"/>
        </w:rPr>
        <w:t xml:space="preserve"> определяемые по квалификационным уровням профессиональных квалификационных групп (далее - ПКГ) и отдельным должностям, не включенным в ПКГ, а также условия, при которых размеры окладов (должностных окладов), ставок заработной платы работникам учреждений</w:t>
      </w:r>
      <w:r w:rsidR="00A85162">
        <w:rPr>
          <w:rFonts w:ascii="Times New Roman" w:hAnsi="Times New Roman" w:cs="Times New Roman"/>
          <w:sz w:val="28"/>
          <w:szCs w:val="28"/>
        </w:rPr>
        <w:t>, Администрации АМО</w:t>
      </w:r>
      <w:r w:rsidRPr="00E9699B">
        <w:rPr>
          <w:rFonts w:ascii="Times New Roman" w:hAnsi="Times New Roman" w:cs="Times New Roman"/>
          <w:sz w:val="28"/>
          <w:szCs w:val="28"/>
        </w:rPr>
        <w:t xml:space="preserve"> могут устанавливаться выше минимальных размеров окладов (должностных окладов), ставок заработной платы;</w:t>
      </w:r>
    </w:p>
    <w:p w14:paraId="7141000E" w14:textId="77777777" w:rsidR="00E144FE" w:rsidRPr="00E9699B"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виды, размеры и условия осуществления выплат компенсационного характера;</w:t>
      </w:r>
    </w:p>
    <w:p w14:paraId="65AC1E28" w14:textId="77777777" w:rsidR="00E144FE" w:rsidRPr="00E9699B"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виды, условия, размер и порядок выплат стимулирующего характера, в том числе критерии оценки результативности и качества труда работников учреждений;</w:t>
      </w:r>
    </w:p>
    <w:p w14:paraId="170DD527" w14:textId="77777777" w:rsidR="00E144FE" w:rsidRPr="00E9699B"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условия оплаты труда руководителей учреждений, их заместителей и главных бухгалтеров.</w:t>
      </w:r>
    </w:p>
    <w:p w14:paraId="08B6ECDF" w14:textId="44C38E95" w:rsidR="00E144FE" w:rsidRPr="00E9699B"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1.4. Условия оплаты труда работников учреждений</w:t>
      </w:r>
      <w:r w:rsidR="006C3615">
        <w:rPr>
          <w:rFonts w:ascii="Times New Roman" w:hAnsi="Times New Roman" w:cs="Times New Roman"/>
          <w:sz w:val="28"/>
          <w:szCs w:val="28"/>
        </w:rPr>
        <w:t>, Администрации АМО</w:t>
      </w:r>
      <w:r w:rsidRPr="00E9699B">
        <w:rPr>
          <w:rFonts w:ascii="Times New Roman" w:hAnsi="Times New Roman" w:cs="Times New Roman"/>
          <w:sz w:val="28"/>
          <w:szCs w:val="28"/>
        </w:rPr>
        <w:t xml:space="preserve"> определяются коллективным договором, соглашением, локальным нормативным актом учреждений, трудовым договором, иными правовыми актами Российской Федерации и Красноярского края, содержащими нормы трудового права, настоящим Положением.</w:t>
      </w:r>
    </w:p>
    <w:p w14:paraId="6CA9E739" w14:textId="77777777" w:rsidR="00E144FE" w:rsidRPr="00E9699B"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1.5. Оплата труда работников учреждений осуществляется в пределах утвержденных бюджетных ассигнований по фонду оплаты труда, а также средств, полученных от предпринимательской и иной приносящей доход деятельности.</w:t>
      </w:r>
    </w:p>
    <w:p w14:paraId="4D186919" w14:textId="1EF8F154" w:rsidR="00E144FE" w:rsidRPr="00E9699B"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1.6. Заработная плата работников учреждений</w:t>
      </w:r>
      <w:r w:rsidR="0092533B">
        <w:rPr>
          <w:rFonts w:ascii="Times New Roman" w:eastAsia="SimSun" w:hAnsi="Times New Roman" w:cs="Times New Roman"/>
          <w:sz w:val="28"/>
          <w:szCs w:val="28"/>
        </w:rPr>
        <w:t>, Администрации А</w:t>
      </w:r>
      <w:r w:rsidR="00451668">
        <w:rPr>
          <w:rFonts w:ascii="Times New Roman" w:eastAsia="SimSun" w:hAnsi="Times New Roman" w:cs="Times New Roman"/>
          <w:sz w:val="28"/>
          <w:szCs w:val="28"/>
        </w:rPr>
        <w:t xml:space="preserve">МО </w:t>
      </w:r>
      <w:r w:rsidRPr="00E9699B">
        <w:rPr>
          <w:rFonts w:ascii="Times New Roman" w:hAnsi="Times New Roman" w:cs="Times New Roman"/>
          <w:sz w:val="28"/>
          <w:szCs w:val="28"/>
        </w:rPr>
        <w:t>предельными размерами не ограничивается.</w:t>
      </w:r>
    </w:p>
    <w:p w14:paraId="3C84B36E" w14:textId="77777777" w:rsidR="00E144FE" w:rsidRPr="00E9699B" w:rsidRDefault="00E144FE">
      <w:pPr>
        <w:pStyle w:val="ConsPlusNormal"/>
        <w:jc w:val="both"/>
        <w:rPr>
          <w:rFonts w:ascii="Times New Roman" w:hAnsi="Times New Roman" w:cs="Times New Roman"/>
          <w:sz w:val="28"/>
          <w:szCs w:val="28"/>
        </w:rPr>
      </w:pPr>
    </w:p>
    <w:p w14:paraId="5B5C3EAB" w14:textId="7D65C418" w:rsidR="00E144FE" w:rsidRPr="00E9699B" w:rsidRDefault="00E144FE" w:rsidP="00F4312C">
      <w:pPr>
        <w:pStyle w:val="ConsPlusTitle"/>
        <w:jc w:val="center"/>
        <w:outlineLvl w:val="1"/>
        <w:rPr>
          <w:rFonts w:ascii="Times New Roman" w:hAnsi="Times New Roman" w:cs="Times New Roman"/>
          <w:sz w:val="28"/>
          <w:szCs w:val="28"/>
        </w:rPr>
      </w:pPr>
      <w:r w:rsidRPr="00E9699B">
        <w:rPr>
          <w:rFonts w:ascii="Times New Roman" w:hAnsi="Times New Roman" w:cs="Times New Roman"/>
          <w:sz w:val="28"/>
          <w:szCs w:val="28"/>
        </w:rPr>
        <w:t>2. МИНИМАЛЬНЫЕ РАЗМЕРЫ ОКЛАДОВ (ДОЛЖНОСТНЫХ ОКЛАДОВ), СТАВОК</w:t>
      </w:r>
      <w:r w:rsidR="00E9699B">
        <w:rPr>
          <w:rFonts w:ascii="Times New Roman" w:hAnsi="Times New Roman" w:cs="Times New Roman"/>
          <w:sz w:val="28"/>
          <w:szCs w:val="28"/>
        </w:rPr>
        <w:t xml:space="preserve"> </w:t>
      </w:r>
      <w:r w:rsidRPr="00E9699B">
        <w:rPr>
          <w:rFonts w:ascii="Times New Roman" w:hAnsi="Times New Roman" w:cs="Times New Roman"/>
          <w:sz w:val="28"/>
          <w:szCs w:val="28"/>
        </w:rPr>
        <w:t>ЗАРАБОТНОЙ ПЛАТЫ РАБОТНИКАМ УЧРЕЖДЕНИЙ,</w:t>
      </w:r>
      <w:r w:rsidR="00A42E1B">
        <w:rPr>
          <w:rFonts w:ascii="Times New Roman" w:hAnsi="Times New Roman" w:cs="Times New Roman"/>
          <w:sz w:val="28"/>
          <w:szCs w:val="28"/>
        </w:rPr>
        <w:t xml:space="preserve"> А</w:t>
      </w:r>
      <w:r w:rsidR="00F4312C">
        <w:rPr>
          <w:rFonts w:ascii="Times New Roman" w:hAnsi="Times New Roman" w:cs="Times New Roman"/>
          <w:sz w:val="28"/>
          <w:szCs w:val="28"/>
        </w:rPr>
        <w:t>ДМИНИТСРАЦИИ</w:t>
      </w:r>
      <w:r w:rsidR="00A42E1B">
        <w:rPr>
          <w:rFonts w:ascii="Times New Roman" w:hAnsi="Times New Roman" w:cs="Times New Roman"/>
          <w:sz w:val="28"/>
          <w:szCs w:val="28"/>
        </w:rPr>
        <w:t xml:space="preserve"> АМО</w:t>
      </w:r>
      <w:r w:rsidRPr="00E9699B">
        <w:rPr>
          <w:rFonts w:ascii="Times New Roman" w:hAnsi="Times New Roman" w:cs="Times New Roman"/>
          <w:sz w:val="28"/>
          <w:szCs w:val="28"/>
        </w:rPr>
        <w:t xml:space="preserve"> ОПРЕДЕЛЯЕМЫЕ</w:t>
      </w:r>
      <w:r w:rsidR="00E9699B">
        <w:rPr>
          <w:rFonts w:ascii="Times New Roman" w:hAnsi="Times New Roman" w:cs="Times New Roman"/>
          <w:sz w:val="28"/>
          <w:szCs w:val="28"/>
        </w:rPr>
        <w:t xml:space="preserve"> </w:t>
      </w:r>
      <w:r w:rsidRPr="00E9699B">
        <w:rPr>
          <w:rFonts w:ascii="Times New Roman" w:hAnsi="Times New Roman" w:cs="Times New Roman"/>
          <w:sz w:val="28"/>
          <w:szCs w:val="28"/>
        </w:rPr>
        <w:t>ПО КВАЛИФИКАЦИОННЫМ УРОВНЯМ ПКГ И ОТДЕЛЬНЫМ ДОЛЖНОСТЯМ,</w:t>
      </w:r>
      <w:r w:rsidR="00F4312C">
        <w:rPr>
          <w:rFonts w:ascii="Times New Roman" w:hAnsi="Times New Roman" w:cs="Times New Roman"/>
          <w:sz w:val="28"/>
          <w:szCs w:val="28"/>
        </w:rPr>
        <w:t xml:space="preserve"> </w:t>
      </w:r>
      <w:r w:rsidRPr="00E9699B">
        <w:rPr>
          <w:rFonts w:ascii="Times New Roman" w:hAnsi="Times New Roman" w:cs="Times New Roman"/>
          <w:sz w:val="28"/>
          <w:szCs w:val="28"/>
        </w:rPr>
        <w:t>НЕ ВКЛЮЧЕННЫМ В ПКГ, И УСЛОВИЯ, ПРИ КОТОРЫХ РАЗМЕРЫ ОКЛАДОВ</w:t>
      </w:r>
      <w:r w:rsidR="00E9699B">
        <w:rPr>
          <w:rFonts w:ascii="Times New Roman" w:hAnsi="Times New Roman" w:cs="Times New Roman"/>
          <w:sz w:val="28"/>
          <w:szCs w:val="28"/>
        </w:rPr>
        <w:t xml:space="preserve"> </w:t>
      </w:r>
      <w:r w:rsidRPr="00E9699B">
        <w:rPr>
          <w:rFonts w:ascii="Times New Roman" w:hAnsi="Times New Roman" w:cs="Times New Roman"/>
          <w:sz w:val="28"/>
          <w:szCs w:val="28"/>
        </w:rPr>
        <w:t>(ДОЛЖНОСТНЫХ ОКЛАДОВ), СТАВОК ЗАРАБОТНОЙ ПЛАТЫ МОГУТ</w:t>
      </w:r>
      <w:r w:rsidR="00E9699B">
        <w:rPr>
          <w:rFonts w:ascii="Times New Roman" w:hAnsi="Times New Roman" w:cs="Times New Roman"/>
          <w:sz w:val="28"/>
          <w:szCs w:val="28"/>
        </w:rPr>
        <w:t xml:space="preserve"> </w:t>
      </w:r>
      <w:r w:rsidRPr="00E9699B">
        <w:rPr>
          <w:rFonts w:ascii="Times New Roman" w:hAnsi="Times New Roman" w:cs="Times New Roman"/>
          <w:sz w:val="28"/>
          <w:szCs w:val="28"/>
        </w:rPr>
        <w:t>УСТАНАВЛИВАТЬСЯ ВЫШЕ МИНИМАЛЬНЫХ РАЗМЕРОВ ОКЛАДОВ, СТАВОК</w:t>
      </w:r>
    </w:p>
    <w:p w14:paraId="7CDD0487" w14:textId="77777777" w:rsidR="00E144FE" w:rsidRPr="00E9699B" w:rsidRDefault="00E144FE">
      <w:pPr>
        <w:pStyle w:val="ConsPlusNormal"/>
        <w:jc w:val="both"/>
        <w:rPr>
          <w:rFonts w:ascii="Times New Roman" w:hAnsi="Times New Roman" w:cs="Times New Roman"/>
          <w:sz w:val="28"/>
          <w:szCs w:val="28"/>
        </w:rPr>
      </w:pPr>
    </w:p>
    <w:p w14:paraId="4603AA26" w14:textId="27B9D367" w:rsidR="00E144FE" w:rsidRPr="00E9699B" w:rsidRDefault="00E144FE">
      <w:pPr>
        <w:pStyle w:val="ConsPlusNormal"/>
        <w:ind w:firstLine="540"/>
        <w:jc w:val="both"/>
        <w:rPr>
          <w:rFonts w:ascii="Times New Roman" w:hAnsi="Times New Roman" w:cs="Times New Roman"/>
          <w:sz w:val="28"/>
          <w:szCs w:val="28"/>
        </w:rPr>
      </w:pPr>
      <w:r w:rsidRPr="00E9699B">
        <w:rPr>
          <w:rFonts w:ascii="Times New Roman" w:hAnsi="Times New Roman" w:cs="Times New Roman"/>
          <w:sz w:val="28"/>
          <w:szCs w:val="28"/>
        </w:rPr>
        <w:t xml:space="preserve">2.1. Минимальные </w:t>
      </w:r>
      <w:hyperlink w:anchor="P461">
        <w:r w:rsidRPr="00E9699B">
          <w:rPr>
            <w:rFonts w:ascii="Times New Roman" w:hAnsi="Times New Roman" w:cs="Times New Roman"/>
            <w:color w:val="0000FF"/>
            <w:sz w:val="28"/>
            <w:szCs w:val="28"/>
          </w:rPr>
          <w:t>размеры</w:t>
        </w:r>
      </w:hyperlink>
      <w:r w:rsidRPr="00E9699B">
        <w:rPr>
          <w:rFonts w:ascii="Times New Roman" w:hAnsi="Times New Roman" w:cs="Times New Roman"/>
          <w:sz w:val="28"/>
          <w:szCs w:val="28"/>
        </w:rPr>
        <w:t xml:space="preserve"> окладов (должностных окладов), ставок заработной платы работников</w:t>
      </w:r>
      <w:r w:rsidR="008F748C">
        <w:rPr>
          <w:rFonts w:ascii="Times New Roman" w:hAnsi="Times New Roman" w:cs="Times New Roman"/>
          <w:sz w:val="28"/>
          <w:szCs w:val="28"/>
        </w:rPr>
        <w:t xml:space="preserve"> учреждений</w:t>
      </w:r>
      <w:r w:rsidR="003D308F">
        <w:rPr>
          <w:rFonts w:ascii="Times New Roman" w:hAnsi="Times New Roman" w:cs="Times New Roman"/>
          <w:sz w:val="28"/>
          <w:szCs w:val="28"/>
        </w:rPr>
        <w:t xml:space="preserve">, </w:t>
      </w:r>
      <w:r w:rsidR="00BC24D6">
        <w:rPr>
          <w:rFonts w:ascii="Times New Roman" w:hAnsi="Times New Roman" w:cs="Times New Roman"/>
          <w:sz w:val="28"/>
          <w:szCs w:val="28"/>
        </w:rPr>
        <w:t xml:space="preserve">Администрации АМО </w:t>
      </w:r>
      <w:r w:rsidR="008F748C">
        <w:rPr>
          <w:rFonts w:ascii="Times New Roman" w:hAnsi="Times New Roman" w:cs="Times New Roman"/>
          <w:sz w:val="28"/>
          <w:szCs w:val="28"/>
        </w:rPr>
        <w:t xml:space="preserve">и </w:t>
      </w:r>
      <w:r w:rsidRPr="00E9699B">
        <w:rPr>
          <w:rFonts w:ascii="Times New Roman" w:hAnsi="Times New Roman" w:cs="Times New Roman"/>
          <w:sz w:val="28"/>
          <w:szCs w:val="28"/>
        </w:rPr>
        <w:t xml:space="preserve"> устанавливаются в соответствии с приложением </w:t>
      </w:r>
      <w:r w:rsidR="00E9699B">
        <w:rPr>
          <w:rFonts w:ascii="Times New Roman" w:hAnsi="Times New Roman" w:cs="Times New Roman"/>
          <w:sz w:val="28"/>
          <w:szCs w:val="28"/>
        </w:rPr>
        <w:t>№</w:t>
      </w:r>
      <w:r w:rsidRPr="00E9699B">
        <w:rPr>
          <w:rFonts w:ascii="Times New Roman" w:hAnsi="Times New Roman" w:cs="Times New Roman"/>
          <w:sz w:val="28"/>
          <w:szCs w:val="28"/>
        </w:rPr>
        <w:t xml:space="preserve"> </w:t>
      </w:r>
      <w:r w:rsidR="00CC0F28">
        <w:rPr>
          <w:rFonts w:ascii="Times New Roman" w:hAnsi="Times New Roman" w:cs="Times New Roman"/>
          <w:sz w:val="28"/>
          <w:szCs w:val="28"/>
        </w:rPr>
        <w:t>2</w:t>
      </w:r>
      <w:r w:rsidRPr="00E9699B">
        <w:rPr>
          <w:rFonts w:ascii="Times New Roman" w:hAnsi="Times New Roman" w:cs="Times New Roman"/>
          <w:sz w:val="28"/>
          <w:szCs w:val="28"/>
        </w:rPr>
        <w:t xml:space="preserve"> к настоящему Положению с учетом требований к профессиональной подготовке и уровню квалификации, которые необходимы для осуществления профессиональной деятельности, на основе отнесения занимаемых ими должностей к квалификационным уровням ПКГ, утвержденным Приказами Министерства здравоохранения и социального развития Российской Федерации:</w:t>
      </w:r>
    </w:p>
    <w:p w14:paraId="15A35E6E" w14:textId="4890FDE9" w:rsidR="00E144FE" w:rsidRPr="00E9699B"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 xml:space="preserve">от 27.02.2012 </w:t>
      </w:r>
      <w:hyperlink r:id="rId11">
        <w:r w:rsidR="00E9699B">
          <w:rPr>
            <w:rFonts w:ascii="Times New Roman" w:hAnsi="Times New Roman" w:cs="Times New Roman"/>
            <w:color w:val="0000FF"/>
            <w:sz w:val="28"/>
            <w:szCs w:val="28"/>
          </w:rPr>
          <w:t>№</w:t>
        </w:r>
        <w:r w:rsidRPr="00E9699B">
          <w:rPr>
            <w:rFonts w:ascii="Times New Roman" w:hAnsi="Times New Roman" w:cs="Times New Roman"/>
            <w:color w:val="0000FF"/>
            <w:sz w:val="28"/>
            <w:szCs w:val="28"/>
          </w:rPr>
          <w:t xml:space="preserve"> 165н</w:t>
        </w:r>
      </w:hyperlink>
      <w:r w:rsidRPr="00E9699B">
        <w:rPr>
          <w:rFonts w:ascii="Times New Roman" w:hAnsi="Times New Roman" w:cs="Times New Roman"/>
          <w:sz w:val="28"/>
          <w:szCs w:val="28"/>
        </w:rPr>
        <w:t xml:space="preserve"> </w:t>
      </w:r>
      <w:r w:rsidR="00E9699B">
        <w:rPr>
          <w:rFonts w:ascii="Times New Roman" w:hAnsi="Times New Roman" w:cs="Times New Roman"/>
          <w:sz w:val="28"/>
          <w:szCs w:val="28"/>
        </w:rPr>
        <w:t>«</w:t>
      </w:r>
      <w:r w:rsidRPr="00E9699B">
        <w:rPr>
          <w:rFonts w:ascii="Times New Roman" w:hAnsi="Times New Roman" w:cs="Times New Roman"/>
          <w:sz w:val="28"/>
          <w:szCs w:val="28"/>
        </w:rPr>
        <w:t>Об утверждении профессиональных квалификационных групп должностей работников физической культуры и спорта</w:t>
      </w:r>
      <w:r w:rsidR="00E9699B">
        <w:rPr>
          <w:rFonts w:ascii="Times New Roman" w:hAnsi="Times New Roman" w:cs="Times New Roman"/>
          <w:sz w:val="28"/>
          <w:szCs w:val="28"/>
        </w:rPr>
        <w:t>»</w:t>
      </w:r>
      <w:r w:rsidRPr="00E9699B">
        <w:rPr>
          <w:rFonts w:ascii="Times New Roman" w:hAnsi="Times New Roman" w:cs="Times New Roman"/>
          <w:sz w:val="28"/>
          <w:szCs w:val="28"/>
        </w:rPr>
        <w:t>;</w:t>
      </w:r>
    </w:p>
    <w:p w14:paraId="376A67A5" w14:textId="6366E2ED" w:rsidR="00E144FE" w:rsidRPr="00E9699B"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 xml:space="preserve">от 05.05.2008 </w:t>
      </w:r>
      <w:hyperlink r:id="rId12">
        <w:r w:rsidR="00E9699B">
          <w:rPr>
            <w:rFonts w:ascii="Times New Roman" w:hAnsi="Times New Roman" w:cs="Times New Roman"/>
            <w:color w:val="0000FF"/>
            <w:sz w:val="28"/>
            <w:szCs w:val="28"/>
          </w:rPr>
          <w:t>№</w:t>
        </w:r>
        <w:r w:rsidRPr="00E9699B">
          <w:rPr>
            <w:rFonts w:ascii="Times New Roman" w:hAnsi="Times New Roman" w:cs="Times New Roman"/>
            <w:color w:val="0000FF"/>
            <w:sz w:val="28"/>
            <w:szCs w:val="28"/>
          </w:rPr>
          <w:t xml:space="preserve"> 216н</w:t>
        </w:r>
      </w:hyperlink>
      <w:r w:rsidRPr="00E9699B">
        <w:rPr>
          <w:rFonts w:ascii="Times New Roman" w:hAnsi="Times New Roman" w:cs="Times New Roman"/>
          <w:sz w:val="28"/>
          <w:szCs w:val="28"/>
        </w:rPr>
        <w:t xml:space="preserve"> </w:t>
      </w:r>
      <w:r w:rsidR="00E9699B">
        <w:rPr>
          <w:rFonts w:ascii="Times New Roman" w:hAnsi="Times New Roman" w:cs="Times New Roman"/>
          <w:sz w:val="28"/>
          <w:szCs w:val="28"/>
        </w:rPr>
        <w:t>«</w:t>
      </w:r>
      <w:r w:rsidRPr="00E9699B">
        <w:rPr>
          <w:rFonts w:ascii="Times New Roman" w:hAnsi="Times New Roman" w:cs="Times New Roman"/>
          <w:sz w:val="28"/>
          <w:szCs w:val="28"/>
        </w:rPr>
        <w:t>Об утверждении профессиональных квалификационных групп должностей работников образования</w:t>
      </w:r>
      <w:r w:rsidR="00E9699B">
        <w:rPr>
          <w:rFonts w:ascii="Times New Roman" w:hAnsi="Times New Roman" w:cs="Times New Roman"/>
          <w:sz w:val="28"/>
          <w:szCs w:val="28"/>
        </w:rPr>
        <w:t>»</w:t>
      </w:r>
      <w:r w:rsidRPr="00E9699B">
        <w:rPr>
          <w:rFonts w:ascii="Times New Roman" w:hAnsi="Times New Roman" w:cs="Times New Roman"/>
          <w:sz w:val="28"/>
          <w:szCs w:val="28"/>
        </w:rPr>
        <w:t>;</w:t>
      </w:r>
    </w:p>
    <w:p w14:paraId="0816FBF0" w14:textId="55EE1505" w:rsidR="00E144FE" w:rsidRPr="00E9699B"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 xml:space="preserve">от 27.05.2008 </w:t>
      </w:r>
      <w:hyperlink r:id="rId13">
        <w:r w:rsidR="00E9699B">
          <w:rPr>
            <w:rFonts w:ascii="Times New Roman" w:hAnsi="Times New Roman" w:cs="Times New Roman"/>
            <w:color w:val="0000FF"/>
            <w:sz w:val="28"/>
            <w:szCs w:val="28"/>
          </w:rPr>
          <w:t>№</w:t>
        </w:r>
        <w:r w:rsidRPr="00E9699B">
          <w:rPr>
            <w:rFonts w:ascii="Times New Roman" w:hAnsi="Times New Roman" w:cs="Times New Roman"/>
            <w:color w:val="0000FF"/>
            <w:sz w:val="28"/>
            <w:szCs w:val="28"/>
          </w:rPr>
          <w:t xml:space="preserve"> 242н</w:t>
        </w:r>
      </w:hyperlink>
      <w:r w:rsidRPr="00E9699B">
        <w:rPr>
          <w:rFonts w:ascii="Times New Roman" w:hAnsi="Times New Roman" w:cs="Times New Roman"/>
          <w:sz w:val="28"/>
          <w:szCs w:val="28"/>
        </w:rPr>
        <w:t xml:space="preserve"> </w:t>
      </w:r>
      <w:r w:rsidR="00E9699B">
        <w:rPr>
          <w:rFonts w:ascii="Times New Roman" w:hAnsi="Times New Roman" w:cs="Times New Roman"/>
          <w:sz w:val="28"/>
          <w:szCs w:val="28"/>
        </w:rPr>
        <w:t>«</w:t>
      </w:r>
      <w:r w:rsidRPr="00E9699B">
        <w:rPr>
          <w:rFonts w:ascii="Times New Roman" w:hAnsi="Times New Roman" w:cs="Times New Roman"/>
          <w:sz w:val="28"/>
          <w:szCs w:val="28"/>
        </w:rPr>
        <w:t>Об утверждении профессиональных квалификационных групп должностей работников, осуществляющих деятельность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r w:rsidR="00E9699B">
        <w:rPr>
          <w:rFonts w:ascii="Times New Roman" w:hAnsi="Times New Roman" w:cs="Times New Roman"/>
          <w:sz w:val="28"/>
          <w:szCs w:val="28"/>
        </w:rPr>
        <w:t>»</w:t>
      </w:r>
      <w:r w:rsidRPr="00E9699B">
        <w:rPr>
          <w:rFonts w:ascii="Times New Roman" w:hAnsi="Times New Roman" w:cs="Times New Roman"/>
          <w:sz w:val="28"/>
          <w:szCs w:val="28"/>
        </w:rPr>
        <w:t>;</w:t>
      </w:r>
    </w:p>
    <w:p w14:paraId="74CBD53D" w14:textId="5E753718" w:rsidR="00E144FE" w:rsidRPr="00E9699B"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 xml:space="preserve">от 29.05.2008 </w:t>
      </w:r>
      <w:hyperlink r:id="rId14">
        <w:r w:rsidR="00E9699B">
          <w:rPr>
            <w:rFonts w:ascii="Times New Roman" w:hAnsi="Times New Roman" w:cs="Times New Roman"/>
            <w:color w:val="0000FF"/>
            <w:sz w:val="28"/>
            <w:szCs w:val="28"/>
          </w:rPr>
          <w:t>№</w:t>
        </w:r>
        <w:r w:rsidRPr="00E9699B">
          <w:rPr>
            <w:rFonts w:ascii="Times New Roman" w:hAnsi="Times New Roman" w:cs="Times New Roman"/>
            <w:color w:val="0000FF"/>
            <w:sz w:val="28"/>
            <w:szCs w:val="28"/>
          </w:rPr>
          <w:t xml:space="preserve"> 247н</w:t>
        </w:r>
      </w:hyperlink>
      <w:r w:rsidRPr="00E9699B">
        <w:rPr>
          <w:rFonts w:ascii="Times New Roman" w:hAnsi="Times New Roman" w:cs="Times New Roman"/>
          <w:sz w:val="28"/>
          <w:szCs w:val="28"/>
        </w:rPr>
        <w:t xml:space="preserve"> </w:t>
      </w:r>
      <w:r w:rsidR="00E9699B">
        <w:rPr>
          <w:rFonts w:ascii="Times New Roman" w:hAnsi="Times New Roman" w:cs="Times New Roman"/>
          <w:sz w:val="28"/>
          <w:szCs w:val="28"/>
        </w:rPr>
        <w:t>«</w:t>
      </w:r>
      <w:r w:rsidRPr="00E9699B">
        <w:rPr>
          <w:rFonts w:ascii="Times New Roman" w:hAnsi="Times New Roman" w:cs="Times New Roman"/>
          <w:sz w:val="28"/>
          <w:szCs w:val="28"/>
        </w:rPr>
        <w:t>Об утверждении профессиональных квалификационных групп общеотраслевых должностей руководителей, специалистов и служащих</w:t>
      </w:r>
      <w:r w:rsidR="00E9699B">
        <w:rPr>
          <w:rFonts w:ascii="Times New Roman" w:hAnsi="Times New Roman" w:cs="Times New Roman"/>
          <w:sz w:val="28"/>
          <w:szCs w:val="28"/>
        </w:rPr>
        <w:t>»</w:t>
      </w:r>
      <w:r w:rsidRPr="00E9699B">
        <w:rPr>
          <w:rFonts w:ascii="Times New Roman" w:hAnsi="Times New Roman" w:cs="Times New Roman"/>
          <w:sz w:val="28"/>
          <w:szCs w:val="28"/>
        </w:rPr>
        <w:t>;</w:t>
      </w:r>
    </w:p>
    <w:p w14:paraId="4AC0880F" w14:textId="141C489A" w:rsidR="00E144FE" w:rsidRPr="00E9699B"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 xml:space="preserve">от 29.05.2008 </w:t>
      </w:r>
      <w:hyperlink r:id="rId15">
        <w:r w:rsidR="00E9699B">
          <w:rPr>
            <w:rFonts w:ascii="Times New Roman" w:hAnsi="Times New Roman" w:cs="Times New Roman"/>
            <w:color w:val="0000FF"/>
            <w:sz w:val="28"/>
            <w:szCs w:val="28"/>
          </w:rPr>
          <w:t>№</w:t>
        </w:r>
        <w:r w:rsidRPr="00E9699B">
          <w:rPr>
            <w:rFonts w:ascii="Times New Roman" w:hAnsi="Times New Roman" w:cs="Times New Roman"/>
            <w:color w:val="0000FF"/>
            <w:sz w:val="28"/>
            <w:szCs w:val="28"/>
          </w:rPr>
          <w:t xml:space="preserve"> 248н</w:t>
        </w:r>
      </w:hyperlink>
      <w:r w:rsidRPr="00E9699B">
        <w:rPr>
          <w:rFonts w:ascii="Times New Roman" w:hAnsi="Times New Roman" w:cs="Times New Roman"/>
          <w:sz w:val="28"/>
          <w:szCs w:val="28"/>
        </w:rPr>
        <w:t xml:space="preserve"> </w:t>
      </w:r>
      <w:r w:rsidR="00E9699B">
        <w:rPr>
          <w:rFonts w:ascii="Times New Roman" w:hAnsi="Times New Roman" w:cs="Times New Roman"/>
          <w:sz w:val="28"/>
          <w:szCs w:val="28"/>
        </w:rPr>
        <w:t>«</w:t>
      </w:r>
      <w:r w:rsidRPr="00E9699B">
        <w:rPr>
          <w:rFonts w:ascii="Times New Roman" w:hAnsi="Times New Roman" w:cs="Times New Roman"/>
          <w:sz w:val="28"/>
          <w:szCs w:val="28"/>
        </w:rPr>
        <w:t>Об утверждении профессиональных квалификационных групп общеотраслевых профессий рабочих</w:t>
      </w:r>
      <w:r w:rsidR="00E9699B">
        <w:rPr>
          <w:rFonts w:ascii="Times New Roman" w:hAnsi="Times New Roman" w:cs="Times New Roman"/>
          <w:sz w:val="28"/>
          <w:szCs w:val="28"/>
        </w:rPr>
        <w:t>»</w:t>
      </w:r>
      <w:r w:rsidRPr="00E9699B">
        <w:rPr>
          <w:rFonts w:ascii="Times New Roman" w:hAnsi="Times New Roman" w:cs="Times New Roman"/>
          <w:sz w:val="28"/>
          <w:szCs w:val="28"/>
        </w:rPr>
        <w:t>;</w:t>
      </w:r>
    </w:p>
    <w:p w14:paraId="57308DE0" w14:textId="77CA2ED4" w:rsidR="00E144FE" w:rsidRPr="00E9699B"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 xml:space="preserve">от 06.08.2007 </w:t>
      </w:r>
      <w:hyperlink r:id="rId16">
        <w:r w:rsidR="00E9699B">
          <w:rPr>
            <w:rFonts w:ascii="Times New Roman" w:hAnsi="Times New Roman" w:cs="Times New Roman"/>
            <w:color w:val="0000FF"/>
            <w:sz w:val="28"/>
            <w:szCs w:val="28"/>
          </w:rPr>
          <w:t>№</w:t>
        </w:r>
        <w:r w:rsidRPr="00E9699B">
          <w:rPr>
            <w:rFonts w:ascii="Times New Roman" w:hAnsi="Times New Roman" w:cs="Times New Roman"/>
            <w:color w:val="0000FF"/>
            <w:sz w:val="28"/>
            <w:szCs w:val="28"/>
          </w:rPr>
          <w:t xml:space="preserve"> 526</w:t>
        </w:r>
      </w:hyperlink>
      <w:r w:rsidRPr="00E9699B">
        <w:rPr>
          <w:rFonts w:ascii="Times New Roman" w:hAnsi="Times New Roman" w:cs="Times New Roman"/>
          <w:sz w:val="28"/>
          <w:szCs w:val="28"/>
        </w:rPr>
        <w:t xml:space="preserve"> </w:t>
      </w:r>
      <w:r w:rsidR="00E9699B">
        <w:rPr>
          <w:rFonts w:ascii="Times New Roman" w:hAnsi="Times New Roman" w:cs="Times New Roman"/>
          <w:sz w:val="28"/>
          <w:szCs w:val="28"/>
        </w:rPr>
        <w:t>«</w:t>
      </w:r>
      <w:r w:rsidRPr="00E9699B">
        <w:rPr>
          <w:rFonts w:ascii="Times New Roman" w:hAnsi="Times New Roman" w:cs="Times New Roman"/>
          <w:sz w:val="28"/>
          <w:szCs w:val="28"/>
        </w:rPr>
        <w:t>Об утверждении профессиональных квалификационных групп должностей медицинских и фармацевтических работников</w:t>
      </w:r>
      <w:r w:rsidR="00E9699B">
        <w:rPr>
          <w:rFonts w:ascii="Times New Roman" w:hAnsi="Times New Roman" w:cs="Times New Roman"/>
          <w:sz w:val="28"/>
          <w:szCs w:val="28"/>
        </w:rPr>
        <w:t>»</w:t>
      </w:r>
      <w:r w:rsidRPr="00E9699B">
        <w:rPr>
          <w:rFonts w:ascii="Times New Roman" w:hAnsi="Times New Roman" w:cs="Times New Roman"/>
          <w:sz w:val="28"/>
          <w:szCs w:val="28"/>
        </w:rPr>
        <w:t>;</w:t>
      </w:r>
    </w:p>
    <w:p w14:paraId="7CBFAFD3" w14:textId="21CCA908" w:rsidR="00E144FE"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 xml:space="preserve">от 31.08.2007 </w:t>
      </w:r>
      <w:hyperlink r:id="rId17">
        <w:r w:rsidR="00E9699B">
          <w:rPr>
            <w:rFonts w:ascii="Times New Roman" w:hAnsi="Times New Roman" w:cs="Times New Roman"/>
            <w:color w:val="0000FF"/>
            <w:sz w:val="28"/>
            <w:szCs w:val="28"/>
          </w:rPr>
          <w:t>№</w:t>
        </w:r>
        <w:r w:rsidRPr="00E9699B">
          <w:rPr>
            <w:rFonts w:ascii="Times New Roman" w:hAnsi="Times New Roman" w:cs="Times New Roman"/>
            <w:color w:val="0000FF"/>
            <w:sz w:val="28"/>
            <w:szCs w:val="28"/>
          </w:rPr>
          <w:t xml:space="preserve"> 570</w:t>
        </w:r>
      </w:hyperlink>
      <w:r w:rsidRPr="00E9699B">
        <w:rPr>
          <w:rFonts w:ascii="Times New Roman" w:hAnsi="Times New Roman" w:cs="Times New Roman"/>
          <w:sz w:val="28"/>
          <w:szCs w:val="28"/>
        </w:rPr>
        <w:t xml:space="preserve"> </w:t>
      </w:r>
      <w:r w:rsidR="00E9699B">
        <w:rPr>
          <w:rFonts w:ascii="Times New Roman" w:hAnsi="Times New Roman" w:cs="Times New Roman"/>
          <w:sz w:val="28"/>
          <w:szCs w:val="28"/>
        </w:rPr>
        <w:t>«</w:t>
      </w:r>
      <w:r w:rsidRPr="00E9699B">
        <w:rPr>
          <w:rFonts w:ascii="Times New Roman" w:hAnsi="Times New Roman" w:cs="Times New Roman"/>
          <w:sz w:val="28"/>
          <w:szCs w:val="28"/>
        </w:rPr>
        <w:t>Об утверждении профессиональных квалификационных групп должностей работников культуры, искусства и кинематографии</w:t>
      </w:r>
      <w:r w:rsidR="00E9699B">
        <w:rPr>
          <w:rFonts w:ascii="Times New Roman" w:hAnsi="Times New Roman" w:cs="Times New Roman"/>
          <w:sz w:val="28"/>
          <w:szCs w:val="28"/>
        </w:rPr>
        <w:t>»;</w:t>
      </w:r>
    </w:p>
    <w:p w14:paraId="3B626203" w14:textId="1F796905" w:rsidR="00E9699B" w:rsidRPr="00E9699B" w:rsidRDefault="00E9699B">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от 18.07.2008 № 342н «Об утверждении профессиональных квалификационных групп должностей работников печатных средств массовой информации».</w:t>
      </w:r>
    </w:p>
    <w:p w14:paraId="60C92F9B" w14:textId="0BEC29C4" w:rsidR="00E144FE" w:rsidRPr="00E9699B"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 xml:space="preserve">2.2. Для работников муниципального казенного учреждения </w:t>
      </w:r>
      <w:r w:rsidR="00E9699B">
        <w:rPr>
          <w:rFonts w:ascii="Times New Roman" w:hAnsi="Times New Roman" w:cs="Times New Roman"/>
          <w:sz w:val="28"/>
          <w:szCs w:val="28"/>
        </w:rPr>
        <w:t>«</w:t>
      </w:r>
      <w:r w:rsidRPr="00E9699B">
        <w:rPr>
          <w:rFonts w:ascii="Times New Roman" w:hAnsi="Times New Roman" w:cs="Times New Roman"/>
          <w:sz w:val="28"/>
          <w:szCs w:val="28"/>
        </w:rPr>
        <w:t>Управление единой дежурно-диспетчерской службы, гражданской обороны и ликвидации чрезвычайных ситуаций</w:t>
      </w:r>
      <w:r w:rsidR="00E9699B">
        <w:rPr>
          <w:rFonts w:ascii="Times New Roman" w:hAnsi="Times New Roman" w:cs="Times New Roman"/>
          <w:sz w:val="28"/>
          <w:szCs w:val="28"/>
        </w:rPr>
        <w:t>»</w:t>
      </w:r>
      <w:r w:rsidRPr="00E9699B">
        <w:rPr>
          <w:rFonts w:ascii="Times New Roman" w:hAnsi="Times New Roman" w:cs="Times New Roman"/>
          <w:sz w:val="28"/>
          <w:szCs w:val="28"/>
        </w:rPr>
        <w:t xml:space="preserve"> размеры окладов (должностных окладов), ставок заработной платы устанавливаются выше минимальных окладов (должностных окладов), ставок заработной платы спасателям, которым присвоена классная квалификация краевой аттестационной комиссией, в соответствии с законодательством о статусе спасателей:</w:t>
      </w:r>
    </w:p>
    <w:p w14:paraId="21343430" w14:textId="77777777" w:rsidR="00E144FE" w:rsidRPr="00E9699B"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спасатель 3 класса - 7167 рублей;</w:t>
      </w:r>
    </w:p>
    <w:p w14:paraId="6AC2D7F9" w14:textId="77777777" w:rsidR="00E144FE" w:rsidRPr="00E9699B"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спасатель 2 класса - 7743 рублей;</w:t>
      </w:r>
    </w:p>
    <w:p w14:paraId="4FE450AF" w14:textId="77777777" w:rsidR="00E144FE" w:rsidRPr="00E9699B"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спасатель 1 класса - 8367 рублей;</w:t>
      </w:r>
    </w:p>
    <w:p w14:paraId="04F832A1" w14:textId="77777777" w:rsidR="00E144FE" w:rsidRPr="00E9699B"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спасатель международного класса - 8993 рублей.</w:t>
      </w:r>
    </w:p>
    <w:p w14:paraId="40BAF0ED" w14:textId="77777777" w:rsidR="00E144FE" w:rsidRPr="00CC0F28"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 xml:space="preserve">2.3. В зависимости от наличия квалификационной категории размеры окладов (должностных окладов), ставок заработной платы увеличиваются в </w:t>
      </w:r>
      <w:r w:rsidRPr="00CC0F28">
        <w:rPr>
          <w:rFonts w:ascii="Times New Roman" w:hAnsi="Times New Roman" w:cs="Times New Roman"/>
          <w:sz w:val="28"/>
          <w:szCs w:val="28"/>
        </w:rPr>
        <w:t>следующих размерах:</w:t>
      </w:r>
    </w:p>
    <w:p w14:paraId="5EB994E7" w14:textId="77777777" w:rsidR="00E144FE" w:rsidRPr="00CC0F28" w:rsidRDefault="00E144FE">
      <w:pPr>
        <w:pStyle w:val="ConsPlusNormal"/>
        <w:spacing w:before="220"/>
        <w:ind w:firstLine="540"/>
        <w:jc w:val="both"/>
        <w:rPr>
          <w:rFonts w:ascii="Times New Roman" w:hAnsi="Times New Roman" w:cs="Times New Roman"/>
          <w:sz w:val="28"/>
          <w:szCs w:val="28"/>
        </w:rPr>
      </w:pPr>
      <w:r w:rsidRPr="00CC0F28">
        <w:rPr>
          <w:rFonts w:ascii="Times New Roman" w:hAnsi="Times New Roman" w:cs="Times New Roman"/>
          <w:sz w:val="28"/>
          <w:szCs w:val="28"/>
        </w:rPr>
        <w:t>2.3.1. Работникам учреждений физической культуры и спорта в зависимости от профессиональной квалификации и компетентности в следующих размерах:</w:t>
      </w:r>
    </w:p>
    <w:p w14:paraId="109255D6" w14:textId="77777777" w:rsidR="00E144FE" w:rsidRPr="00CC0F28" w:rsidRDefault="00E144FE">
      <w:pPr>
        <w:pStyle w:val="ConsPlusNormal"/>
        <w:spacing w:before="220"/>
        <w:ind w:firstLine="540"/>
        <w:jc w:val="both"/>
        <w:rPr>
          <w:rFonts w:ascii="Times New Roman" w:hAnsi="Times New Roman" w:cs="Times New Roman"/>
          <w:sz w:val="28"/>
          <w:szCs w:val="28"/>
        </w:rPr>
      </w:pPr>
      <w:r w:rsidRPr="00CC0F28">
        <w:rPr>
          <w:rFonts w:ascii="Times New Roman" w:hAnsi="Times New Roman" w:cs="Times New Roman"/>
          <w:sz w:val="28"/>
          <w:szCs w:val="28"/>
        </w:rPr>
        <w:t>при наличии высшей квалификационной категории на 10%;</w:t>
      </w:r>
    </w:p>
    <w:p w14:paraId="58F3A624" w14:textId="77777777" w:rsidR="00E144FE" w:rsidRPr="00CC0F28" w:rsidRDefault="00E144FE">
      <w:pPr>
        <w:pStyle w:val="ConsPlusNormal"/>
        <w:spacing w:before="220"/>
        <w:ind w:firstLine="540"/>
        <w:jc w:val="both"/>
        <w:rPr>
          <w:rFonts w:ascii="Times New Roman" w:hAnsi="Times New Roman" w:cs="Times New Roman"/>
          <w:sz w:val="28"/>
          <w:szCs w:val="28"/>
        </w:rPr>
      </w:pPr>
      <w:r w:rsidRPr="00CC0F28">
        <w:rPr>
          <w:rFonts w:ascii="Times New Roman" w:hAnsi="Times New Roman" w:cs="Times New Roman"/>
          <w:sz w:val="28"/>
          <w:szCs w:val="28"/>
        </w:rPr>
        <w:t>при наличии первой квалификационной категории на 8,5%;</w:t>
      </w:r>
    </w:p>
    <w:p w14:paraId="1639A426" w14:textId="4FE94250" w:rsidR="00E144FE" w:rsidRPr="00CC0F28" w:rsidRDefault="00E144FE">
      <w:pPr>
        <w:pStyle w:val="ConsPlusNormal"/>
        <w:spacing w:before="220"/>
        <w:ind w:firstLine="540"/>
        <w:jc w:val="both"/>
        <w:rPr>
          <w:rFonts w:ascii="Times New Roman" w:hAnsi="Times New Roman" w:cs="Times New Roman"/>
          <w:sz w:val="28"/>
          <w:szCs w:val="28"/>
        </w:rPr>
      </w:pPr>
      <w:r w:rsidRPr="00CC0F28">
        <w:rPr>
          <w:rFonts w:ascii="Times New Roman" w:hAnsi="Times New Roman" w:cs="Times New Roman"/>
          <w:sz w:val="28"/>
          <w:szCs w:val="28"/>
        </w:rPr>
        <w:t>при наличии второй квалификационной категории на 7%</w:t>
      </w:r>
      <w:r w:rsidR="00D9011C" w:rsidRPr="00CC0F28">
        <w:rPr>
          <w:rFonts w:ascii="Times New Roman" w:hAnsi="Times New Roman" w:cs="Times New Roman"/>
          <w:sz w:val="28"/>
          <w:szCs w:val="28"/>
        </w:rPr>
        <w:t>.</w:t>
      </w:r>
    </w:p>
    <w:p w14:paraId="3C5AFCF4" w14:textId="77777777" w:rsidR="00E144FE" w:rsidRPr="00E9699B" w:rsidRDefault="00E144FE">
      <w:pPr>
        <w:pStyle w:val="ConsPlusNormal"/>
        <w:spacing w:before="220"/>
        <w:ind w:firstLine="540"/>
        <w:jc w:val="both"/>
        <w:rPr>
          <w:rFonts w:ascii="Times New Roman" w:hAnsi="Times New Roman" w:cs="Times New Roman"/>
          <w:sz w:val="28"/>
          <w:szCs w:val="28"/>
        </w:rPr>
      </w:pPr>
      <w:r w:rsidRPr="00CC0F28">
        <w:rPr>
          <w:rFonts w:ascii="Times New Roman" w:hAnsi="Times New Roman" w:cs="Times New Roman"/>
          <w:sz w:val="28"/>
          <w:szCs w:val="28"/>
        </w:rPr>
        <w:t>2.3.2. Водителям грузовых и легковых автомобилей, автобусов с учетом классности в следующих</w:t>
      </w:r>
      <w:r w:rsidRPr="00E9699B">
        <w:rPr>
          <w:rFonts w:ascii="Times New Roman" w:hAnsi="Times New Roman" w:cs="Times New Roman"/>
          <w:sz w:val="28"/>
          <w:szCs w:val="28"/>
        </w:rPr>
        <w:t xml:space="preserve"> размерах:</w:t>
      </w:r>
    </w:p>
    <w:p w14:paraId="09A6EA7F" w14:textId="77777777" w:rsidR="00E144FE" w:rsidRPr="00E9699B"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первый класс - на 25%;</w:t>
      </w:r>
    </w:p>
    <w:p w14:paraId="637EB30C" w14:textId="77777777" w:rsidR="00E144FE" w:rsidRPr="00E9699B"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второй класс - на 10%.</w:t>
      </w:r>
    </w:p>
    <w:p w14:paraId="0EA7B3F2" w14:textId="77777777" w:rsidR="00E144FE" w:rsidRPr="00E9699B"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Выплаты компенсационного характера и иные персональные стимулирующие выплаты устанавливаются от оклада (должностного оклада) ставки заработной платы, без учета повышающего коэффициента за квалификационную категорию.</w:t>
      </w:r>
    </w:p>
    <w:p w14:paraId="52AF038F" w14:textId="18F5898D" w:rsidR="00E144FE" w:rsidRPr="00D9011C" w:rsidRDefault="00E144FE">
      <w:pPr>
        <w:pStyle w:val="ConsPlusNormal"/>
        <w:spacing w:before="220"/>
        <w:ind w:firstLine="540"/>
        <w:jc w:val="both"/>
        <w:rPr>
          <w:rFonts w:ascii="Times New Roman" w:hAnsi="Times New Roman" w:cs="Times New Roman"/>
          <w:sz w:val="28"/>
          <w:szCs w:val="28"/>
        </w:rPr>
      </w:pPr>
      <w:r w:rsidRPr="00E9699B">
        <w:rPr>
          <w:rFonts w:ascii="Times New Roman" w:hAnsi="Times New Roman" w:cs="Times New Roman"/>
          <w:sz w:val="28"/>
          <w:szCs w:val="28"/>
        </w:rPr>
        <w:t xml:space="preserve">2.4. Минимальные </w:t>
      </w:r>
      <w:hyperlink w:anchor="P461">
        <w:r w:rsidRPr="00E9699B">
          <w:rPr>
            <w:rFonts w:ascii="Times New Roman" w:hAnsi="Times New Roman" w:cs="Times New Roman"/>
            <w:color w:val="0000FF"/>
            <w:sz w:val="28"/>
            <w:szCs w:val="28"/>
          </w:rPr>
          <w:t>размеры</w:t>
        </w:r>
      </w:hyperlink>
      <w:r w:rsidRPr="00E9699B">
        <w:rPr>
          <w:rFonts w:ascii="Times New Roman" w:hAnsi="Times New Roman" w:cs="Times New Roman"/>
          <w:sz w:val="28"/>
          <w:szCs w:val="28"/>
        </w:rPr>
        <w:t xml:space="preserve"> окладов (должностных окладов), ставок заработной платы по работникам</w:t>
      </w:r>
      <w:r w:rsidR="003D308F">
        <w:rPr>
          <w:rFonts w:ascii="Times New Roman" w:hAnsi="Times New Roman" w:cs="Times New Roman"/>
          <w:sz w:val="28"/>
          <w:szCs w:val="28"/>
        </w:rPr>
        <w:t xml:space="preserve"> учреждений, Администрации АМО</w:t>
      </w:r>
      <w:r w:rsidRPr="00E9699B">
        <w:rPr>
          <w:rFonts w:ascii="Times New Roman" w:hAnsi="Times New Roman" w:cs="Times New Roman"/>
          <w:sz w:val="28"/>
          <w:szCs w:val="28"/>
        </w:rPr>
        <w:t xml:space="preserve">, не вошедшим в профессиональные </w:t>
      </w:r>
      <w:r w:rsidRPr="00D9011C">
        <w:rPr>
          <w:rFonts w:ascii="Times New Roman" w:hAnsi="Times New Roman" w:cs="Times New Roman"/>
          <w:sz w:val="28"/>
          <w:szCs w:val="28"/>
        </w:rPr>
        <w:t xml:space="preserve">квалификационные группы, устанавливаются в размерах согласно приложению </w:t>
      </w:r>
      <w:r w:rsidR="00E9699B" w:rsidRPr="00D9011C">
        <w:rPr>
          <w:rFonts w:ascii="Times New Roman" w:hAnsi="Times New Roman" w:cs="Times New Roman"/>
          <w:sz w:val="28"/>
          <w:szCs w:val="28"/>
        </w:rPr>
        <w:t>№</w:t>
      </w:r>
      <w:r w:rsidRPr="00D9011C">
        <w:rPr>
          <w:rFonts w:ascii="Times New Roman" w:hAnsi="Times New Roman" w:cs="Times New Roman"/>
          <w:sz w:val="28"/>
          <w:szCs w:val="28"/>
        </w:rPr>
        <w:t xml:space="preserve"> </w:t>
      </w:r>
      <w:r w:rsidR="00F2116A">
        <w:rPr>
          <w:rFonts w:ascii="Times New Roman" w:hAnsi="Times New Roman" w:cs="Times New Roman"/>
          <w:sz w:val="28"/>
          <w:szCs w:val="28"/>
        </w:rPr>
        <w:t>2</w:t>
      </w:r>
      <w:r w:rsidRPr="00D9011C">
        <w:rPr>
          <w:rFonts w:ascii="Times New Roman" w:hAnsi="Times New Roman" w:cs="Times New Roman"/>
          <w:sz w:val="28"/>
          <w:szCs w:val="28"/>
        </w:rPr>
        <w:t xml:space="preserve"> к настоящему Положению.</w:t>
      </w:r>
    </w:p>
    <w:p w14:paraId="1F286B14" w14:textId="77777777" w:rsidR="00E144FE" w:rsidRPr="00D9011C" w:rsidRDefault="00E144FE">
      <w:pPr>
        <w:pStyle w:val="ConsPlusNormal"/>
        <w:jc w:val="both"/>
        <w:rPr>
          <w:rFonts w:ascii="Times New Roman" w:hAnsi="Times New Roman" w:cs="Times New Roman"/>
          <w:sz w:val="28"/>
          <w:szCs w:val="28"/>
        </w:rPr>
      </w:pPr>
    </w:p>
    <w:p w14:paraId="6CA0A7D8" w14:textId="77777777" w:rsidR="00E144FE" w:rsidRPr="00D9011C" w:rsidRDefault="00E144FE">
      <w:pPr>
        <w:pStyle w:val="ConsPlusTitle"/>
        <w:jc w:val="center"/>
        <w:outlineLvl w:val="1"/>
        <w:rPr>
          <w:rFonts w:ascii="Times New Roman" w:hAnsi="Times New Roman" w:cs="Times New Roman"/>
          <w:sz w:val="28"/>
          <w:szCs w:val="28"/>
        </w:rPr>
      </w:pPr>
      <w:bookmarkStart w:id="5" w:name="P105"/>
      <w:bookmarkEnd w:id="5"/>
      <w:r w:rsidRPr="00D9011C">
        <w:rPr>
          <w:rFonts w:ascii="Times New Roman" w:hAnsi="Times New Roman" w:cs="Times New Roman"/>
          <w:sz w:val="28"/>
          <w:szCs w:val="28"/>
        </w:rPr>
        <w:t>3. ВИДЫ, РАЗМЕРЫ И УСЛОВИЯ ОСУЩЕСТВЛЕНИЯ ВЫПЛАТ</w:t>
      </w:r>
    </w:p>
    <w:p w14:paraId="6A53F18B" w14:textId="6EBBAE0C" w:rsidR="00E144FE" w:rsidRPr="00D9011C" w:rsidRDefault="00E144FE">
      <w:pPr>
        <w:pStyle w:val="ConsPlusTitle"/>
        <w:jc w:val="center"/>
        <w:rPr>
          <w:rFonts w:ascii="Times New Roman" w:hAnsi="Times New Roman" w:cs="Times New Roman"/>
          <w:sz w:val="28"/>
          <w:szCs w:val="28"/>
        </w:rPr>
      </w:pPr>
      <w:r w:rsidRPr="00D9011C">
        <w:rPr>
          <w:rFonts w:ascii="Times New Roman" w:hAnsi="Times New Roman" w:cs="Times New Roman"/>
          <w:sz w:val="28"/>
          <w:szCs w:val="28"/>
        </w:rPr>
        <w:t>КОМПЕНСАЦИОННОГО ХАРАКТЕРА</w:t>
      </w:r>
      <w:r w:rsidR="007D199D">
        <w:rPr>
          <w:rFonts w:ascii="Times New Roman" w:hAnsi="Times New Roman" w:cs="Times New Roman"/>
          <w:sz w:val="28"/>
          <w:szCs w:val="28"/>
        </w:rPr>
        <w:t xml:space="preserve"> РАБОТНИКАМ УЧРЕЖДЕНИЙ, АДМИНИСТРАЦИИ АМО</w:t>
      </w:r>
    </w:p>
    <w:p w14:paraId="3BB9D000" w14:textId="77777777" w:rsidR="00E144FE" w:rsidRPr="00D9011C" w:rsidRDefault="00E144FE">
      <w:pPr>
        <w:pStyle w:val="ConsPlusNormal"/>
        <w:ind w:firstLine="540"/>
        <w:jc w:val="both"/>
        <w:rPr>
          <w:rFonts w:ascii="Times New Roman" w:hAnsi="Times New Roman" w:cs="Times New Roman"/>
          <w:sz w:val="28"/>
          <w:szCs w:val="28"/>
        </w:rPr>
      </w:pPr>
      <w:r w:rsidRPr="00D9011C">
        <w:rPr>
          <w:rFonts w:ascii="Times New Roman" w:hAnsi="Times New Roman" w:cs="Times New Roman"/>
          <w:sz w:val="28"/>
          <w:szCs w:val="28"/>
        </w:rPr>
        <w:t>3.1. Выплаты компенсационного характера устанавливаются в процентах к установленному окладу (должностному окладу), ставке заработной платы.</w:t>
      </w:r>
    </w:p>
    <w:p w14:paraId="626D548F" w14:textId="1730F65E" w:rsidR="00E144FE" w:rsidRPr="00D9011C" w:rsidRDefault="00E144FE">
      <w:pPr>
        <w:pStyle w:val="ConsPlusNormal"/>
        <w:spacing w:before="220"/>
        <w:ind w:firstLine="540"/>
        <w:jc w:val="both"/>
        <w:rPr>
          <w:rFonts w:ascii="Times New Roman" w:hAnsi="Times New Roman" w:cs="Times New Roman"/>
          <w:sz w:val="28"/>
          <w:szCs w:val="28"/>
        </w:rPr>
      </w:pPr>
      <w:r w:rsidRPr="00D9011C">
        <w:rPr>
          <w:rFonts w:ascii="Times New Roman" w:hAnsi="Times New Roman" w:cs="Times New Roman"/>
          <w:sz w:val="28"/>
          <w:szCs w:val="28"/>
        </w:rPr>
        <w:t>3.2. Работникам учреждений</w:t>
      </w:r>
      <w:r w:rsidR="005E63A3">
        <w:rPr>
          <w:rFonts w:ascii="Times New Roman" w:hAnsi="Times New Roman" w:cs="Times New Roman"/>
          <w:sz w:val="28"/>
          <w:szCs w:val="28"/>
        </w:rPr>
        <w:t>,</w:t>
      </w:r>
      <w:r w:rsidR="009F4A6B">
        <w:rPr>
          <w:rFonts w:ascii="Times New Roman" w:hAnsi="Times New Roman" w:cs="Times New Roman"/>
          <w:sz w:val="28"/>
          <w:szCs w:val="28"/>
        </w:rPr>
        <w:t xml:space="preserve"> Администрации АМО</w:t>
      </w:r>
      <w:r w:rsidRPr="00D9011C">
        <w:rPr>
          <w:rFonts w:ascii="Times New Roman" w:hAnsi="Times New Roman" w:cs="Times New Roman"/>
          <w:sz w:val="28"/>
          <w:szCs w:val="28"/>
        </w:rPr>
        <w:t xml:space="preserve"> устанавливаются следующие выплаты компенсационного характера:</w:t>
      </w:r>
    </w:p>
    <w:p w14:paraId="1751D382" w14:textId="77777777" w:rsidR="00E144FE" w:rsidRPr="00D9011C" w:rsidRDefault="00E144FE">
      <w:pPr>
        <w:pStyle w:val="ConsPlusNormal"/>
        <w:spacing w:before="220"/>
        <w:ind w:firstLine="540"/>
        <w:jc w:val="both"/>
        <w:rPr>
          <w:rFonts w:ascii="Times New Roman" w:hAnsi="Times New Roman" w:cs="Times New Roman"/>
          <w:sz w:val="28"/>
          <w:szCs w:val="28"/>
        </w:rPr>
      </w:pPr>
      <w:r w:rsidRPr="00D9011C">
        <w:rPr>
          <w:rFonts w:ascii="Times New Roman" w:hAnsi="Times New Roman" w:cs="Times New Roman"/>
          <w:sz w:val="28"/>
          <w:szCs w:val="28"/>
        </w:rPr>
        <w:t>выплаты работникам, занятым на работах с вредными и (или) опасными условиями труда;</w:t>
      </w:r>
    </w:p>
    <w:p w14:paraId="392BE8BC" w14:textId="77777777" w:rsidR="00E144FE" w:rsidRPr="00D9011C" w:rsidRDefault="00E144FE">
      <w:pPr>
        <w:pStyle w:val="ConsPlusNormal"/>
        <w:spacing w:before="220"/>
        <w:ind w:firstLine="540"/>
        <w:jc w:val="both"/>
        <w:rPr>
          <w:rFonts w:ascii="Times New Roman" w:hAnsi="Times New Roman" w:cs="Times New Roman"/>
          <w:sz w:val="28"/>
          <w:szCs w:val="28"/>
        </w:rPr>
      </w:pPr>
      <w:r w:rsidRPr="00D9011C">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работе в условиях ненормированного рабочего дня и при выполнении работ в других условиях, отклоняющихся от нормальных);</w:t>
      </w:r>
    </w:p>
    <w:p w14:paraId="648C4B36" w14:textId="77777777" w:rsidR="00E144FE" w:rsidRPr="00D9011C" w:rsidRDefault="00E144FE">
      <w:pPr>
        <w:pStyle w:val="ConsPlusNormal"/>
        <w:spacing w:before="220"/>
        <w:ind w:firstLine="540"/>
        <w:jc w:val="both"/>
        <w:rPr>
          <w:rFonts w:ascii="Times New Roman" w:hAnsi="Times New Roman" w:cs="Times New Roman"/>
          <w:sz w:val="28"/>
          <w:szCs w:val="28"/>
        </w:rPr>
      </w:pPr>
      <w:r w:rsidRPr="00D9011C">
        <w:rPr>
          <w:rFonts w:ascii="Times New Roman" w:hAnsi="Times New Roman" w:cs="Times New Roman"/>
          <w:sz w:val="28"/>
          <w:szCs w:val="28"/>
        </w:rPr>
        <w:t>надбавки за работу со сведениями, составляющими государственную тайну;</w:t>
      </w:r>
    </w:p>
    <w:p w14:paraId="0C109B9F" w14:textId="77777777" w:rsidR="00E144FE" w:rsidRPr="00D9011C" w:rsidRDefault="00E144FE">
      <w:pPr>
        <w:pStyle w:val="ConsPlusNormal"/>
        <w:spacing w:before="220"/>
        <w:ind w:firstLine="540"/>
        <w:jc w:val="both"/>
        <w:rPr>
          <w:rFonts w:ascii="Times New Roman" w:hAnsi="Times New Roman" w:cs="Times New Roman"/>
          <w:sz w:val="28"/>
          <w:szCs w:val="28"/>
        </w:rPr>
      </w:pPr>
      <w:r w:rsidRPr="00D9011C">
        <w:rPr>
          <w:rFonts w:ascii="Times New Roman" w:hAnsi="Times New Roman" w:cs="Times New Roman"/>
          <w:sz w:val="28"/>
          <w:szCs w:val="28"/>
        </w:rPr>
        <w:t>выплаты районного коэффициента, процентной надбавки к заработной плате за стаж работы в районах Крайнего Севера и приравненных к ним местностях.</w:t>
      </w:r>
    </w:p>
    <w:p w14:paraId="742EE286" w14:textId="43D7C5FD" w:rsidR="00E144FE" w:rsidRDefault="00E144FE">
      <w:pPr>
        <w:pStyle w:val="ConsPlusNormal"/>
        <w:spacing w:before="220"/>
        <w:ind w:firstLine="540"/>
        <w:jc w:val="both"/>
        <w:rPr>
          <w:rFonts w:ascii="Times New Roman" w:hAnsi="Times New Roman" w:cs="Times New Roman"/>
          <w:sz w:val="28"/>
          <w:szCs w:val="28"/>
        </w:rPr>
      </w:pPr>
      <w:r w:rsidRPr="00D9011C">
        <w:rPr>
          <w:rFonts w:ascii="Times New Roman" w:hAnsi="Times New Roman" w:cs="Times New Roman"/>
          <w:sz w:val="28"/>
          <w:szCs w:val="28"/>
        </w:rPr>
        <w:t>3.3. Выплаты работникам учреждений,</w:t>
      </w:r>
      <w:r w:rsidR="00E42E82">
        <w:rPr>
          <w:rFonts w:ascii="Times New Roman" w:hAnsi="Times New Roman" w:cs="Times New Roman"/>
          <w:sz w:val="28"/>
          <w:szCs w:val="28"/>
        </w:rPr>
        <w:t xml:space="preserve"> Администрации АМО</w:t>
      </w:r>
      <w:r w:rsidRPr="00D9011C">
        <w:rPr>
          <w:rFonts w:ascii="Times New Roman" w:hAnsi="Times New Roman" w:cs="Times New Roman"/>
          <w:sz w:val="28"/>
          <w:szCs w:val="28"/>
        </w:rPr>
        <w:t xml:space="preserve"> занятым на работах с вредными и (или) опасными условиями труда, устанавливаются на основании </w:t>
      </w:r>
      <w:hyperlink r:id="rId18">
        <w:r w:rsidRPr="00D9011C">
          <w:rPr>
            <w:rFonts w:ascii="Times New Roman" w:hAnsi="Times New Roman" w:cs="Times New Roman"/>
            <w:color w:val="0000FF"/>
            <w:sz w:val="28"/>
            <w:szCs w:val="28"/>
          </w:rPr>
          <w:t>статьи 147</w:t>
        </w:r>
      </w:hyperlink>
      <w:r w:rsidRPr="00D9011C">
        <w:rPr>
          <w:rFonts w:ascii="Times New Roman" w:hAnsi="Times New Roman" w:cs="Times New Roman"/>
          <w:sz w:val="28"/>
          <w:szCs w:val="28"/>
        </w:rPr>
        <w:t xml:space="preserve"> Трудового кодекса Российской Федерации.</w:t>
      </w:r>
    </w:p>
    <w:p w14:paraId="45B51E9F" w14:textId="693EFED3" w:rsidR="00E144FE" w:rsidRPr="00D9011C" w:rsidRDefault="00E144FE">
      <w:pPr>
        <w:pStyle w:val="ConsPlusNormal"/>
        <w:spacing w:before="220"/>
        <w:ind w:firstLine="540"/>
        <w:jc w:val="both"/>
        <w:rPr>
          <w:rFonts w:ascii="Times New Roman" w:hAnsi="Times New Roman" w:cs="Times New Roman"/>
          <w:sz w:val="28"/>
          <w:szCs w:val="28"/>
        </w:rPr>
      </w:pPr>
      <w:r w:rsidRPr="00D9011C">
        <w:rPr>
          <w:rFonts w:ascii="Times New Roman" w:hAnsi="Times New Roman" w:cs="Times New Roman"/>
          <w:sz w:val="28"/>
          <w:szCs w:val="28"/>
        </w:rPr>
        <w:t>3.4. Выплаты компенсационного характера и их размер работникам учреждений</w:t>
      </w:r>
      <w:r w:rsidR="00E42E82">
        <w:rPr>
          <w:rFonts w:ascii="Times New Roman" w:hAnsi="Times New Roman" w:cs="Times New Roman"/>
          <w:sz w:val="28"/>
          <w:szCs w:val="28"/>
        </w:rPr>
        <w:t>, Администрации АМО</w:t>
      </w:r>
      <w:r w:rsidRPr="00D9011C">
        <w:rPr>
          <w:rFonts w:ascii="Times New Roman" w:hAnsi="Times New Roman" w:cs="Times New Roman"/>
          <w:sz w:val="28"/>
          <w:szCs w:val="28"/>
        </w:rPr>
        <w:t xml:space="preserve"> за совмещение профессий (должностей), расширение зон обслуживания, увеличение объема выполняемых работ, исполнение обязанностей временно отсутствующего работника без освобождения от работы, определенной трудовым договором, устанавливаются в соответствии с трудовым законодательством и иными нормативными правовыми актами, содержащими нормы трудового права.</w:t>
      </w:r>
    </w:p>
    <w:p w14:paraId="5064A1FC" w14:textId="71D38E2F" w:rsidR="00E144FE" w:rsidRPr="00D9011C" w:rsidRDefault="00E144FE">
      <w:pPr>
        <w:pStyle w:val="ConsPlusNormal"/>
        <w:spacing w:before="220"/>
        <w:ind w:firstLine="540"/>
        <w:jc w:val="both"/>
        <w:rPr>
          <w:rFonts w:ascii="Times New Roman" w:hAnsi="Times New Roman" w:cs="Times New Roman"/>
          <w:sz w:val="28"/>
          <w:szCs w:val="28"/>
        </w:rPr>
      </w:pPr>
      <w:r w:rsidRPr="00D9011C">
        <w:rPr>
          <w:rFonts w:ascii="Times New Roman" w:hAnsi="Times New Roman" w:cs="Times New Roman"/>
          <w:sz w:val="28"/>
          <w:szCs w:val="28"/>
        </w:rPr>
        <w:t>3.5. Выплаты компенсационного характера за сверхурочную работу устанавливаются работникам учреждений</w:t>
      </w:r>
      <w:r w:rsidR="00E42E82">
        <w:rPr>
          <w:rFonts w:ascii="Times New Roman" w:hAnsi="Times New Roman" w:cs="Times New Roman"/>
          <w:sz w:val="28"/>
          <w:szCs w:val="28"/>
        </w:rPr>
        <w:t>, Администрации АМО</w:t>
      </w:r>
      <w:r w:rsidRPr="00D9011C">
        <w:rPr>
          <w:rFonts w:ascii="Times New Roman" w:hAnsi="Times New Roman" w:cs="Times New Roman"/>
          <w:sz w:val="28"/>
          <w:szCs w:val="28"/>
        </w:rPr>
        <w:t xml:space="preserve"> в соответствии с трудовым законодательством и иными нормативными правовыми актами, содержащими нормы трудового права. Конкретные размеры выплат работникам учреждений за сверхурочную работу определяются коллективным договором, локальным нормативным актом или трудовым договором.</w:t>
      </w:r>
    </w:p>
    <w:p w14:paraId="3FA733C9" w14:textId="5FAC993A" w:rsidR="00E144FE" w:rsidRPr="00D9011C" w:rsidRDefault="00E144FE">
      <w:pPr>
        <w:pStyle w:val="ConsPlusNormal"/>
        <w:spacing w:before="220"/>
        <w:ind w:firstLine="540"/>
        <w:jc w:val="both"/>
        <w:rPr>
          <w:rFonts w:ascii="Times New Roman" w:hAnsi="Times New Roman" w:cs="Times New Roman"/>
          <w:sz w:val="28"/>
          <w:szCs w:val="28"/>
        </w:rPr>
      </w:pPr>
      <w:r w:rsidRPr="00D9011C">
        <w:rPr>
          <w:rFonts w:ascii="Times New Roman" w:hAnsi="Times New Roman" w:cs="Times New Roman"/>
          <w:sz w:val="28"/>
          <w:szCs w:val="28"/>
        </w:rPr>
        <w:t>3.6. Выплаты компенсационного характера за работу в выходные и нерабочие праздничные дни устанавливаются работникам</w:t>
      </w:r>
      <w:r w:rsidR="00AD684F">
        <w:rPr>
          <w:rFonts w:ascii="Times New Roman" w:hAnsi="Times New Roman" w:cs="Times New Roman"/>
          <w:sz w:val="28"/>
          <w:szCs w:val="28"/>
        </w:rPr>
        <w:t xml:space="preserve"> учреждений, Администрации АМО</w:t>
      </w:r>
      <w:r w:rsidRPr="00D9011C">
        <w:rPr>
          <w:rFonts w:ascii="Times New Roman" w:hAnsi="Times New Roman" w:cs="Times New Roman"/>
          <w:sz w:val="28"/>
          <w:szCs w:val="28"/>
        </w:rPr>
        <w:t xml:space="preserve"> в соответствии с трудовым законодательством и иными нормативными правовыми актами, содержащими нормы трудового права. Конкретные размеры выплат за работу в выходной или нерабочий праздничный день устанавливаются коллективным договором, локальным нормативным актом, трудовым договором.</w:t>
      </w:r>
    </w:p>
    <w:p w14:paraId="0C7A8DCC" w14:textId="19BA21DB" w:rsidR="00E144FE" w:rsidRPr="00D9011C" w:rsidRDefault="00E144FE">
      <w:pPr>
        <w:pStyle w:val="ConsPlusNormal"/>
        <w:spacing w:before="220"/>
        <w:ind w:firstLine="540"/>
        <w:jc w:val="both"/>
        <w:rPr>
          <w:rFonts w:ascii="Times New Roman" w:hAnsi="Times New Roman" w:cs="Times New Roman"/>
          <w:sz w:val="28"/>
          <w:szCs w:val="28"/>
        </w:rPr>
      </w:pPr>
      <w:r w:rsidRPr="00D9011C">
        <w:rPr>
          <w:rFonts w:ascii="Times New Roman" w:hAnsi="Times New Roman" w:cs="Times New Roman"/>
          <w:sz w:val="28"/>
          <w:szCs w:val="28"/>
        </w:rPr>
        <w:t>3.7. Работникам учреждений,</w:t>
      </w:r>
      <w:r w:rsidR="00AD684F">
        <w:rPr>
          <w:rFonts w:ascii="Times New Roman" w:hAnsi="Times New Roman" w:cs="Times New Roman"/>
          <w:sz w:val="28"/>
          <w:szCs w:val="28"/>
        </w:rPr>
        <w:t xml:space="preserve"> </w:t>
      </w:r>
      <w:r w:rsidRPr="00D9011C">
        <w:rPr>
          <w:rFonts w:ascii="Times New Roman" w:hAnsi="Times New Roman" w:cs="Times New Roman"/>
          <w:sz w:val="28"/>
          <w:szCs w:val="28"/>
        </w:rPr>
        <w:t xml:space="preserve">допущенным в установленным законодательством Российской Федерации порядке к работе со сведениями, составляющими государственную тайну, устанавливается ежемесячная процентная надбавка к окладу (должностному окладу) за работу со сведениями, составляющими государственную тайну, и за стаж работы в структурном подразделении по защите государственной тайны, и выплачивается работникам учреждения в порядке и размерах, предусмотренных </w:t>
      </w:r>
      <w:hyperlink r:id="rId19">
        <w:r w:rsidRPr="00D9011C">
          <w:rPr>
            <w:rFonts w:ascii="Times New Roman" w:hAnsi="Times New Roman" w:cs="Times New Roman"/>
            <w:color w:val="0000FF"/>
            <w:sz w:val="28"/>
            <w:szCs w:val="28"/>
          </w:rPr>
          <w:t>Постановлением</w:t>
        </w:r>
      </w:hyperlink>
      <w:r w:rsidRPr="00D9011C">
        <w:rPr>
          <w:rFonts w:ascii="Times New Roman" w:hAnsi="Times New Roman" w:cs="Times New Roman"/>
          <w:sz w:val="28"/>
          <w:szCs w:val="28"/>
        </w:rPr>
        <w:t xml:space="preserve"> Правительства Российской Федерации от 18.09.2006 </w:t>
      </w:r>
      <w:r w:rsidR="00E9699B" w:rsidRPr="00D9011C">
        <w:rPr>
          <w:rFonts w:ascii="Times New Roman" w:hAnsi="Times New Roman" w:cs="Times New Roman"/>
          <w:sz w:val="28"/>
          <w:szCs w:val="28"/>
        </w:rPr>
        <w:t>№</w:t>
      </w:r>
      <w:r w:rsidRPr="00D9011C">
        <w:rPr>
          <w:rFonts w:ascii="Times New Roman" w:hAnsi="Times New Roman" w:cs="Times New Roman"/>
          <w:sz w:val="28"/>
          <w:szCs w:val="28"/>
        </w:rPr>
        <w:t xml:space="preserve"> 573 </w:t>
      </w:r>
      <w:r w:rsidR="00E9699B" w:rsidRPr="00D9011C">
        <w:rPr>
          <w:rFonts w:ascii="Times New Roman" w:hAnsi="Times New Roman" w:cs="Times New Roman"/>
          <w:sz w:val="28"/>
          <w:szCs w:val="28"/>
        </w:rPr>
        <w:t>«</w:t>
      </w:r>
      <w:r w:rsidRPr="00D9011C">
        <w:rPr>
          <w:rFonts w:ascii="Times New Roman" w:hAnsi="Times New Roman" w:cs="Times New Roman"/>
          <w:sz w:val="28"/>
          <w:szCs w:val="28"/>
        </w:rPr>
        <w:t>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r w:rsidR="00E9699B" w:rsidRPr="00D9011C">
        <w:rPr>
          <w:rFonts w:ascii="Times New Roman" w:hAnsi="Times New Roman" w:cs="Times New Roman"/>
          <w:sz w:val="28"/>
          <w:szCs w:val="28"/>
        </w:rPr>
        <w:t>»</w:t>
      </w:r>
      <w:r w:rsidRPr="00D9011C">
        <w:rPr>
          <w:rFonts w:ascii="Times New Roman" w:hAnsi="Times New Roman" w:cs="Times New Roman"/>
          <w:sz w:val="28"/>
          <w:szCs w:val="28"/>
        </w:rPr>
        <w:t>.</w:t>
      </w:r>
    </w:p>
    <w:p w14:paraId="549E948A" w14:textId="6D98CB3F" w:rsidR="00E144FE" w:rsidRPr="00D76532" w:rsidRDefault="00E144FE">
      <w:pPr>
        <w:pStyle w:val="ConsPlusNormal"/>
        <w:spacing w:before="220"/>
        <w:ind w:firstLine="540"/>
        <w:jc w:val="both"/>
        <w:rPr>
          <w:rFonts w:ascii="Times New Roman" w:hAnsi="Times New Roman" w:cs="Times New Roman"/>
          <w:sz w:val="28"/>
          <w:szCs w:val="28"/>
        </w:rPr>
      </w:pPr>
      <w:r w:rsidRPr="00D9011C">
        <w:rPr>
          <w:rFonts w:ascii="Times New Roman" w:hAnsi="Times New Roman" w:cs="Times New Roman"/>
          <w:sz w:val="28"/>
          <w:szCs w:val="28"/>
        </w:rPr>
        <w:t xml:space="preserve">Перечень должностей работников учреждения, на которых необходимо иметь допуск к сведениям, составляющим государственную тайну, </w:t>
      </w:r>
      <w:r w:rsidRPr="00D76532">
        <w:rPr>
          <w:rFonts w:ascii="Times New Roman" w:hAnsi="Times New Roman" w:cs="Times New Roman"/>
          <w:sz w:val="28"/>
          <w:szCs w:val="28"/>
        </w:rPr>
        <w:t>определяется номенклатурой должностей учреждения.</w:t>
      </w:r>
    </w:p>
    <w:p w14:paraId="62B54C45"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3.8. Работникам учреждений устанавливается доплата за общий стаж шифровальной работы до 30 процентов к установленному окладу (должностному окладу), ставке заработной платы:</w:t>
      </w:r>
    </w:p>
    <w:p w14:paraId="603BE09C"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за общий стаж шифровальной работы до 3 лет - 15 процентов;</w:t>
      </w:r>
    </w:p>
    <w:p w14:paraId="7424AFF0"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за общий стаж шифровальной работы от 3 до 6 лет - 20 процентов;</w:t>
      </w:r>
    </w:p>
    <w:p w14:paraId="3E7E8046"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за общий стаж шифровальной работы свыше 6 лет - 30 процентов.</w:t>
      </w:r>
    </w:p>
    <w:p w14:paraId="160BE176" w14:textId="235059D1"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 xml:space="preserve">3.9. </w:t>
      </w:r>
      <w:r w:rsidR="00937483">
        <w:rPr>
          <w:rFonts w:ascii="Times New Roman" w:hAnsi="Times New Roman" w:cs="Times New Roman"/>
          <w:sz w:val="28"/>
          <w:szCs w:val="28"/>
        </w:rPr>
        <w:t xml:space="preserve">Выплаты </w:t>
      </w:r>
      <w:r w:rsidR="00B96AA0">
        <w:rPr>
          <w:rFonts w:ascii="Times New Roman" w:hAnsi="Times New Roman" w:cs="Times New Roman"/>
          <w:sz w:val="28"/>
          <w:szCs w:val="28"/>
        </w:rPr>
        <w:t>работникам учреждений</w:t>
      </w:r>
      <w:r w:rsidR="005531C3">
        <w:rPr>
          <w:rFonts w:ascii="Times New Roman" w:hAnsi="Times New Roman" w:cs="Times New Roman"/>
          <w:sz w:val="28"/>
          <w:szCs w:val="28"/>
        </w:rPr>
        <w:t xml:space="preserve"> (</w:t>
      </w:r>
      <w:r w:rsidR="00B96AA0">
        <w:rPr>
          <w:rFonts w:ascii="Times New Roman" w:hAnsi="Times New Roman" w:cs="Times New Roman"/>
          <w:sz w:val="28"/>
          <w:szCs w:val="28"/>
        </w:rPr>
        <w:t>категории специалисты</w:t>
      </w:r>
      <w:r w:rsidR="005531C3">
        <w:rPr>
          <w:rFonts w:ascii="Times New Roman" w:hAnsi="Times New Roman" w:cs="Times New Roman"/>
          <w:sz w:val="28"/>
          <w:szCs w:val="28"/>
        </w:rPr>
        <w:t>)</w:t>
      </w:r>
      <w:r w:rsidR="00937483">
        <w:rPr>
          <w:rFonts w:ascii="Times New Roman" w:hAnsi="Times New Roman" w:cs="Times New Roman"/>
          <w:sz w:val="28"/>
          <w:szCs w:val="28"/>
        </w:rPr>
        <w:t xml:space="preserve">, расположенных в сельской местности, </w:t>
      </w:r>
      <w:r w:rsidRPr="00D76532">
        <w:rPr>
          <w:rFonts w:ascii="Times New Roman" w:hAnsi="Times New Roman" w:cs="Times New Roman"/>
          <w:sz w:val="28"/>
          <w:szCs w:val="28"/>
        </w:rPr>
        <w:t>производятся в размере 25% к окладу (должностному окладу), ставке заработной платы.</w:t>
      </w:r>
    </w:p>
    <w:p w14:paraId="60D53226"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3.10. В случаях, определенных законодательством Российской Федерации и Красноярского края, к заработной плате работников учреждений устанавливаются районный коэффициент,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w:t>
      </w:r>
    </w:p>
    <w:p w14:paraId="6DF1C42D"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3.11. Конкретные размеры выплат компенсационного характера устанавливаются работодателем.</w:t>
      </w:r>
    </w:p>
    <w:p w14:paraId="6EFFF386" w14:textId="77777777" w:rsidR="00E144FE" w:rsidRPr="00D76532" w:rsidRDefault="00E144FE">
      <w:pPr>
        <w:pStyle w:val="ConsPlusNormal"/>
        <w:jc w:val="both"/>
        <w:rPr>
          <w:rFonts w:ascii="Times New Roman" w:hAnsi="Times New Roman" w:cs="Times New Roman"/>
          <w:sz w:val="28"/>
          <w:szCs w:val="28"/>
        </w:rPr>
      </w:pPr>
    </w:p>
    <w:p w14:paraId="27C512F0" w14:textId="50B5D53E" w:rsidR="00E144FE" w:rsidRPr="00D76532" w:rsidRDefault="00E144FE" w:rsidP="00D76532">
      <w:pPr>
        <w:pStyle w:val="ConsPlusTitle"/>
        <w:jc w:val="center"/>
        <w:outlineLvl w:val="1"/>
        <w:rPr>
          <w:rFonts w:ascii="Times New Roman" w:hAnsi="Times New Roman" w:cs="Times New Roman"/>
          <w:sz w:val="28"/>
          <w:szCs w:val="28"/>
        </w:rPr>
      </w:pPr>
      <w:r w:rsidRPr="00D76532">
        <w:rPr>
          <w:rFonts w:ascii="Times New Roman" w:hAnsi="Times New Roman" w:cs="Times New Roman"/>
          <w:sz w:val="28"/>
          <w:szCs w:val="28"/>
        </w:rPr>
        <w:t>4. ВИДЫ, УСЛОВИЯ, РАЗМЕР И ПОРЯДОК ВЫПЛАТ СТИМУЛИРУЮЩЕГО</w:t>
      </w:r>
      <w:r w:rsidR="00D76532">
        <w:rPr>
          <w:rFonts w:ascii="Times New Roman" w:hAnsi="Times New Roman" w:cs="Times New Roman"/>
          <w:sz w:val="28"/>
          <w:szCs w:val="28"/>
        </w:rPr>
        <w:t xml:space="preserve"> </w:t>
      </w:r>
      <w:r w:rsidRPr="00D76532">
        <w:rPr>
          <w:rFonts w:ascii="Times New Roman" w:hAnsi="Times New Roman" w:cs="Times New Roman"/>
          <w:sz w:val="28"/>
          <w:szCs w:val="28"/>
        </w:rPr>
        <w:t>ХАРАКТЕРА, В ТОМ ЧИСЛЕ КРИТЕРИИ ОЦЕНКИ РЕЗУЛЬТАТИВНОСТИ</w:t>
      </w:r>
      <w:r w:rsidR="00D76532">
        <w:rPr>
          <w:rFonts w:ascii="Times New Roman" w:hAnsi="Times New Roman" w:cs="Times New Roman"/>
          <w:sz w:val="28"/>
          <w:szCs w:val="28"/>
        </w:rPr>
        <w:t xml:space="preserve"> </w:t>
      </w:r>
      <w:r w:rsidRPr="00D76532">
        <w:rPr>
          <w:rFonts w:ascii="Times New Roman" w:hAnsi="Times New Roman" w:cs="Times New Roman"/>
          <w:sz w:val="28"/>
          <w:szCs w:val="28"/>
        </w:rPr>
        <w:t>И КАЧЕСТВА ТРУДА РАБОТНИКОВ МУНИЦИПАЛЬНЫХ УЧРЕЖДЕНИЙ</w:t>
      </w:r>
    </w:p>
    <w:p w14:paraId="4E74485E" w14:textId="77777777" w:rsidR="00E144FE" w:rsidRPr="00D76532" w:rsidRDefault="00E144FE">
      <w:pPr>
        <w:pStyle w:val="ConsPlusNormal"/>
        <w:jc w:val="both"/>
        <w:rPr>
          <w:rFonts w:ascii="Times New Roman" w:hAnsi="Times New Roman" w:cs="Times New Roman"/>
          <w:sz w:val="28"/>
          <w:szCs w:val="28"/>
        </w:rPr>
      </w:pPr>
    </w:p>
    <w:p w14:paraId="5E092D6A" w14:textId="77777777" w:rsidR="00E144FE" w:rsidRPr="00D76532" w:rsidRDefault="00E144FE">
      <w:pPr>
        <w:pStyle w:val="ConsPlusNormal"/>
        <w:ind w:firstLine="540"/>
        <w:jc w:val="both"/>
        <w:rPr>
          <w:rFonts w:ascii="Times New Roman" w:hAnsi="Times New Roman" w:cs="Times New Roman"/>
          <w:sz w:val="28"/>
          <w:szCs w:val="28"/>
        </w:rPr>
      </w:pPr>
      <w:r w:rsidRPr="00D76532">
        <w:rPr>
          <w:rFonts w:ascii="Times New Roman" w:hAnsi="Times New Roman" w:cs="Times New Roman"/>
          <w:sz w:val="28"/>
          <w:szCs w:val="28"/>
        </w:rPr>
        <w:t>4.1. Критерии оценки результативности и качества труда работников учреждений для определения размеров выплат за важность выполняемой работы, степень самостоятельности и ответственности при выполнении поставленных задач, выплат за качество выполняемых работ устанавливаются в коллективных договорах, соглашениях, локальных нормативных актах учреждений, устанавливающих системы оплаты труда.</w:t>
      </w:r>
    </w:p>
    <w:p w14:paraId="21203199"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4.2. Работникам учреждений по решению руководителя учреждения с учетом критериев оценки результативности и качества труда работников учреждений, за исключением персональных выплат, в пределах бюджетных ассигнований на оплату труда устанавливаются следующие выплаты стимулирующего характера:</w:t>
      </w:r>
    </w:p>
    <w:p w14:paraId="6B1B783F"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выплаты за важность выполняемой работы, степень самостоятельности и ответственности при выполнении поставленных задач;</w:t>
      </w:r>
    </w:p>
    <w:p w14:paraId="17E0F589"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выплаты за интенсивность и высокие результаты работы;</w:t>
      </w:r>
    </w:p>
    <w:p w14:paraId="2C384AEF"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выплаты за качество выполняемых работ;</w:t>
      </w:r>
    </w:p>
    <w:p w14:paraId="069F7537"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выплаты по итогам работы (месяц, квартал, полугодие, год).</w:t>
      </w:r>
    </w:p>
    <w:p w14:paraId="2E606FE9" w14:textId="22B975FC"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 xml:space="preserve">Оценка результативности и качества труда работников учреждений для установления выплат стимулирующего характера, за исключением персональных выплат, осуществляется руководителем структурного подразделения учреждения, а в учреждениях, где отсутствуют структурные подразделения, - непосредственно руководителем учреждения на основании </w:t>
      </w:r>
      <w:r w:rsidRPr="00AB627D">
        <w:rPr>
          <w:rFonts w:ascii="Times New Roman" w:hAnsi="Times New Roman" w:cs="Times New Roman"/>
          <w:sz w:val="28"/>
          <w:szCs w:val="28"/>
        </w:rPr>
        <w:t xml:space="preserve">оценочного </w:t>
      </w:r>
      <w:hyperlink w:anchor="P899">
        <w:r w:rsidRPr="00AB627D">
          <w:rPr>
            <w:rFonts w:ascii="Times New Roman" w:hAnsi="Times New Roman" w:cs="Times New Roman"/>
            <w:sz w:val="28"/>
            <w:szCs w:val="28"/>
          </w:rPr>
          <w:t>листа</w:t>
        </w:r>
      </w:hyperlink>
      <w:r w:rsidRPr="00AB627D">
        <w:rPr>
          <w:rFonts w:ascii="Times New Roman" w:hAnsi="Times New Roman" w:cs="Times New Roman"/>
          <w:sz w:val="28"/>
          <w:szCs w:val="28"/>
        </w:rPr>
        <w:t xml:space="preserve"> </w:t>
      </w:r>
      <w:r w:rsidRPr="00D76532">
        <w:rPr>
          <w:rFonts w:ascii="Times New Roman" w:hAnsi="Times New Roman" w:cs="Times New Roman"/>
          <w:sz w:val="28"/>
          <w:szCs w:val="28"/>
        </w:rPr>
        <w:t>и используется при подготовке приказов о назначении размера выплаты стимулирующего характера.</w:t>
      </w:r>
    </w:p>
    <w:p w14:paraId="44B20893"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Выплаты стимулирующего характера конкретному работнику учреждения устанавливаются по итогам работы в периоде (месяц, квартал, полугодие, год), за который производилась оценка результативности и качества труда работников учреждений для установления выплат стимулирующего характера в баллах, в зависимости от периодичности оценки, за исключением персональных выплат.</w:t>
      </w:r>
    </w:p>
    <w:p w14:paraId="7CFFBB73"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Размер выплат стимулирующего характера, за исключением персональных выплат, осуществляемых конкретному работнику учреждения, определяется по формуле:</w:t>
      </w:r>
    </w:p>
    <w:p w14:paraId="79C738FD" w14:textId="77777777" w:rsidR="00E144FE" w:rsidRPr="00D76532" w:rsidRDefault="00E144FE">
      <w:pPr>
        <w:pStyle w:val="ConsPlusNormal"/>
        <w:jc w:val="both"/>
        <w:rPr>
          <w:rFonts w:ascii="Times New Roman" w:hAnsi="Times New Roman" w:cs="Times New Roman"/>
          <w:sz w:val="28"/>
          <w:szCs w:val="28"/>
        </w:rPr>
      </w:pPr>
    </w:p>
    <w:p w14:paraId="6AE238D2" w14:textId="77777777" w:rsidR="00E144FE" w:rsidRPr="00D76532" w:rsidRDefault="00E144FE">
      <w:pPr>
        <w:pStyle w:val="ConsPlusNormal"/>
        <w:jc w:val="center"/>
        <w:rPr>
          <w:rFonts w:ascii="Times New Roman" w:hAnsi="Times New Roman" w:cs="Times New Roman"/>
          <w:sz w:val="28"/>
          <w:szCs w:val="28"/>
        </w:rPr>
      </w:pPr>
      <w:r w:rsidRPr="00D76532">
        <w:rPr>
          <w:rFonts w:ascii="Times New Roman" w:hAnsi="Times New Roman" w:cs="Times New Roman"/>
          <w:sz w:val="28"/>
          <w:szCs w:val="28"/>
        </w:rPr>
        <w:t>С = Сб x Б x К,</w:t>
      </w:r>
    </w:p>
    <w:p w14:paraId="03AAB453" w14:textId="77777777" w:rsidR="00E144FE" w:rsidRPr="00D76532" w:rsidRDefault="00E144FE">
      <w:pPr>
        <w:pStyle w:val="ConsPlusNormal"/>
        <w:jc w:val="both"/>
        <w:rPr>
          <w:rFonts w:ascii="Times New Roman" w:hAnsi="Times New Roman" w:cs="Times New Roman"/>
          <w:sz w:val="28"/>
          <w:szCs w:val="28"/>
        </w:rPr>
      </w:pPr>
    </w:p>
    <w:p w14:paraId="46D47426" w14:textId="77777777" w:rsidR="00E144FE" w:rsidRPr="00D76532" w:rsidRDefault="00E144FE">
      <w:pPr>
        <w:pStyle w:val="ConsPlusNormal"/>
        <w:ind w:firstLine="540"/>
        <w:jc w:val="both"/>
        <w:rPr>
          <w:rFonts w:ascii="Times New Roman" w:hAnsi="Times New Roman" w:cs="Times New Roman"/>
          <w:sz w:val="28"/>
          <w:szCs w:val="28"/>
        </w:rPr>
      </w:pPr>
      <w:r w:rsidRPr="00D76532">
        <w:rPr>
          <w:rFonts w:ascii="Times New Roman" w:hAnsi="Times New Roman" w:cs="Times New Roman"/>
          <w:sz w:val="28"/>
          <w:szCs w:val="28"/>
        </w:rPr>
        <w:t>где:</w:t>
      </w:r>
    </w:p>
    <w:p w14:paraId="5F789EC9"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С - размер выплат стимулирующего характера, осуществляемых конкретному работнику учреждения;</w:t>
      </w:r>
    </w:p>
    <w:p w14:paraId="31705BB6"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Сб - стоимость 1 балла для определения размеров выплат стимулирующего характера работникам учреждения;</w:t>
      </w:r>
    </w:p>
    <w:p w14:paraId="3E7B3507"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Б - количество баллов по результатам оценки деятельности конкретного работника учреждения, исчисленное в суммовом выражении по показателям оценки за отчетный период;</w:t>
      </w:r>
    </w:p>
    <w:p w14:paraId="17AE1434" w14:textId="0C44FE38"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 xml:space="preserve">К - коэффициент, учитывающий осуществление </w:t>
      </w:r>
      <w:r w:rsidR="00E9699B" w:rsidRPr="00D76532">
        <w:rPr>
          <w:rFonts w:ascii="Times New Roman" w:hAnsi="Times New Roman" w:cs="Times New Roman"/>
          <w:sz w:val="28"/>
          <w:szCs w:val="28"/>
        </w:rPr>
        <w:t>«</w:t>
      </w:r>
      <w:r w:rsidRPr="00D76532">
        <w:rPr>
          <w:rFonts w:ascii="Times New Roman" w:hAnsi="Times New Roman" w:cs="Times New Roman"/>
          <w:sz w:val="28"/>
          <w:szCs w:val="28"/>
        </w:rPr>
        <w:t>балльных</w:t>
      </w:r>
      <w:r w:rsidR="00E9699B" w:rsidRPr="00D76532">
        <w:rPr>
          <w:rFonts w:ascii="Times New Roman" w:hAnsi="Times New Roman" w:cs="Times New Roman"/>
          <w:sz w:val="28"/>
          <w:szCs w:val="28"/>
        </w:rPr>
        <w:t>»</w:t>
      </w:r>
      <w:r w:rsidRPr="00D76532">
        <w:rPr>
          <w:rFonts w:ascii="Times New Roman" w:hAnsi="Times New Roman" w:cs="Times New Roman"/>
          <w:sz w:val="28"/>
          <w:szCs w:val="28"/>
        </w:rPr>
        <w:t xml:space="preserve"> выплат i-у работнику учреждения, занятому по совместительству, а также на условиях неполного рабочего времени, пропорционально отработанному i-м работником учреждения времени.</w:t>
      </w:r>
    </w:p>
    <w:p w14:paraId="0C49CD62"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Стоимость 1 балла рассчитывается на текущий финансовый год по каждой выплате стимулирующего характера и пересчитывается в случае изменения бюджетных ассигнований на оплату труда в текущем финансовом году по формуле:</w:t>
      </w:r>
    </w:p>
    <w:p w14:paraId="0658EED0" w14:textId="77777777" w:rsidR="00E144FE" w:rsidRPr="00D76532" w:rsidRDefault="00E144FE">
      <w:pPr>
        <w:pStyle w:val="ConsPlusNormal"/>
        <w:jc w:val="both"/>
        <w:rPr>
          <w:rFonts w:ascii="Times New Roman" w:hAnsi="Times New Roman" w:cs="Times New Roman"/>
          <w:sz w:val="28"/>
          <w:szCs w:val="28"/>
        </w:rPr>
      </w:pPr>
    </w:p>
    <w:p w14:paraId="1CCE5C9C" w14:textId="77777777" w:rsidR="00E144FE" w:rsidRPr="00D76532" w:rsidRDefault="00E144FE">
      <w:pPr>
        <w:pStyle w:val="ConsPlusNormal"/>
        <w:jc w:val="center"/>
        <w:rPr>
          <w:rFonts w:ascii="Times New Roman" w:hAnsi="Times New Roman" w:cs="Times New Roman"/>
          <w:sz w:val="28"/>
          <w:szCs w:val="28"/>
        </w:rPr>
      </w:pPr>
      <w:r w:rsidRPr="00D76532">
        <w:rPr>
          <w:rFonts w:ascii="Times New Roman" w:hAnsi="Times New Roman" w:cs="Times New Roman"/>
          <w:sz w:val="28"/>
          <w:szCs w:val="28"/>
        </w:rPr>
        <w:t>Сб = (Qстим - Qстим.рук) / SUM Б,</w:t>
      </w:r>
    </w:p>
    <w:p w14:paraId="33C3853E" w14:textId="77777777" w:rsidR="00E144FE" w:rsidRPr="00D76532" w:rsidRDefault="00E144FE">
      <w:pPr>
        <w:pStyle w:val="ConsPlusNormal"/>
        <w:jc w:val="both"/>
        <w:rPr>
          <w:rFonts w:ascii="Times New Roman" w:hAnsi="Times New Roman" w:cs="Times New Roman"/>
          <w:sz w:val="28"/>
          <w:szCs w:val="28"/>
        </w:rPr>
      </w:pPr>
    </w:p>
    <w:p w14:paraId="6EDB7AAE" w14:textId="77777777" w:rsidR="00E144FE" w:rsidRPr="00D76532" w:rsidRDefault="00E144FE">
      <w:pPr>
        <w:pStyle w:val="ConsPlusNormal"/>
        <w:ind w:firstLine="540"/>
        <w:jc w:val="both"/>
        <w:rPr>
          <w:rFonts w:ascii="Times New Roman" w:hAnsi="Times New Roman" w:cs="Times New Roman"/>
          <w:sz w:val="28"/>
          <w:szCs w:val="28"/>
        </w:rPr>
      </w:pPr>
      <w:r w:rsidRPr="00D76532">
        <w:rPr>
          <w:rFonts w:ascii="Times New Roman" w:hAnsi="Times New Roman" w:cs="Times New Roman"/>
          <w:sz w:val="28"/>
          <w:szCs w:val="28"/>
        </w:rPr>
        <w:t>где:</w:t>
      </w:r>
    </w:p>
    <w:p w14:paraId="74FE5946"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Qстим - фонд оплаты труда учреждения, предназначенный для осуществления выплат стимулирующего характера работникам учреждения в плановом периоде, за исключением персональных выплат.</w:t>
      </w:r>
    </w:p>
    <w:p w14:paraId="5CB3BA34"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Плановым периодом является финансовый год;</w:t>
      </w:r>
    </w:p>
    <w:p w14:paraId="75FB4CC1"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Qстим.рук - плановый фонд стимулирующих выплат руководителя, заместителя руководителя и главного бухгалтера учреждения без учета районного коэффициента и процентной надбавки 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w:t>
      </w:r>
    </w:p>
    <w:p w14:paraId="44BC8F95"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SUMБ - максимально возможное количество баллов за плановый период по результатам оценки критериев результативности и качества труда работников учреждения, за исключением руководителя учреждения, его заместителя и главного бухгалтера;</w:t>
      </w:r>
    </w:p>
    <w:p w14:paraId="10DD308E" w14:textId="77777777" w:rsidR="00E144FE" w:rsidRPr="00D76532" w:rsidRDefault="00E144FE">
      <w:pPr>
        <w:pStyle w:val="ConsPlusNormal"/>
        <w:jc w:val="both"/>
        <w:rPr>
          <w:rFonts w:ascii="Times New Roman" w:hAnsi="Times New Roman" w:cs="Times New Roman"/>
          <w:sz w:val="28"/>
          <w:szCs w:val="28"/>
        </w:rPr>
      </w:pPr>
    </w:p>
    <w:p w14:paraId="109C80DE" w14:textId="77777777" w:rsidR="00E144FE" w:rsidRPr="00D76532" w:rsidRDefault="00E144FE">
      <w:pPr>
        <w:pStyle w:val="ConsPlusNormal"/>
        <w:jc w:val="center"/>
        <w:rPr>
          <w:rFonts w:ascii="Times New Roman" w:hAnsi="Times New Roman" w:cs="Times New Roman"/>
          <w:sz w:val="28"/>
          <w:szCs w:val="28"/>
        </w:rPr>
      </w:pPr>
      <w:r w:rsidRPr="00D76532">
        <w:rPr>
          <w:rFonts w:ascii="Times New Roman" w:hAnsi="Times New Roman" w:cs="Times New Roman"/>
          <w:sz w:val="28"/>
          <w:szCs w:val="28"/>
        </w:rPr>
        <w:t>Qстим = (Qзп - Qгар - Qотп) / РК,</w:t>
      </w:r>
    </w:p>
    <w:p w14:paraId="5F0890D9" w14:textId="77777777" w:rsidR="00E144FE" w:rsidRPr="00D76532" w:rsidRDefault="00E144FE">
      <w:pPr>
        <w:pStyle w:val="ConsPlusNormal"/>
        <w:jc w:val="both"/>
        <w:rPr>
          <w:rFonts w:ascii="Times New Roman" w:hAnsi="Times New Roman" w:cs="Times New Roman"/>
          <w:sz w:val="28"/>
          <w:szCs w:val="28"/>
        </w:rPr>
      </w:pPr>
    </w:p>
    <w:p w14:paraId="66A9CA9E" w14:textId="77777777" w:rsidR="00E144FE" w:rsidRPr="00D76532" w:rsidRDefault="00E144FE">
      <w:pPr>
        <w:pStyle w:val="ConsPlusNormal"/>
        <w:ind w:firstLine="540"/>
        <w:jc w:val="both"/>
        <w:rPr>
          <w:rFonts w:ascii="Times New Roman" w:hAnsi="Times New Roman" w:cs="Times New Roman"/>
          <w:sz w:val="28"/>
          <w:szCs w:val="28"/>
        </w:rPr>
      </w:pPr>
      <w:r w:rsidRPr="00D76532">
        <w:rPr>
          <w:rFonts w:ascii="Times New Roman" w:hAnsi="Times New Roman" w:cs="Times New Roman"/>
          <w:sz w:val="28"/>
          <w:szCs w:val="28"/>
        </w:rPr>
        <w:t>где:</w:t>
      </w:r>
    </w:p>
    <w:p w14:paraId="1ACEFDEC"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Qзп - фонд оплаты труда учреждения, состоящий из установленных работникам должностных окладов, стимулирующих и компенсационных выплат, с учетом районного коэффициента и процентной надбавки 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 утвержденный в бюджетной смете для казенных учреждений, в плане финансово-хозяйственной деятельности для муниципальных бюджетных учреждений на год;</w:t>
      </w:r>
    </w:p>
    <w:p w14:paraId="11EFF724"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Qгар - гарантированный фонд оплаты труда с учетом сумм компенсационных и персональных выплат, определенный согласно штатному расписанию учреждения на год, с учетом районного коэффициента и процентной надбавки 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w:t>
      </w:r>
    </w:p>
    <w:p w14:paraId="3DE8E098"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Qотп - сумма средств, направляемая в резерв для оплаты отпусков, дней служебных командировок, подготовки, переподготовки, повышения квалификации работников учреждения, выплату пособия за счет работодателя за первые 3 дня временной нетрудоспособности, на год;</w:t>
      </w:r>
    </w:p>
    <w:p w14:paraId="29FCE9C2"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РК - районный коэффициент и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w:t>
      </w:r>
    </w:p>
    <w:p w14:paraId="66A07657"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Объем средств на выплаты стимулирующего характера, установленный на плановый период, в котором будет производиться оценка работы в баллах, распределяется между выплатами стимулирующего характера:</w:t>
      </w:r>
    </w:p>
    <w:p w14:paraId="34E8D0A8"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выплаты за важность выполняемой работы, степень самостоятельности и ответственности при выполнении поставленных задач;</w:t>
      </w:r>
    </w:p>
    <w:p w14:paraId="629989D5"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выплаты за интенсивность и высокие результаты работы;</w:t>
      </w:r>
    </w:p>
    <w:p w14:paraId="37499130" w14:textId="77777777" w:rsidR="00E144FE" w:rsidRPr="00D76532" w:rsidRDefault="00E144FE">
      <w:pPr>
        <w:pStyle w:val="ConsPlusNormal"/>
        <w:spacing w:before="220"/>
        <w:ind w:firstLine="540"/>
        <w:jc w:val="both"/>
        <w:rPr>
          <w:rFonts w:ascii="Times New Roman" w:hAnsi="Times New Roman" w:cs="Times New Roman"/>
          <w:sz w:val="28"/>
          <w:szCs w:val="28"/>
        </w:rPr>
      </w:pPr>
      <w:r w:rsidRPr="00D76532">
        <w:rPr>
          <w:rFonts w:ascii="Times New Roman" w:hAnsi="Times New Roman" w:cs="Times New Roman"/>
          <w:sz w:val="28"/>
          <w:szCs w:val="28"/>
        </w:rPr>
        <w:t>выплаты за качество выполняемых работ;</w:t>
      </w:r>
    </w:p>
    <w:p w14:paraId="1C53ABFE" w14:textId="77777777" w:rsidR="00E144FE" w:rsidRPr="007776EA" w:rsidRDefault="00E144FE">
      <w:pPr>
        <w:pStyle w:val="ConsPlusNormal"/>
        <w:spacing w:before="220"/>
        <w:ind w:firstLine="540"/>
        <w:jc w:val="both"/>
        <w:rPr>
          <w:rFonts w:ascii="Times New Roman" w:hAnsi="Times New Roman" w:cs="Times New Roman"/>
          <w:sz w:val="28"/>
          <w:szCs w:val="28"/>
        </w:rPr>
      </w:pPr>
      <w:r w:rsidRPr="007776EA">
        <w:rPr>
          <w:rFonts w:ascii="Times New Roman" w:hAnsi="Times New Roman" w:cs="Times New Roman"/>
          <w:sz w:val="28"/>
          <w:szCs w:val="28"/>
        </w:rPr>
        <w:t>выплаты по итогам работы.</w:t>
      </w:r>
    </w:p>
    <w:p w14:paraId="50F9E2AC" w14:textId="47CBF1CE" w:rsidR="00E144FE" w:rsidRPr="00AB627D" w:rsidRDefault="00E144FE">
      <w:pPr>
        <w:pStyle w:val="ConsPlusNormal"/>
        <w:spacing w:before="220"/>
        <w:ind w:firstLine="540"/>
        <w:jc w:val="both"/>
        <w:rPr>
          <w:rFonts w:ascii="Times New Roman" w:hAnsi="Times New Roman" w:cs="Times New Roman"/>
          <w:sz w:val="28"/>
          <w:szCs w:val="28"/>
        </w:rPr>
      </w:pPr>
      <w:r w:rsidRPr="007776EA">
        <w:rPr>
          <w:rFonts w:ascii="Times New Roman" w:hAnsi="Times New Roman" w:cs="Times New Roman"/>
          <w:sz w:val="28"/>
          <w:szCs w:val="28"/>
        </w:rPr>
        <w:t xml:space="preserve">4.3. Выплаты за важность выполняемой работы, степень самостоятельности и ответственности при выполнении поставленных задач устанавливаются </w:t>
      </w:r>
      <w:r w:rsidR="00E62BB1" w:rsidRPr="007776EA">
        <w:rPr>
          <w:rFonts w:ascii="Times New Roman" w:hAnsi="Times New Roman" w:cs="Times New Roman"/>
          <w:sz w:val="28"/>
          <w:szCs w:val="28"/>
        </w:rPr>
        <w:t>коллективным договором</w:t>
      </w:r>
      <w:r w:rsidR="00F56A9B" w:rsidRPr="007776EA">
        <w:rPr>
          <w:rFonts w:ascii="Times New Roman" w:hAnsi="Times New Roman" w:cs="Times New Roman"/>
          <w:sz w:val="28"/>
          <w:szCs w:val="28"/>
        </w:rPr>
        <w:t xml:space="preserve">, соглашением, локальным нормативным актом </w:t>
      </w:r>
      <w:r w:rsidR="00F56A9B" w:rsidRPr="00AB627D">
        <w:rPr>
          <w:rFonts w:ascii="Times New Roman" w:hAnsi="Times New Roman" w:cs="Times New Roman"/>
          <w:sz w:val="28"/>
          <w:szCs w:val="28"/>
        </w:rPr>
        <w:t xml:space="preserve">учреждения по вопросам оплаты труда </w:t>
      </w:r>
      <w:r w:rsidRPr="00AB627D">
        <w:rPr>
          <w:rFonts w:ascii="Times New Roman" w:hAnsi="Times New Roman" w:cs="Times New Roman"/>
          <w:sz w:val="28"/>
          <w:szCs w:val="28"/>
        </w:rPr>
        <w:t xml:space="preserve">и выплачиваются работникам учреждений с учетом </w:t>
      </w:r>
      <w:hyperlink w:anchor="P947">
        <w:r w:rsidRPr="00AB627D">
          <w:rPr>
            <w:rFonts w:ascii="Times New Roman" w:hAnsi="Times New Roman" w:cs="Times New Roman"/>
            <w:sz w:val="28"/>
            <w:szCs w:val="28"/>
          </w:rPr>
          <w:t>критериев</w:t>
        </w:r>
      </w:hyperlink>
      <w:r w:rsidRPr="00AB627D">
        <w:rPr>
          <w:rFonts w:ascii="Times New Roman" w:hAnsi="Times New Roman" w:cs="Times New Roman"/>
          <w:sz w:val="28"/>
          <w:szCs w:val="28"/>
        </w:rPr>
        <w:t xml:space="preserve"> оценки результативности и качества труда работников учреждений по итогам работы за отчетный месяц с учетом фактически отработанного времени.</w:t>
      </w:r>
    </w:p>
    <w:p w14:paraId="1D79D18E" w14:textId="0A35251B" w:rsidR="00E144FE" w:rsidRPr="00AB627D" w:rsidRDefault="00E144FE">
      <w:pPr>
        <w:pStyle w:val="ConsPlusNormal"/>
        <w:spacing w:before="220"/>
        <w:ind w:firstLine="540"/>
        <w:jc w:val="both"/>
        <w:rPr>
          <w:rFonts w:ascii="Times New Roman" w:hAnsi="Times New Roman" w:cs="Times New Roman"/>
          <w:sz w:val="28"/>
          <w:szCs w:val="28"/>
        </w:rPr>
      </w:pPr>
      <w:r w:rsidRPr="00AB627D">
        <w:rPr>
          <w:rFonts w:ascii="Times New Roman" w:hAnsi="Times New Roman" w:cs="Times New Roman"/>
          <w:sz w:val="28"/>
          <w:szCs w:val="28"/>
        </w:rPr>
        <w:t xml:space="preserve">4.4. Выплаты за интенсивность и высокие результаты работы (далее в настоящем пункте - выплаты) устанавливаются </w:t>
      </w:r>
      <w:r w:rsidR="00F56A9B" w:rsidRPr="00AB627D">
        <w:rPr>
          <w:rFonts w:ascii="Times New Roman" w:hAnsi="Times New Roman" w:cs="Times New Roman"/>
          <w:sz w:val="28"/>
          <w:szCs w:val="28"/>
        </w:rPr>
        <w:t xml:space="preserve">коллективным договором, соглашением, локальным нормативным актом учреждения по вопросам оплаты труда </w:t>
      </w:r>
      <w:r w:rsidRPr="00AB627D">
        <w:rPr>
          <w:rFonts w:ascii="Times New Roman" w:hAnsi="Times New Roman" w:cs="Times New Roman"/>
          <w:sz w:val="28"/>
          <w:szCs w:val="28"/>
        </w:rPr>
        <w:t xml:space="preserve">и выплачиваются работникам учреждений по итогам работы месяц, квартал, полугодие, год с учетом </w:t>
      </w:r>
      <w:hyperlink w:anchor="P947">
        <w:r w:rsidRPr="00AB627D">
          <w:rPr>
            <w:rFonts w:ascii="Times New Roman" w:hAnsi="Times New Roman" w:cs="Times New Roman"/>
            <w:sz w:val="28"/>
            <w:szCs w:val="28"/>
          </w:rPr>
          <w:t>критериев</w:t>
        </w:r>
      </w:hyperlink>
      <w:r w:rsidRPr="00AB627D">
        <w:rPr>
          <w:rFonts w:ascii="Times New Roman" w:hAnsi="Times New Roman" w:cs="Times New Roman"/>
          <w:sz w:val="28"/>
          <w:szCs w:val="28"/>
        </w:rPr>
        <w:t xml:space="preserve"> оценки результативности и качества труда работников учреждений</w:t>
      </w:r>
      <w:r w:rsidR="00F56A9B" w:rsidRPr="00AB627D">
        <w:rPr>
          <w:rFonts w:ascii="Times New Roman" w:hAnsi="Times New Roman" w:cs="Times New Roman"/>
          <w:sz w:val="28"/>
          <w:szCs w:val="28"/>
        </w:rPr>
        <w:t>.</w:t>
      </w:r>
      <w:r w:rsidRPr="00AB627D">
        <w:rPr>
          <w:rFonts w:ascii="Times New Roman" w:hAnsi="Times New Roman" w:cs="Times New Roman"/>
          <w:sz w:val="28"/>
          <w:szCs w:val="28"/>
        </w:rPr>
        <w:t xml:space="preserve"> </w:t>
      </w:r>
    </w:p>
    <w:p w14:paraId="4BB5B0D0" w14:textId="14801DE1" w:rsidR="00A45D4D" w:rsidRPr="00AB627D" w:rsidRDefault="00E144FE">
      <w:pPr>
        <w:pStyle w:val="ConsPlusNormal"/>
        <w:spacing w:before="220"/>
        <w:ind w:firstLine="540"/>
        <w:jc w:val="both"/>
        <w:rPr>
          <w:rFonts w:ascii="Times New Roman" w:hAnsi="Times New Roman" w:cs="Times New Roman"/>
          <w:sz w:val="28"/>
          <w:szCs w:val="28"/>
        </w:rPr>
      </w:pPr>
      <w:r w:rsidRPr="00AB627D">
        <w:rPr>
          <w:rFonts w:ascii="Times New Roman" w:hAnsi="Times New Roman" w:cs="Times New Roman"/>
          <w:sz w:val="28"/>
          <w:szCs w:val="28"/>
        </w:rPr>
        <w:t xml:space="preserve">4.5. Выплаты за качество выполняемых работ устанавливаются с целью стимулирования работников на достижение более качественного выполнения работы и выплачиваются работникам учреждений ежемесячно за фактически отработанное время с учетом </w:t>
      </w:r>
      <w:hyperlink w:anchor="P947">
        <w:r w:rsidRPr="00AB627D">
          <w:rPr>
            <w:rFonts w:ascii="Times New Roman" w:hAnsi="Times New Roman" w:cs="Times New Roman"/>
            <w:sz w:val="28"/>
            <w:szCs w:val="28"/>
          </w:rPr>
          <w:t>критериев</w:t>
        </w:r>
      </w:hyperlink>
      <w:r w:rsidRPr="00AB627D">
        <w:rPr>
          <w:rFonts w:ascii="Times New Roman" w:hAnsi="Times New Roman" w:cs="Times New Roman"/>
          <w:sz w:val="28"/>
          <w:szCs w:val="28"/>
        </w:rPr>
        <w:t xml:space="preserve"> оценки результативности и качества труда работников учреждений</w:t>
      </w:r>
      <w:r w:rsidR="00F56A9B" w:rsidRPr="00AB627D">
        <w:rPr>
          <w:rFonts w:ascii="Times New Roman" w:hAnsi="Times New Roman" w:cs="Times New Roman"/>
          <w:sz w:val="28"/>
          <w:szCs w:val="28"/>
        </w:rPr>
        <w:t>, установленных коллективным договором, соглашением, локальным нормативным актом учреждения по вопросам оплаты труда.</w:t>
      </w:r>
    </w:p>
    <w:p w14:paraId="05285927" w14:textId="046D6F8B" w:rsidR="00E144FE" w:rsidRPr="003778A9" w:rsidRDefault="00A45D4D" w:rsidP="00F56A9B">
      <w:pPr>
        <w:autoSpaceDE w:val="0"/>
        <w:autoSpaceDN w:val="0"/>
        <w:adjustRightInd w:val="0"/>
        <w:spacing w:before="200" w:after="0" w:line="240" w:lineRule="auto"/>
        <w:jc w:val="both"/>
        <w:rPr>
          <w:rFonts w:ascii="Times New Roman" w:hAnsi="Times New Roman" w:cs="Times New Roman"/>
          <w:sz w:val="28"/>
          <w:szCs w:val="28"/>
        </w:rPr>
      </w:pPr>
      <w:r w:rsidRPr="00AB627D">
        <w:rPr>
          <w:rFonts w:ascii="Times New Roman" w:hAnsi="Times New Roman" w:cs="Times New Roman"/>
          <w:kern w:val="0"/>
          <w:sz w:val="28"/>
          <w:szCs w:val="28"/>
        </w:rPr>
        <w:t xml:space="preserve">     </w:t>
      </w:r>
      <w:r w:rsidR="00E144FE" w:rsidRPr="00AB627D">
        <w:rPr>
          <w:rFonts w:ascii="Times New Roman" w:hAnsi="Times New Roman" w:cs="Times New Roman"/>
          <w:sz w:val="28"/>
          <w:szCs w:val="28"/>
        </w:rPr>
        <w:t xml:space="preserve">4.6. Персональные выплаты работникам </w:t>
      </w:r>
      <w:r w:rsidR="00E144FE" w:rsidRPr="00F56A9B">
        <w:rPr>
          <w:rFonts w:ascii="Times New Roman" w:hAnsi="Times New Roman" w:cs="Times New Roman"/>
          <w:sz w:val="28"/>
          <w:szCs w:val="28"/>
        </w:rPr>
        <w:t>учреждений устанавливаются с учетом сложности</w:t>
      </w:r>
      <w:r w:rsidR="00E144FE" w:rsidRPr="003778A9">
        <w:rPr>
          <w:rFonts w:ascii="Times New Roman" w:hAnsi="Times New Roman" w:cs="Times New Roman"/>
          <w:sz w:val="28"/>
          <w:szCs w:val="28"/>
        </w:rPr>
        <w:t>, напряженности и особого режима работы, опыта работы, в целях обеспечения заработной платы работника на уровне размера минимальной заработной платы (минимального размера оплаты труда).</w:t>
      </w:r>
    </w:p>
    <w:p w14:paraId="77F0D613" w14:textId="10069A0B" w:rsidR="00E144FE" w:rsidRPr="003778A9" w:rsidRDefault="00E144FE">
      <w:pPr>
        <w:pStyle w:val="ConsPlusNormal"/>
        <w:spacing w:before="220"/>
        <w:ind w:firstLine="540"/>
        <w:jc w:val="both"/>
        <w:rPr>
          <w:rFonts w:ascii="Times New Roman" w:hAnsi="Times New Roman" w:cs="Times New Roman"/>
          <w:sz w:val="28"/>
          <w:szCs w:val="28"/>
        </w:rPr>
      </w:pPr>
      <w:r w:rsidRPr="003778A9">
        <w:rPr>
          <w:rFonts w:ascii="Times New Roman" w:hAnsi="Times New Roman" w:cs="Times New Roman"/>
          <w:sz w:val="28"/>
          <w:szCs w:val="28"/>
        </w:rPr>
        <w:t>4.6.1. Персональные выплаты за сложность, напряженность и особый режим работы устанавливаются работникам учреждений на год в размере до 250%</w:t>
      </w:r>
      <w:r w:rsidR="00F86280">
        <w:rPr>
          <w:rFonts w:ascii="Times New Roman" w:hAnsi="Times New Roman" w:cs="Times New Roman"/>
          <w:sz w:val="28"/>
          <w:szCs w:val="28"/>
        </w:rPr>
        <w:t xml:space="preserve"> (для водителей автомобиля до 490%)</w:t>
      </w:r>
      <w:r w:rsidRPr="003778A9">
        <w:rPr>
          <w:rFonts w:ascii="Times New Roman" w:hAnsi="Times New Roman" w:cs="Times New Roman"/>
          <w:sz w:val="28"/>
          <w:szCs w:val="28"/>
        </w:rPr>
        <w:t xml:space="preserve"> от установленного оклада (должностного оклада) и выплачиваются ежемесячно.</w:t>
      </w:r>
    </w:p>
    <w:p w14:paraId="6D519DD9" w14:textId="77777777" w:rsidR="00E144FE" w:rsidRPr="00FF28D7" w:rsidRDefault="00E144FE">
      <w:pPr>
        <w:pStyle w:val="ConsPlusNormal"/>
        <w:spacing w:before="220"/>
        <w:ind w:firstLine="540"/>
        <w:jc w:val="both"/>
        <w:rPr>
          <w:rFonts w:ascii="Times New Roman" w:hAnsi="Times New Roman" w:cs="Times New Roman"/>
          <w:sz w:val="28"/>
          <w:szCs w:val="28"/>
        </w:rPr>
      </w:pPr>
      <w:r w:rsidRPr="003778A9">
        <w:rPr>
          <w:rFonts w:ascii="Times New Roman" w:hAnsi="Times New Roman" w:cs="Times New Roman"/>
          <w:sz w:val="28"/>
          <w:szCs w:val="28"/>
        </w:rPr>
        <w:t>4.6.2. Работникам, месячная заработная плата которых при полностью отработанной норме рабочего времени и выполненной норме труда (трудовых обязанностей) с учетом</w:t>
      </w:r>
      <w:r w:rsidRPr="00FF28D7">
        <w:rPr>
          <w:rFonts w:ascii="Times New Roman" w:hAnsi="Times New Roman" w:cs="Times New Roman"/>
          <w:sz w:val="28"/>
          <w:szCs w:val="28"/>
        </w:rPr>
        <w:t xml:space="preserve"> выплат стимулирующего характера ниже размера заработной платы, установленного настоящим пунктом, предоставляется региональная выплата.</w:t>
      </w:r>
    </w:p>
    <w:p w14:paraId="6F216CEA" w14:textId="424416EE" w:rsidR="00E144FE" w:rsidRPr="00FF28D7" w:rsidRDefault="00E144FE">
      <w:pPr>
        <w:pStyle w:val="ConsPlusNormal"/>
        <w:spacing w:before="220"/>
        <w:ind w:firstLine="540"/>
        <w:jc w:val="both"/>
        <w:rPr>
          <w:rFonts w:ascii="Times New Roman" w:hAnsi="Times New Roman" w:cs="Times New Roman"/>
          <w:sz w:val="28"/>
          <w:szCs w:val="28"/>
        </w:rPr>
      </w:pPr>
      <w:r w:rsidRPr="00FF28D7">
        <w:rPr>
          <w:rFonts w:ascii="Times New Roman" w:hAnsi="Times New Roman" w:cs="Times New Roman"/>
          <w:sz w:val="28"/>
          <w:szCs w:val="28"/>
        </w:rPr>
        <w:t xml:space="preserve">Для целей расчета региональной выплаты размер заработной платы в </w:t>
      </w:r>
      <w:r w:rsidR="00FF4D33" w:rsidRPr="00FF28D7">
        <w:rPr>
          <w:rFonts w:ascii="Times New Roman" w:hAnsi="Times New Roman" w:cs="Times New Roman"/>
          <w:sz w:val="28"/>
          <w:szCs w:val="28"/>
        </w:rPr>
        <w:t xml:space="preserve">Ачинском муниципальном округе </w:t>
      </w:r>
      <w:r w:rsidRPr="00FF28D7">
        <w:rPr>
          <w:rFonts w:ascii="Times New Roman" w:hAnsi="Times New Roman" w:cs="Times New Roman"/>
          <w:sz w:val="28"/>
          <w:szCs w:val="28"/>
        </w:rPr>
        <w:t xml:space="preserve">составляет </w:t>
      </w:r>
      <w:r w:rsidR="00FF4D33" w:rsidRPr="00FF28D7">
        <w:rPr>
          <w:rFonts w:ascii="Times New Roman" w:hAnsi="Times New Roman" w:cs="Times New Roman"/>
          <w:sz w:val="28"/>
          <w:szCs w:val="28"/>
        </w:rPr>
        <w:t>43 349</w:t>
      </w:r>
      <w:r w:rsidRPr="00FF28D7">
        <w:rPr>
          <w:rFonts w:ascii="Times New Roman" w:hAnsi="Times New Roman" w:cs="Times New Roman"/>
          <w:sz w:val="28"/>
          <w:szCs w:val="28"/>
        </w:rPr>
        <w:t xml:space="preserve"> рублей.</w:t>
      </w:r>
    </w:p>
    <w:p w14:paraId="1D30C337" w14:textId="77777777" w:rsidR="00E144FE" w:rsidRPr="00FF28D7" w:rsidRDefault="00E144FE">
      <w:pPr>
        <w:pStyle w:val="ConsPlusNormal"/>
        <w:spacing w:before="220"/>
        <w:ind w:firstLine="540"/>
        <w:jc w:val="both"/>
        <w:rPr>
          <w:rFonts w:ascii="Times New Roman" w:hAnsi="Times New Roman" w:cs="Times New Roman"/>
          <w:sz w:val="28"/>
          <w:szCs w:val="28"/>
        </w:rPr>
      </w:pPr>
      <w:r w:rsidRPr="00FF28D7">
        <w:rPr>
          <w:rFonts w:ascii="Times New Roman" w:hAnsi="Times New Roman" w:cs="Times New Roman"/>
          <w:sz w:val="28"/>
          <w:szCs w:val="28"/>
        </w:rPr>
        <w:t>Региональная выплата для работника рассчитывается как разница между размером заработной платы, установленным настоящим пунктом, и месячной заработной платой конкретного работника при полностью отработанной норме рабочего времени и выполненной норме труда (трудовых обязанностей).</w:t>
      </w:r>
    </w:p>
    <w:p w14:paraId="72BDD9FD" w14:textId="77777777" w:rsidR="00E144FE" w:rsidRPr="00FF28D7" w:rsidRDefault="00E144FE">
      <w:pPr>
        <w:pStyle w:val="ConsPlusNormal"/>
        <w:spacing w:before="220"/>
        <w:ind w:firstLine="540"/>
        <w:jc w:val="both"/>
        <w:rPr>
          <w:rFonts w:ascii="Times New Roman" w:hAnsi="Times New Roman" w:cs="Times New Roman"/>
          <w:sz w:val="28"/>
          <w:szCs w:val="28"/>
        </w:rPr>
      </w:pPr>
      <w:r w:rsidRPr="00FF28D7">
        <w:rPr>
          <w:rFonts w:ascii="Times New Roman" w:hAnsi="Times New Roman" w:cs="Times New Roman"/>
          <w:sz w:val="28"/>
          <w:szCs w:val="28"/>
        </w:rPr>
        <w:t>Работникам, месячная заработная плата которых по основному месту работы при не полностью отработанной норме рабочего времени ниже размера заработной платы, установленного настоящим пунктом, исчисленного пропорционально отработанному времени, устанавливается региональная выплата, размер которой для каждого работника определяется как разница между размером заработной платы, установленным настоящим пунктом, исчисленным пропорционально отработанному работником времени, и величиной заработной платы конкретного работника за соответствующий период времени.</w:t>
      </w:r>
    </w:p>
    <w:p w14:paraId="7860A3E9" w14:textId="77777777" w:rsidR="00E144FE" w:rsidRPr="00FF28D7" w:rsidRDefault="00E144FE">
      <w:pPr>
        <w:pStyle w:val="ConsPlusNormal"/>
        <w:spacing w:before="220"/>
        <w:ind w:firstLine="540"/>
        <w:jc w:val="both"/>
        <w:rPr>
          <w:rFonts w:ascii="Times New Roman" w:hAnsi="Times New Roman" w:cs="Times New Roman"/>
          <w:sz w:val="28"/>
          <w:szCs w:val="28"/>
        </w:rPr>
      </w:pPr>
      <w:r w:rsidRPr="00FF28D7">
        <w:rPr>
          <w:rFonts w:ascii="Times New Roman" w:hAnsi="Times New Roman" w:cs="Times New Roman"/>
          <w:sz w:val="28"/>
          <w:szCs w:val="28"/>
        </w:rPr>
        <w:t>Для целей настоящего пункта при расчете региональной выплаты под месячной заработной платой понимается заработная плата конкретного работника с учетом доплаты до размера минимальной заработной платы, установленного в Красноярском крае (в случае ее осуществления).</w:t>
      </w:r>
    </w:p>
    <w:p w14:paraId="2E7D1C27" w14:textId="77777777" w:rsidR="00E144FE" w:rsidRPr="00FF28D7" w:rsidRDefault="00E144FE">
      <w:pPr>
        <w:pStyle w:val="ConsPlusNormal"/>
        <w:spacing w:before="220"/>
        <w:ind w:firstLine="540"/>
        <w:jc w:val="both"/>
        <w:rPr>
          <w:rFonts w:ascii="Times New Roman" w:hAnsi="Times New Roman" w:cs="Times New Roman"/>
          <w:sz w:val="28"/>
          <w:szCs w:val="28"/>
        </w:rPr>
      </w:pPr>
      <w:r w:rsidRPr="00FF28D7">
        <w:rPr>
          <w:rFonts w:ascii="Times New Roman" w:hAnsi="Times New Roman" w:cs="Times New Roman"/>
          <w:sz w:val="28"/>
          <w:szCs w:val="28"/>
        </w:rPr>
        <w:t>Региональная выплата включает в себя начисления по районному коэффициенту,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w:t>
      </w:r>
    </w:p>
    <w:p w14:paraId="10ADDD69" w14:textId="77777777" w:rsidR="00E144FE" w:rsidRPr="00FF28D7" w:rsidRDefault="00E144FE">
      <w:pPr>
        <w:pStyle w:val="ConsPlusNormal"/>
        <w:spacing w:before="220"/>
        <w:ind w:firstLine="540"/>
        <w:jc w:val="both"/>
        <w:rPr>
          <w:rFonts w:ascii="Times New Roman" w:hAnsi="Times New Roman" w:cs="Times New Roman"/>
          <w:sz w:val="28"/>
          <w:szCs w:val="28"/>
        </w:rPr>
      </w:pPr>
      <w:r w:rsidRPr="00FF28D7">
        <w:rPr>
          <w:rFonts w:ascii="Times New Roman" w:hAnsi="Times New Roman" w:cs="Times New Roman"/>
          <w:sz w:val="28"/>
          <w:szCs w:val="28"/>
        </w:rPr>
        <w:t>Размеры заработной платы для расчета региональной выплаты включают в себя начисления по районному коэффициенту,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w:t>
      </w:r>
    </w:p>
    <w:p w14:paraId="7913C56E" w14:textId="28C3F41F" w:rsidR="00E144FE" w:rsidRPr="00937483" w:rsidRDefault="00E144FE">
      <w:pPr>
        <w:pStyle w:val="ConsPlusNormal"/>
        <w:spacing w:before="220"/>
        <w:ind w:firstLine="540"/>
        <w:jc w:val="both"/>
        <w:rPr>
          <w:rFonts w:ascii="Times New Roman" w:hAnsi="Times New Roman" w:cs="Times New Roman"/>
          <w:sz w:val="28"/>
          <w:szCs w:val="28"/>
        </w:rPr>
      </w:pPr>
      <w:bookmarkStart w:id="6" w:name="P185"/>
      <w:bookmarkEnd w:id="6"/>
      <w:r w:rsidRPr="00FF28D7">
        <w:rPr>
          <w:rFonts w:ascii="Times New Roman" w:hAnsi="Times New Roman" w:cs="Times New Roman"/>
          <w:sz w:val="28"/>
          <w:szCs w:val="28"/>
        </w:rPr>
        <w:t>4.6.3</w:t>
      </w:r>
      <w:r w:rsidRPr="00937483">
        <w:rPr>
          <w:rFonts w:ascii="Times New Roman" w:hAnsi="Times New Roman" w:cs="Times New Roman"/>
          <w:sz w:val="28"/>
          <w:szCs w:val="28"/>
        </w:rPr>
        <w:t xml:space="preserve">. Работникам учреждений устанавливается надбавка за опыт работы в зависимости от стажа работы </w:t>
      </w:r>
      <w:r w:rsidR="003778A9">
        <w:rPr>
          <w:rFonts w:ascii="Times New Roman" w:hAnsi="Times New Roman" w:cs="Times New Roman"/>
          <w:sz w:val="28"/>
          <w:szCs w:val="28"/>
        </w:rPr>
        <w:t xml:space="preserve">в бюджетной сфере, </w:t>
      </w:r>
      <w:r w:rsidR="00937483" w:rsidRPr="00937483">
        <w:rPr>
          <w:rFonts w:ascii="Times New Roman" w:hAnsi="Times New Roman" w:cs="Times New Roman"/>
          <w:sz w:val="28"/>
          <w:szCs w:val="28"/>
        </w:rPr>
        <w:t>на</w:t>
      </w:r>
      <w:r w:rsidR="003778A9">
        <w:rPr>
          <w:rFonts w:ascii="Times New Roman" w:hAnsi="Times New Roman" w:cs="Times New Roman"/>
          <w:sz w:val="28"/>
          <w:szCs w:val="28"/>
        </w:rPr>
        <w:t xml:space="preserve"> </w:t>
      </w:r>
      <w:r w:rsidR="00937483" w:rsidRPr="00937483">
        <w:rPr>
          <w:rFonts w:ascii="Times New Roman" w:hAnsi="Times New Roman" w:cs="Times New Roman"/>
          <w:sz w:val="28"/>
          <w:szCs w:val="28"/>
        </w:rPr>
        <w:t>должностях</w:t>
      </w:r>
      <w:r w:rsidR="003778A9">
        <w:rPr>
          <w:rFonts w:ascii="Times New Roman" w:hAnsi="Times New Roman" w:cs="Times New Roman"/>
          <w:sz w:val="28"/>
          <w:szCs w:val="28"/>
        </w:rPr>
        <w:t>,</w:t>
      </w:r>
      <w:r w:rsidR="00937483" w:rsidRPr="00937483">
        <w:rPr>
          <w:rFonts w:ascii="Times New Roman" w:hAnsi="Times New Roman" w:cs="Times New Roman"/>
          <w:sz w:val="28"/>
          <w:szCs w:val="28"/>
        </w:rPr>
        <w:t xml:space="preserve"> соответствующих специальности, а также на должностях государственной и муниципальной службы, </w:t>
      </w:r>
      <w:r w:rsidRPr="00937483">
        <w:rPr>
          <w:rFonts w:ascii="Times New Roman" w:hAnsi="Times New Roman" w:cs="Times New Roman"/>
          <w:sz w:val="28"/>
          <w:szCs w:val="28"/>
        </w:rPr>
        <w:t>в следующих размерах:</w:t>
      </w:r>
    </w:p>
    <w:p w14:paraId="068A0753" w14:textId="77777777" w:rsidR="00E144FE" w:rsidRPr="00937483" w:rsidRDefault="00E144FE">
      <w:pPr>
        <w:pStyle w:val="ConsPlusNormal"/>
        <w:spacing w:before="220"/>
        <w:ind w:firstLine="540"/>
        <w:jc w:val="both"/>
        <w:rPr>
          <w:rFonts w:ascii="Times New Roman" w:hAnsi="Times New Roman" w:cs="Times New Roman"/>
          <w:sz w:val="28"/>
          <w:szCs w:val="28"/>
        </w:rPr>
      </w:pPr>
      <w:r w:rsidRPr="00937483">
        <w:rPr>
          <w:rFonts w:ascii="Times New Roman" w:hAnsi="Times New Roman" w:cs="Times New Roman"/>
          <w:sz w:val="28"/>
          <w:szCs w:val="28"/>
        </w:rPr>
        <w:t>при стаже от 1 года до 2 лет - 5 процентов;</w:t>
      </w:r>
    </w:p>
    <w:p w14:paraId="7847A017" w14:textId="77777777" w:rsidR="00E144FE" w:rsidRPr="00937483" w:rsidRDefault="00E144FE">
      <w:pPr>
        <w:pStyle w:val="ConsPlusNormal"/>
        <w:spacing w:before="220"/>
        <w:ind w:firstLine="540"/>
        <w:jc w:val="both"/>
        <w:rPr>
          <w:rFonts w:ascii="Times New Roman" w:hAnsi="Times New Roman" w:cs="Times New Roman"/>
          <w:sz w:val="28"/>
          <w:szCs w:val="28"/>
        </w:rPr>
      </w:pPr>
      <w:r w:rsidRPr="00937483">
        <w:rPr>
          <w:rFonts w:ascii="Times New Roman" w:hAnsi="Times New Roman" w:cs="Times New Roman"/>
          <w:sz w:val="28"/>
          <w:szCs w:val="28"/>
        </w:rPr>
        <w:t>при стаже от 2 лет до 3 лет - 10 процентов;</w:t>
      </w:r>
    </w:p>
    <w:p w14:paraId="6ED5813F" w14:textId="77777777" w:rsidR="00E144FE" w:rsidRPr="00937483" w:rsidRDefault="00E144FE">
      <w:pPr>
        <w:pStyle w:val="ConsPlusNormal"/>
        <w:spacing w:before="220"/>
        <w:ind w:firstLine="540"/>
        <w:jc w:val="both"/>
        <w:rPr>
          <w:rFonts w:ascii="Times New Roman" w:hAnsi="Times New Roman" w:cs="Times New Roman"/>
          <w:sz w:val="28"/>
          <w:szCs w:val="28"/>
        </w:rPr>
      </w:pPr>
      <w:r w:rsidRPr="00937483">
        <w:rPr>
          <w:rFonts w:ascii="Times New Roman" w:hAnsi="Times New Roman" w:cs="Times New Roman"/>
          <w:sz w:val="28"/>
          <w:szCs w:val="28"/>
        </w:rPr>
        <w:t>при стаже от 3 лет до 4 лет - 15 процентов;</w:t>
      </w:r>
    </w:p>
    <w:p w14:paraId="0FCC4780" w14:textId="77777777" w:rsidR="00E144FE" w:rsidRPr="00937483" w:rsidRDefault="00E144FE">
      <w:pPr>
        <w:pStyle w:val="ConsPlusNormal"/>
        <w:spacing w:before="220"/>
        <w:ind w:firstLine="540"/>
        <w:jc w:val="both"/>
        <w:rPr>
          <w:rFonts w:ascii="Times New Roman" w:hAnsi="Times New Roman" w:cs="Times New Roman"/>
          <w:sz w:val="28"/>
          <w:szCs w:val="28"/>
        </w:rPr>
      </w:pPr>
      <w:r w:rsidRPr="00937483">
        <w:rPr>
          <w:rFonts w:ascii="Times New Roman" w:hAnsi="Times New Roman" w:cs="Times New Roman"/>
          <w:sz w:val="28"/>
          <w:szCs w:val="28"/>
        </w:rPr>
        <w:t>при стаже от 4 лет до 5 лет - 20 процентов;</w:t>
      </w:r>
    </w:p>
    <w:p w14:paraId="2ADFA57C" w14:textId="77777777" w:rsidR="00E144FE" w:rsidRPr="00937483" w:rsidRDefault="00E144FE">
      <w:pPr>
        <w:pStyle w:val="ConsPlusNormal"/>
        <w:spacing w:before="220"/>
        <w:ind w:firstLine="540"/>
        <w:jc w:val="both"/>
        <w:rPr>
          <w:rFonts w:ascii="Times New Roman" w:hAnsi="Times New Roman" w:cs="Times New Roman"/>
          <w:sz w:val="28"/>
          <w:szCs w:val="28"/>
        </w:rPr>
      </w:pPr>
      <w:r w:rsidRPr="00937483">
        <w:rPr>
          <w:rFonts w:ascii="Times New Roman" w:hAnsi="Times New Roman" w:cs="Times New Roman"/>
          <w:sz w:val="28"/>
          <w:szCs w:val="28"/>
        </w:rPr>
        <w:t>при стаже от 5 лет до 10 лет - 25 процентов;</w:t>
      </w:r>
    </w:p>
    <w:p w14:paraId="60DC516C" w14:textId="77777777" w:rsidR="00E144FE" w:rsidRPr="00937483" w:rsidRDefault="00E144FE">
      <w:pPr>
        <w:pStyle w:val="ConsPlusNormal"/>
        <w:spacing w:before="220"/>
        <w:ind w:firstLine="540"/>
        <w:jc w:val="both"/>
        <w:rPr>
          <w:rFonts w:ascii="Times New Roman" w:hAnsi="Times New Roman" w:cs="Times New Roman"/>
          <w:sz w:val="28"/>
          <w:szCs w:val="28"/>
        </w:rPr>
      </w:pPr>
      <w:r w:rsidRPr="00937483">
        <w:rPr>
          <w:rFonts w:ascii="Times New Roman" w:hAnsi="Times New Roman" w:cs="Times New Roman"/>
          <w:sz w:val="28"/>
          <w:szCs w:val="28"/>
        </w:rPr>
        <w:t>при стаже от 10 лет до 15 лет - 30 процентов;</w:t>
      </w:r>
    </w:p>
    <w:p w14:paraId="7F2C9218" w14:textId="77777777" w:rsidR="00E144FE" w:rsidRPr="00937483" w:rsidRDefault="00E144FE">
      <w:pPr>
        <w:pStyle w:val="ConsPlusNormal"/>
        <w:spacing w:before="220"/>
        <w:ind w:firstLine="540"/>
        <w:jc w:val="both"/>
        <w:rPr>
          <w:rFonts w:ascii="Times New Roman" w:hAnsi="Times New Roman" w:cs="Times New Roman"/>
          <w:sz w:val="28"/>
          <w:szCs w:val="28"/>
        </w:rPr>
      </w:pPr>
      <w:r w:rsidRPr="00937483">
        <w:rPr>
          <w:rFonts w:ascii="Times New Roman" w:hAnsi="Times New Roman" w:cs="Times New Roman"/>
          <w:sz w:val="28"/>
          <w:szCs w:val="28"/>
        </w:rPr>
        <w:t>при стаже свыше 15 лет - 40 процентов.</w:t>
      </w:r>
    </w:p>
    <w:p w14:paraId="1E9E0CD5" w14:textId="4BF2895E" w:rsidR="00E13ECD" w:rsidRDefault="00E13ECD">
      <w:pPr>
        <w:pStyle w:val="ConsPlusNormal"/>
        <w:spacing w:before="220"/>
        <w:ind w:firstLine="540"/>
        <w:jc w:val="both"/>
        <w:rPr>
          <w:rFonts w:ascii="Times New Roman" w:hAnsi="Times New Roman" w:cs="Times New Roman"/>
          <w:sz w:val="28"/>
          <w:szCs w:val="28"/>
        </w:rPr>
      </w:pPr>
      <w:r w:rsidRPr="00937483">
        <w:rPr>
          <w:rFonts w:ascii="Times New Roman" w:hAnsi="Times New Roman" w:cs="Times New Roman"/>
          <w:sz w:val="28"/>
          <w:szCs w:val="28"/>
        </w:rPr>
        <w:t>Порядок исчисления стажа, дающего право на получение указанной надбавки, определяется в коллективных договорах</w:t>
      </w:r>
      <w:r w:rsidRPr="00E13ECD">
        <w:rPr>
          <w:rFonts w:ascii="Times New Roman" w:hAnsi="Times New Roman" w:cs="Times New Roman"/>
          <w:sz w:val="28"/>
          <w:szCs w:val="28"/>
        </w:rPr>
        <w:t>, соглашениях, локальных нормативных актах</w:t>
      </w:r>
      <w:r>
        <w:rPr>
          <w:rFonts w:ascii="Times New Roman" w:hAnsi="Times New Roman" w:cs="Times New Roman"/>
          <w:sz w:val="28"/>
          <w:szCs w:val="28"/>
        </w:rPr>
        <w:t xml:space="preserve"> учреж</w:t>
      </w:r>
      <w:r w:rsidRPr="00E13ECD">
        <w:rPr>
          <w:rFonts w:ascii="Times New Roman" w:hAnsi="Times New Roman" w:cs="Times New Roman"/>
          <w:sz w:val="28"/>
          <w:szCs w:val="28"/>
        </w:rPr>
        <w:t>дений, устанавливающих системы оплаты труда.</w:t>
      </w:r>
    </w:p>
    <w:p w14:paraId="14F4FBE7" w14:textId="77777777" w:rsidR="00E144FE" w:rsidRPr="00FF28D7" w:rsidRDefault="00E144FE">
      <w:pPr>
        <w:pStyle w:val="ConsPlusNormal"/>
        <w:spacing w:before="220"/>
        <w:ind w:firstLine="540"/>
        <w:jc w:val="both"/>
        <w:rPr>
          <w:rFonts w:ascii="Times New Roman" w:hAnsi="Times New Roman" w:cs="Times New Roman"/>
          <w:sz w:val="28"/>
          <w:szCs w:val="28"/>
        </w:rPr>
      </w:pPr>
      <w:r w:rsidRPr="00FF28D7">
        <w:rPr>
          <w:rFonts w:ascii="Times New Roman" w:hAnsi="Times New Roman" w:cs="Times New Roman"/>
          <w:sz w:val="28"/>
          <w:szCs w:val="28"/>
        </w:rPr>
        <w:t>Персональные надбавки (доплаты) устанавливаются на постоянной основе и выплачиваются ежемесячно в процентах к установленному окладу (должностному окладу), ставке заработной платы.</w:t>
      </w:r>
    </w:p>
    <w:p w14:paraId="15708DE2" w14:textId="31DCEFE0" w:rsidR="00E144FE" w:rsidRPr="003778A9" w:rsidRDefault="00E144FE">
      <w:pPr>
        <w:pStyle w:val="ConsPlusNormal"/>
        <w:spacing w:before="220"/>
        <w:ind w:firstLine="540"/>
        <w:jc w:val="both"/>
        <w:rPr>
          <w:rFonts w:ascii="Times New Roman" w:hAnsi="Times New Roman" w:cs="Times New Roman"/>
          <w:sz w:val="28"/>
          <w:szCs w:val="28"/>
        </w:rPr>
      </w:pPr>
      <w:bookmarkStart w:id="7" w:name="P195"/>
      <w:bookmarkEnd w:id="7"/>
      <w:r w:rsidRPr="00FF28D7">
        <w:rPr>
          <w:rFonts w:ascii="Times New Roman" w:hAnsi="Times New Roman" w:cs="Times New Roman"/>
          <w:sz w:val="28"/>
          <w:szCs w:val="28"/>
        </w:rPr>
        <w:t xml:space="preserve">4.7. Работникам по основному месту работы ежемесячно предоставляется специальная краевая выплата. Максимальный размер </w:t>
      </w:r>
      <w:r w:rsidRPr="003778A9">
        <w:rPr>
          <w:rFonts w:ascii="Times New Roman" w:hAnsi="Times New Roman" w:cs="Times New Roman"/>
          <w:sz w:val="28"/>
          <w:szCs w:val="28"/>
        </w:rPr>
        <w:t xml:space="preserve">выплаты при полностью отработанной норме рабочего времени и выполненной норме труда (трудовых обязанностей) составляет </w:t>
      </w:r>
      <w:r w:rsidR="00FF28D7" w:rsidRPr="003778A9">
        <w:rPr>
          <w:rFonts w:ascii="Times New Roman" w:hAnsi="Times New Roman" w:cs="Times New Roman"/>
          <w:sz w:val="28"/>
          <w:szCs w:val="28"/>
        </w:rPr>
        <w:t>десять тысяч восемьсот пятьдесят пять</w:t>
      </w:r>
      <w:r w:rsidRPr="003778A9">
        <w:rPr>
          <w:rFonts w:ascii="Times New Roman" w:hAnsi="Times New Roman" w:cs="Times New Roman"/>
          <w:sz w:val="28"/>
          <w:szCs w:val="28"/>
        </w:rPr>
        <w:t xml:space="preserve"> рублей с начислением на нее районного коэффициента и процентной надбавки к заработной плате за стаж работы в районах Крайнего Севера и приравненных к ним местностях.</w:t>
      </w:r>
    </w:p>
    <w:p w14:paraId="19FFDD16" w14:textId="77777777" w:rsidR="00E144FE" w:rsidRPr="003778A9" w:rsidRDefault="00E144FE">
      <w:pPr>
        <w:pStyle w:val="ConsPlusNormal"/>
        <w:spacing w:before="220"/>
        <w:ind w:firstLine="540"/>
        <w:jc w:val="both"/>
        <w:rPr>
          <w:rFonts w:ascii="Times New Roman" w:hAnsi="Times New Roman" w:cs="Times New Roman"/>
          <w:sz w:val="28"/>
          <w:szCs w:val="28"/>
        </w:rPr>
      </w:pPr>
      <w:r w:rsidRPr="003778A9">
        <w:rPr>
          <w:rFonts w:ascii="Times New Roman" w:hAnsi="Times New Roman" w:cs="Times New Roman"/>
          <w:sz w:val="28"/>
          <w:szCs w:val="28"/>
        </w:rPr>
        <w:t>Работникам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w:t>
      </w:r>
    </w:p>
    <w:p w14:paraId="75EBC3A3" w14:textId="77777777" w:rsidR="00E144FE" w:rsidRPr="003778A9" w:rsidRDefault="00E144FE">
      <w:pPr>
        <w:pStyle w:val="ConsPlusNormal"/>
        <w:spacing w:before="280"/>
        <w:ind w:firstLine="540"/>
        <w:jc w:val="both"/>
        <w:rPr>
          <w:rFonts w:ascii="Times New Roman" w:hAnsi="Times New Roman" w:cs="Times New Roman"/>
          <w:sz w:val="28"/>
          <w:szCs w:val="28"/>
        </w:rPr>
      </w:pPr>
      <w:bookmarkStart w:id="8" w:name="P199"/>
      <w:bookmarkEnd w:id="8"/>
      <w:r w:rsidRPr="003778A9">
        <w:rPr>
          <w:rFonts w:ascii="Times New Roman" w:hAnsi="Times New Roman" w:cs="Times New Roman"/>
          <w:sz w:val="28"/>
          <w:szCs w:val="28"/>
        </w:rPr>
        <w:t>4.7.1. В месяце, в котором производятся начисления исходя из средней заработной платы, определенной в соответствии с нормативными правовыми актами Российской Федерации, и выплачиваемые за счет фонда оплаты труда, за исключением пособий по временной нетрудоспособности, размер специальной краевой выплаты увеличивается на размер, рассчитываемый по формуле:</w:t>
      </w:r>
    </w:p>
    <w:p w14:paraId="70BD483C" w14:textId="77777777" w:rsidR="00E144FE" w:rsidRPr="003778A9" w:rsidRDefault="00E144FE">
      <w:pPr>
        <w:pStyle w:val="ConsPlusNormal"/>
        <w:jc w:val="both"/>
        <w:rPr>
          <w:rFonts w:ascii="Times New Roman" w:hAnsi="Times New Roman" w:cs="Times New Roman"/>
          <w:sz w:val="28"/>
          <w:szCs w:val="28"/>
        </w:rPr>
      </w:pPr>
    </w:p>
    <w:p w14:paraId="28892819" w14:textId="77777777" w:rsidR="00E144FE" w:rsidRPr="003778A9" w:rsidRDefault="00E144FE">
      <w:pPr>
        <w:pStyle w:val="ConsPlusNormal"/>
        <w:jc w:val="center"/>
        <w:rPr>
          <w:rFonts w:ascii="Times New Roman" w:hAnsi="Times New Roman" w:cs="Times New Roman"/>
          <w:sz w:val="28"/>
          <w:szCs w:val="28"/>
        </w:rPr>
      </w:pPr>
      <w:r w:rsidRPr="003778A9">
        <w:rPr>
          <w:rFonts w:ascii="Times New Roman" w:hAnsi="Times New Roman" w:cs="Times New Roman"/>
          <w:sz w:val="28"/>
          <w:szCs w:val="28"/>
        </w:rPr>
        <w:t>СКВув = Отп x Кув - Отп, (1)</w:t>
      </w:r>
    </w:p>
    <w:p w14:paraId="30D41C20" w14:textId="77777777" w:rsidR="00E144FE" w:rsidRPr="003778A9" w:rsidRDefault="00E144FE">
      <w:pPr>
        <w:pStyle w:val="ConsPlusNormal"/>
        <w:jc w:val="both"/>
        <w:rPr>
          <w:rFonts w:ascii="Times New Roman" w:hAnsi="Times New Roman" w:cs="Times New Roman"/>
          <w:sz w:val="28"/>
          <w:szCs w:val="28"/>
        </w:rPr>
      </w:pPr>
    </w:p>
    <w:p w14:paraId="5447D7AF" w14:textId="77777777" w:rsidR="00E144FE" w:rsidRPr="003778A9" w:rsidRDefault="00E144FE">
      <w:pPr>
        <w:pStyle w:val="ConsPlusNormal"/>
        <w:ind w:firstLine="540"/>
        <w:jc w:val="both"/>
        <w:rPr>
          <w:rFonts w:ascii="Times New Roman" w:hAnsi="Times New Roman" w:cs="Times New Roman"/>
          <w:sz w:val="28"/>
          <w:szCs w:val="28"/>
        </w:rPr>
      </w:pPr>
      <w:r w:rsidRPr="003778A9">
        <w:rPr>
          <w:rFonts w:ascii="Times New Roman" w:hAnsi="Times New Roman" w:cs="Times New Roman"/>
          <w:sz w:val="28"/>
          <w:szCs w:val="28"/>
        </w:rPr>
        <w:t>где:</w:t>
      </w:r>
    </w:p>
    <w:p w14:paraId="632A292B" w14:textId="77777777" w:rsidR="00E144FE" w:rsidRPr="003778A9" w:rsidRDefault="00E144FE">
      <w:pPr>
        <w:pStyle w:val="ConsPlusNormal"/>
        <w:spacing w:before="220"/>
        <w:ind w:firstLine="540"/>
        <w:jc w:val="both"/>
        <w:rPr>
          <w:rFonts w:ascii="Times New Roman" w:hAnsi="Times New Roman" w:cs="Times New Roman"/>
          <w:sz w:val="28"/>
          <w:szCs w:val="28"/>
        </w:rPr>
      </w:pPr>
      <w:r w:rsidRPr="003778A9">
        <w:rPr>
          <w:rFonts w:ascii="Times New Roman" w:hAnsi="Times New Roman" w:cs="Times New Roman"/>
          <w:sz w:val="28"/>
          <w:szCs w:val="28"/>
        </w:rPr>
        <w:t>СКВув - размер увеличения специальной краевой выплаты;</w:t>
      </w:r>
    </w:p>
    <w:p w14:paraId="637A333B" w14:textId="77777777" w:rsidR="00E144FE" w:rsidRPr="003778A9" w:rsidRDefault="00E144FE">
      <w:pPr>
        <w:pStyle w:val="ConsPlusNormal"/>
        <w:spacing w:before="220"/>
        <w:ind w:firstLine="540"/>
        <w:jc w:val="both"/>
        <w:rPr>
          <w:rFonts w:ascii="Times New Roman" w:hAnsi="Times New Roman" w:cs="Times New Roman"/>
          <w:sz w:val="28"/>
          <w:szCs w:val="28"/>
        </w:rPr>
      </w:pPr>
      <w:r w:rsidRPr="003778A9">
        <w:rPr>
          <w:rFonts w:ascii="Times New Roman" w:hAnsi="Times New Roman" w:cs="Times New Roman"/>
          <w:sz w:val="28"/>
          <w:szCs w:val="28"/>
        </w:rPr>
        <w:t>Отп - размер начисленных выплат, исчисляемых исходя из средней заработной платы, определенной в соответствии с нормативными правовыми актами Российской Федерации, и выплачиваемых за счет фонда оплаты труда, за исключением пособий по временной нетрудоспособности;</w:t>
      </w:r>
    </w:p>
    <w:p w14:paraId="620C4BC1" w14:textId="77777777" w:rsidR="00E144FE" w:rsidRPr="003778A9" w:rsidRDefault="00E144FE">
      <w:pPr>
        <w:pStyle w:val="ConsPlusNormal"/>
        <w:spacing w:before="220"/>
        <w:ind w:firstLine="540"/>
        <w:jc w:val="both"/>
        <w:rPr>
          <w:rFonts w:ascii="Times New Roman" w:hAnsi="Times New Roman" w:cs="Times New Roman"/>
          <w:sz w:val="28"/>
          <w:szCs w:val="28"/>
        </w:rPr>
      </w:pPr>
      <w:r w:rsidRPr="003778A9">
        <w:rPr>
          <w:rFonts w:ascii="Times New Roman" w:hAnsi="Times New Roman" w:cs="Times New Roman"/>
          <w:sz w:val="28"/>
          <w:szCs w:val="28"/>
        </w:rPr>
        <w:t>Кув - коэффициент увеличения специальной краевой выплаты.</w:t>
      </w:r>
    </w:p>
    <w:p w14:paraId="0CC3057B" w14:textId="0887122C" w:rsidR="00E144FE" w:rsidRPr="003778A9" w:rsidRDefault="00E144FE">
      <w:pPr>
        <w:pStyle w:val="ConsPlusNormal"/>
        <w:spacing w:before="220"/>
        <w:ind w:firstLine="540"/>
        <w:jc w:val="both"/>
        <w:rPr>
          <w:rFonts w:ascii="Times New Roman" w:hAnsi="Times New Roman" w:cs="Times New Roman"/>
          <w:sz w:val="28"/>
          <w:szCs w:val="28"/>
        </w:rPr>
      </w:pPr>
      <w:r w:rsidRPr="003778A9">
        <w:rPr>
          <w:rFonts w:ascii="Times New Roman" w:hAnsi="Times New Roman" w:cs="Times New Roman"/>
          <w:sz w:val="28"/>
          <w:szCs w:val="28"/>
        </w:rPr>
        <w:t>В случае, когда при определении среднего дневного заработка учитываются периоды, предшествующие 1 января 202</w:t>
      </w:r>
      <w:r w:rsidR="00105647" w:rsidRPr="003778A9">
        <w:rPr>
          <w:rFonts w:ascii="Times New Roman" w:hAnsi="Times New Roman" w:cs="Times New Roman"/>
          <w:sz w:val="28"/>
          <w:szCs w:val="28"/>
        </w:rPr>
        <w:t>6</w:t>
      </w:r>
      <w:r w:rsidRPr="003778A9">
        <w:rPr>
          <w:rFonts w:ascii="Times New Roman" w:hAnsi="Times New Roman" w:cs="Times New Roman"/>
          <w:sz w:val="28"/>
          <w:szCs w:val="28"/>
        </w:rPr>
        <w:t xml:space="preserve"> года, Кув определяется следующим образом:</w:t>
      </w:r>
    </w:p>
    <w:p w14:paraId="30B5F569" w14:textId="77777777" w:rsidR="00E144FE" w:rsidRPr="003778A9" w:rsidRDefault="00E144FE">
      <w:pPr>
        <w:pStyle w:val="ConsPlusNormal"/>
        <w:jc w:val="both"/>
        <w:rPr>
          <w:rFonts w:ascii="Times New Roman" w:hAnsi="Times New Roman" w:cs="Times New Roman"/>
          <w:sz w:val="28"/>
          <w:szCs w:val="28"/>
        </w:rPr>
      </w:pPr>
    </w:p>
    <w:p w14:paraId="4F9479B0" w14:textId="01B6801C" w:rsidR="00E144FE" w:rsidRPr="003778A9" w:rsidRDefault="00E144FE">
      <w:pPr>
        <w:pStyle w:val="ConsPlusNormal"/>
        <w:jc w:val="center"/>
        <w:rPr>
          <w:rFonts w:ascii="Times New Roman" w:hAnsi="Times New Roman" w:cs="Times New Roman"/>
          <w:sz w:val="28"/>
          <w:szCs w:val="28"/>
        </w:rPr>
      </w:pPr>
      <w:r w:rsidRPr="003778A9">
        <w:rPr>
          <w:rFonts w:ascii="Times New Roman" w:hAnsi="Times New Roman" w:cs="Times New Roman"/>
          <w:sz w:val="28"/>
          <w:szCs w:val="28"/>
        </w:rPr>
        <w:t>Кув = (Зпф1 + (</w:t>
      </w:r>
      <w:r w:rsidR="00105647" w:rsidRPr="003778A9">
        <w:rPr>
          <w:rFonts w:ascii="Times New Roman" w:hAnsi="Times New Roman" w:cs="Times New Roman"/>
          <w:sz w:val="28"/>
          <w:szCs w:val="28"/>
        </w:rPr>
        <w:t>4 655</w:t>
      </w:r>
      <w:r w:rsidRPr="003778A9">
        <w:rPr>
          <w:rFonts w:ascii="Times New Roman" w:hAnsi="Times New Roman" w:cs="Times New Roman"/>
          <w:sz w:val="28"/>
          <w:szCs w:val="28"/>
        </w:rPr>
        <w:t xml:space="preserve"> x Кмес x Крк) +</w:t>
      </w:r>
    </w:p>
    <w:p w14:paraId="0E0D25CA" w14:textId="77777777" w:rsidR="00E144FE" w:rsidRPr="003778A9" w:rsidRDefault="00E144FE">
      <w:pPr>
        <w:pStyle w:val="ConsPlusNormal"/>
        <w:jc w:val="both"/>
        <w:rPr>
          <w:rFonts w:ascii="Times New Roman" w:hAnsi="Times New Roman" w:cs="Times New Roman"/>
          <w:sz w:val="28"/>
          <w:szCs w:val="28"/>
        </w:rPr>
      </w:pPr>
    </w:p>
    <w:p w14:paraId="296F697C" w14:textId="77777777" w:rsidR="00E144FE" w:rsidRPr="003778A9" w:rsidRDefault="00E144FE">
      <w:pPr>
        <w:pStyle w:val="ConsPlusNormal"/>
        <w:jc w:val="center"/>
        <w:rPr>
          <w:rFonts w:ascii="Times New Roman" w:hAnsi="Times New Roman" w:cs="Times New Roman"/>
          <w:sz w:val="28"/>
          <w:szCs w:val="28"/>
        </w:rPr>
      </w:pPr>
      <w:r w:rsidRPr="003778A9">
        <w:rPr>
          <w:rFonts w:ascii="Times New Roman" w:hAnsi="Times New Roman" w:cs="Times New Roman"/>
          <w:sz w:val="28"/>
          <w:szCs w:val="28"/>
        </w:rPr>
        <w:t>+ Зпф2) / (Зпф1 + Зпф2), (2)</w:t>
      </w:r>
    </w:p>
    <w:p w14:paraId="322E8F3E" w14:textId="77777777" w:rsidR="00E144FE" w:rsidRPr="003778A9" w:rsidRDefault="00E144FE">
      <w:pPr>
        <w:pStyle w:val="ConsPlusNormal"/>
        <w:jc w:val="both"/>
        <w:rPr>
          <w:rFonts w:ascii="Times New Roman" w:hAnsi="Times New Roman" w:cs="Times New Roman"/>
          <w:sz w:val="28"/>
          <w:szCs w:val="28"/>
        </w:rPr>
      </w:pPr>
    </w:p>
    <w:p w14:paraId="3F3A0528" w14:textId="77777777" w:rsidR="00E144FE" w:rsidRPr="003778A9" w:rsidRDefault="00E144FE">
      <w:pPr>
        <w:pStyle w:val="ConsPlusNormal"/>
        <w:ind w:firstLine="540"/>
        <w:jc w:val="both"/>
        <w:rPr>
          <w:rFonts w:ascii="Times New Roman" w:hAnsi="Times New Roman" w:cs="Times New Roman"/>
          <w:sz w:val="28"/>
          <w:szCs w:val="28"/>
        </w:rPr>
      </w:pPr>
      <w:r w:rsidRPr="003778A9">
        <w:rPr>
          <w:rFonts w:ascii="Times New Roman" w:hAnsi="Times New Roman" w:cs="Times New Roman"/>
          <w:sz w:val="28"/>
          <w:szCs w:val="28"/>
        </w:rPr>
        <w:t>где:</w:t>
      </w:r>
    </w:p>
    <w:p w14:paraId="2FE49BE2" w14:textId="359486E0" w:rsidR="00E144FE" w:rsidRPr="003778A9" w:rsidRDefault="00E144FE">
      <w:pPr>
        <w:pStyle w:val="ConsPlusNormal"/>
        <w:spacing w:before="220"/>
        <w:ind w:firstLine="540"/>
        <w:jc w:val="both"/>
        <w:rPr>
          <w:rFonts w:ascii="Times New Roman" w:hAnsi="Times New Roman" w:cs="Times New Roman"/>
          <w:sz w:val="28"/>
          <w:szCs w:val="28"/>
        </w:rPr>
      </w:pPr>
      <w:r w:rsidRPr="003778A9">
        <w:rPr>
          <w:rFonts w:ascii="Times New Roman" w:hAnsi="Times New Roman" w:cs="Times New Roman"/>
          <w:sz w:val="28"/>
          <w:szCs w:val="28"/>
        </w:rPr>
        <w:t>Зпф1 - фактически начисленная заработная плата работников учреждений, учитываемая при определении среднего дневного заработка в соответствии с нормативными правовыми актами Российской Федерации, за период до 1 января 202</w:t>
      </w:r>
      <w:r w:rsidR="00105647" w:rsidRPr="003778A9">
        <w:rPr>
          <w:rFonts w:ascii="Times New Roman" w:hAnsi="Times New Roman" w:cs="Times New Roman"/>
          <w:sz w:val="28"/>
          <w:szCs w:val="28"/>
        </w:rPr>
        <w:t>6</w:t>
      </w:r>
      <w:r w:rsidRPr="003778A9">
        <w:rPr>
          <w:rFonts w:ascii="Times New Roman" w:hAnsi="Times New Roman" w:cs="Times New Roman"/>
          <w:sz w:val="28"/>
          <w:szCs w:val="28"/>
        </w:rPr>
        <w:t xml:space="preserve"> года;</w:t>
      </w:r>
    </w:p>
    <w:p w14:paraId="703D0A76" w14:textId="10D80ABC" w:rsidR="00E144FE" w:rsidRPr="003778A9" w:rsidRDefault="00E144FE">
      <w:pPr>
        <w:pStyle w:val="ConsPlusNormal"/>
        <w:spacing w:before="220"/>
        <w:ind w:firstLine="540"/>
        <w:jc w:val="both"/>
        <w:rPr>
          <w:rFonts w:ascii="Times New Roman" w:hAnsi="Times New Roman" w:cs="Times New Roman"/>
          <w:sz w:val="28"/>
          <w:szCs w:val="28"/>
        </w:rPr>
      </w:pPr>
      <w:r w:rsidRPr="003778A9">
        <w:rPr>
          <w:rFonts w:ascii="Times New Roman" w:hAnsi="Times New Roman" w:cs="Times New Roman"/>
          <w:sz w:val="28"/>
          <w:szCs w:val="28"/>
        </w:rPr>
        <w:t>Зпф2 - фактически начисленная заработная плата работников учреждений, учитываемая при определении среднего дневного заработка в соответствии с нормативными правовыми актами Российской Федерации, за период с 1 января 202</w:t>
      </w:r>
      <w:r w:rsidR="00105647" w:rsidRPr="003778A9">
        <w:rPr>
          <w:rFonts w:ascii="Times New Roman" w:hAnsi="Times New Roman" w:cs="Times New Roman"/>
          <w:sz w:val="28"/>
          <w:szCs w:val="28"/>
        </w:rPr>
        <w:t>6</w:t>
      </w:r>
      <w:r w:rsidRPr="003778A9">
        <w:rPr>
          <w:rFonts w:ascii="Times New Roman" w:hAnsi="Times New Roman" w:cs="Times New Roman"/>
          <w:sz w:val="28"/>
          <w:szCs w:val="28"/>
        </w:rPr>
        <w:t xml:space="preserve"> года;</w:t>
      </w:r>
    </w:p>
    <w:p w14:paraId="70C73724" w14:textId="6A34D7E1" w:rsidR="00E144FE" w:rsidRPr="003778A9" w:rsidRDefault="00105647">
      <w:pPr>
        <w:pStyle w:val="ConsPlusNormal"/>
        <w:spacing w:before="220"/>
        <w:ind w:firstLine="540"/>
        <w:jc w:val="both"/>
        <w:rPr>
          <w:rFonts w:ascii="Times New Roman" w:hAnsi="Times New Roman" w:cs="Times New Roman"/>
          <w:sz w:val="28"/>
          <w:szCs w:val="28"/>
        </w:rPr>
      </w:pPr>
      <w:r w:rsidRPr="003778A9">
        <w:rPr>
          <w:rFonts w:ascii="Times New Roman" w:hAnsi="Times New Roman" w:cs="Times New Roman"/>
          <w:sz w:val="28"/>
          <w:szCs w:val="28"/>
        </w:rPr>
        <w:t>4 655</w:t>
      </w:r>
      <w:r w:rsidR="00E144FE" w:rsidRPr="003778A9">
        <w:rPr>
          <w:rFonts w:ascii="Times New Roman" w:hAnsi="Times New Roman" w:cs="Times New Roman"/>
          <w:sz w:val="28"/>
          <w:szCs w:val="28"/>
        </w:rPr>
        <w:t xml:space="preserve"> - сумма увеличения специальной краевой выплаты с 01.01.20</w:t>
      </w:r>
      <w:r w:rsidRPr="003778A9">
        <w:rPr>
          <w:rFonts w:ascii="Times New Roman" w:hAnsi="Times New Roman" w:cs="Times New Roman"/>
          <w:sz w:val="28"/>
          <w:szCs w:val="28"/>
        </w:rPr>
        <w:t>26</w:t>
      </w:r>
      <w:r w:rsidR="00E144FE" w:rsidRPr="003778A9">
        <w:rPr>
          <w:rFonts w:ascii="Times New Roman" w:hAnsi="Times New Roman" w:cs="Times New Roman"/>
          <w:sz w:val="28"/>
          <w:szCs w:val="28"/>
        </w:rPr>
        <w:t>;</w:t>
      </w:r>
    </w:p>
    <w:p w14:paraId="259B5E09" w14:textId="246F1A80" w:rsidR="00E144FE" w:rsidRPr="003778A9" w:rsidRDefault="00E144FE">
      <w:pPr>
        <w:pStyle w:val="ConsPlusNormal"/>
        <w:spacing w:before="220"/>
        <w:ind w:firstLine="540"/>
        <w:jc w:val="both"/>
        <w:rPr>
          <w:rFonts w:ascii="Times New Roman" w:hAnsi="Times New Roman" w:cs="Times New Roman"/>
          <w:sz w:val="28"/>
          <w:szCs w:val="28"/>
        </w:rPr>
      </w:pPr>
      <w:r w:rsidRPr="003778A9">
        <w:rPr>
          <w:rFonts w:ascii="Times New Roman" w:hAnsi="Times New Roman" w:cs="Times New Roman"/>
          <w:sz w:val="28"/>
          <w:szCs w:val="28"/>
        </w:rPr>
        <w:t>Кмес - количество месяцев, учитываемых при определении среднего дневного заработка в соответствии с нормативными правовыми актами Российской Федерации, за период до 1 января 202</w:t>
      </w:r>
      <w:r w:rsidR="00105647" w:rsidRPr="003778A9">
        <w:rPr>
          <w:rFonts w:ascii="Times New Roman" w:hAnsi="Times New Roman" w:cs="Times New Roman"/>
          <w:sz w:val="28"/>
          <w:szCs w:val="28"/>
        </w:rPr>
        <w:t>6</w:t>
      </w:r>
      <w:r w:rsidRPr="003778A9">
        <w:rPr>
          <w:rFonts w:ascii="Times New Roman" w:hAnsi="Times New Roman" w:cs="Times New Roman"/>
          <w:sz w:val="28"/>
          <w:szCs w:val="28"/>
        </w:rPr>
        <w:t xml:space="preserve"> года;</w:t>
      </w:r>
    </w:p>
    <w:p w14:paraId="54733FC8" w14:textId="77777777" w:rsidR="00E144FE" w:rsidRPr="003778A9" w:rsidRDefault="00E144FE">
      <w:pPr>
        <w:pStyle w:val="ConsPlusNormal"/>
        <w:spacing w:before="220"/>
        <w:ind w:firstLine="540"/>
        <w:jc w:val="both"/>
        <w:rPr>
          <w:rFonts w:ascii="Times New Roman" w:hAnsi="Times New Roman" w:cs="Times New Roman"/>
          <w:sz w:val="28"/>
          <w:szCs w:val="28"/>
        </w:rPr>
      </w:pPr>
      <w:r w:rsidRPr="003778A9">
        <w:rPr>
          <w:rFonts w:ascii="Times New Roman" w:hAnsi="Times New Roman" w:cs="Times New Roman"/>
          <w:sz w:val="28"/>
          <w:szCs w:val="28"/>
        </w:rPr>
        <w:t>Крк - районный коэффициент,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w:t>
      </w:r>
    </w:p>
    <w:p w14:paraId="3C1B60D1" w14:textId="77777777" w:rsidR="00E144FE" w:rsidRPr="003778A9" w:rsidRDefault="00E144FE">
      <w:pPr>
        <w:pStyle w:val="ConsPlusNormal"/>
        <w:spacing w:before="220"/>
        <w:ind w:firstLine="540"/>
        <w:jc w:val="both"/>
        <w:rPr>
          <w:rFonts w:ascii="Times New Roman" w:hAnsi="Times New Roman" w:cs="Times New Roman"/>
          <w:sz w:val="28"/>
          <w:szCs w:val="28"/>
        </w:rPr>
      </w:pPr>
      <w:r w:rsidRPr="003778A9">
        <w:rPr>
          <w:rFonts w:ascii="Times New Roman" w:hAnsi="Times New Roman" w:cs="Times New Roman"/>
          <w:sz w:val="28"/>
          <w:szCs w:val="28"/>
        </w:rPr>
        <w:t>4.8. Выплаты по итогам работы (месяц, квартал, полугодие, год) выплачиваются с целью поощрения работников учреждений за результаты труда.</w:t>
      </w:r>
    </w:p>
    <w:p w14:paraId="015DF49E" w14:textId="77777777" w:rsidR="00E144FE" w:rsidRDefault="00E144FE">
      <w:pPr>
        <w:pStyle w:val="ConsPlusNormal"/>
        <w:spacing w:before="220"/>
        <w:ind w:firstLine="540"/>
        <w:jc w:val="both"/>
        <w:rPr>
          <w:rFonts w:ascii="Times New Roman" w:hAnsi="Times New Roman" w:cs="Times New Roman"/>
          <w:sz w:val="28"/>
          <w:szCs w:val="28"/>
        </w:rPr>
      </w:pPr>
      <w:r w:rsidRPr="003778A9">
        <w:rPr>
          <w:rFonts w:ascii="Times New Roman" w:hAnsi="Times New Roman" w:cs="Times New Roman"/>
          <w:sz w:val="28"/>
          <w:szCs w:val="28"/>
        </w:rPr>
        <w:t>Осуществление работникам учреждений выплат по итогам работы (месяц, квартал, полугодие, год) производится с учетом результатов оценки с применением следующих критериев оценки результативности и качества труда работников учреждений:</w:t>
      </w:r>
    </w:p>
    <w:p w14:paraId="0C7DF7D7" w14:textId="77777777" w:rsidR="00E144FE" w:rsidRDefault="00E144FE">
      <w:pPr>
        <w:pStyle w:val="ConsPlusNormal"/>
        <w:spacing w:before="220"/>
        <w:ind w:firstLine="540"/>
        <w:jc w:val="both"/>
        <w:rPr>
          <w:rFonts w:ascii="Times New Roman" w:hAnsi="Times New Roman" w:cs="Times New Roman"/>
          <w:sz w:val="28"/>
          <w:szCs w:val="28"/>
        </w:rPr>
      </w:pPr>
      <w:r w:rsidRPr="003778A9">
        <w:rPr>
          <w:rFonts w:ascii="Times New Roman" w:hAnsi="Times New Roman" w:cs="Times New Roman"/>
          <w:sz w:val="28"/>
          <w:szCs w:val="28"/>
        </w:rPr>
        <w:t>инициатива, творчество и оперативность, проявленные при выполнении порученных заданий, а также при исполнении должностных обязанностей в соответствующем периоде;</w:t>
      </w:r>
    </w:p>
    <w:p w14:paraId="6BBA2913" w14:textId="7ADD8FC6" w:rsidR="003758BF" w:rsidRPr="003778A9" w:rsidRDefault="003758B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успешное и добросовестное исполнение работником своих </w:t>
      </w:r>
      <w:r w:rsidR="00BC1AC9">
        <w:rPr>
          <w:rFonts w:ascii="Times New Roman" w:hAnsi="Times New Roman" w:cs="Times New Roman"/>
          <w:sz w:val="28"/>
          <w:szCs w:val="28"/>
        </w:rPr>
        <w:t>должностных обязанностей в соответствующем периоде;</w:t>
      </w:r>
    </w:p>
    <w:p w14:paraId="5799AD8D" w14:textId="77777777" w:rsidR="00E144FE" w:rsidRPr="003778A9" w:rsidRDefault="00E144FE">
      <w:pPr>
        <w:pStyle w:val="ConsPlusNormal"/>
        <w:spacing w:before="220"/>
        <w:ind w:firstLine="540"/>
        <w:jc w:val="both"/>
        <w:rPr>
          <w:rFonts w:ascii="Times New Roman" w:hAnsi="Times New Roman" w:cs="Times New Roman"/>
          <w:sz w:val="28"/>
          <w:szCs w:val="28"/>
        </w:rPr>
      </w:pPr>
      <w:r w:rsidRPr="003778A9">
        <w:rPr>
          <w:rFonts w:ascii="Times New Roman" w:hAnsi="Times New Roman" w:cs="Times New Roman"/>
          <w:sz w:val="28"/>
          <w:szCs w:val="28"/>
        </w:rPr>
        <w:t>применение в работе современных форм и методов организации труда;</w:t>
      </w:r>
    </w:p>
    <w:p w14:paraId="3DA3D347" w14:textId="77777777" w:rsidR="00E144FE" w:rsidRPr="003778A9" w:rsidRDefault="00E144FE">
      <w:pPr>
        <w:pStyle w:val="ConsPlusNormal"/>
        <w:spacing w:before="220"/>
        <w:ind w:firstLine="540"/>
        <w:jc w:val="both"/>
        <w:rPr>
          <w:rFonts w:ascii="Times New Roman" w:hAnsi="Times New Roman" w:cs="Times New Roman"/>
          <w:sz w:val="28"/>
          <w:szCs w:val="28"/>
        </w:rPr>
      </w:pPr>
      <w:r w:rsidRPr="003778A9">
        <w:rPr>
          <w:rFonts w:ascii="Times New Roman" w:hAnsi="Times New Roman" w:cs="Times New Roman"/>
          <w:sz w:val="28"/>
          <w:szCs w:val="28"/>
        </w:rPr>
        <w:t>своевременное и качественное выполнение порученных заданий;</w:t>
      </w:r>
    </w:p>
    <w:p w14:paraId="50ED0CE1" w14:textId="77777777" w:rsidR="00E144FE" w:rsidRPr="00FF28D7" w:rsidRDefault="00E144FE">
      <w:pPr>
        <w:pStyle w:val="ConsPlusNormal"/>
        <w:spacing w:before="220"/>
        <w:ind w:firstLine="540"/>
        <w:jc w:val="both"/>
        <w:rPr>
          <w:rFonts w:ascii="Times New Roman" w:hAnsi="Times New Roman" w:cs="Times New Roman"/>
          <w:sz w:val="28"/>
          <w:szCs w:val="28"/>
        </w:rPr>
      </w:pPr>
      <w:r w:rsidRPr="003778A9">
        <w:rPr>
          <w:rFonts w:ascii="Times New Roman" w:hAnsi="Times New Roman" w:cs="Times New Roman"/>
          <w:sz w:val="28"/>
          <w:szCs w:val="28"/>
        </w:rPr>
        <w:t>подготовка предложений и участие в разработке проектов</w:t>
      </w:r>
      <w:r w:rsidRPr="00FF28D7">
        <w:rPr>
          <w:rFonts w:ascii="Times New Roman" w:hAnsi="Times New Roman" w:cs="Times New Roman"/>
          <w:sz w:val="28"/>
          <w:szCs w:val="28"/>
        </w:rPr>
        <w:t xml:space="preserve"> нормативных правовых актов;</w:t>
      </w:r>
    </w:p>
    <w:p w14:paraId="3113F585" w14:textId="77777777" w:rsidR="00E144FE" w:rsidRPr="00FF28D7" w:rsidRDefault="00E144FE">
      <w:pPr>
        <w:pStyle w:val="ConsPlusNormal"/>
        <w:spacing w:before="220"/>
        <w:ind w:firstLine="540"/>
        <w:jc w:val="both"/>
        <w:rPr>
          <w:rFonts w:ascii="Times New Roman" w:hAnsi="Times New Roman" w:cs="Times New Roman"/>
          <w:sz w:val="28"/>
          <w:szCs w:val="28"/>
        </w:rPr>
      </w:pPr>
      <w:r w:rsidRPr="00FF28D7">
        <w:rPr>
          <w:rFonts w:ascii="Times New Roman" w:hAnsi="Times New Roman" w:cs="Times New Roman"/>
          <w:sz w:val="28"/>
          <w:szCs w:val="28"/>
        </w:rPr>
        <w:t>выполнение заданий, реализация мероприятий, имеющих особое значение для статуса и деятельности учреждения, и выполнение заданий, направленных на повышение авторитета и имиджа учреждения среди населения;</w:t>
      </w:r>
    </w:p>
    <w:p w14:paraId="65BECABA" w14:textId="77777777" w:rsidR="00E144FE" w:rsidRDefault="00E144FE">
      <w:pPr>
        <w:pStyle w:val="ConsPlusNormal"/>
        <w:spacing w:before="220"/>
        <w:ind w:firstLine="540"/>
        <w:jc w:val="both"/>
        <w:rPr>
          <w:rFonts w:ascii="Times New Roman" w:hAnsi="Times New Roman" w:cs="Times New Roman"/>
          <w:sz w:val="28"/>
          <w:szCs w:val="28"/>
        </w:rPr>
      </w:pPr>
      <w:r w:rsidRPr="00FF28D7">
        <w:rPr>
          <w:rFonts w:ascii="Times New Roman" w:hAnsi="Times New Roman" w:cs="Times New Roman"/>
          <w:sz w:val="28"/>
          <w:szCs w:val="28"/>
        </w:rPr>
        <w:t>организация выездных форм работы и консультативной помощи;</w:t>
      </w:r>
    </w:p>
    <w:p w14:paraId="0B94223D" w14:textId="27261625" w:rsidR="00BC1AC9" w:rsidRPr="00FF28D7" w:rsidRDefault="00BC1AC9">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отсутствие обоснованных замечаний, претензий при выполнении работником своих должностных обязанностей;</w:t>
      </w:r>
    </w:p>
    <w:p w14:paraId="6374327C" w14:textId="77777777" w:rsidR="00E144FE" w:rsidRPr="00FF28D7" w:rsidRDefault="00E144FE">
      <w:pPr>
        <w:pStyle w:val="ConsPlusNormal"/>
        <w:spacing w:before="220"/>
        <w:ind w:firstLine="540"/>
        <w:jc w:val="both"/>
        <w:rPr>
          <w:rFonts w:ascii="Times New Roman" w:hAnsi="Times New Roman" w:cs="Times New Roman"/>
          <w:sz w:val="28"/>
          <w:szCs w:val="28"/>
        </w:rPr>
      </w:pPr>
      <w:r w:rsidRPr="00FF28D7">
        <w:rPr>
          <w:rFonts w:ascii="Times New Roman" w:hAnsi="Times New Roman" w:cs="Times New Roman"/>
          <w:sz w:val="28"/>
          <w:szCs w:val="28"/>
        </w:rPr>
        <w:t>выполнение заданий, связанных с обеспечением безаварийной, безотказной и бесперебойной работы инженерных и хозяйственно-эксплуатационных систем жизнеобеспечения учреждения.</w:t>
      </w:r>
    </w:p>
    <w:p w14:paraId="7BC1B4FB" w14:textId="77777777" w:rsidR="00E144FE" w:rsidRPr="00FF28D7" w:rsidRDefault="00E144FE">
      <w:pPr>
        <w:pStyle w:val="ConsPlusNormal"/>
        <w:spacing w:before="220"/>
        <w:ind w:firstLine="540"/>
        <w:jc w:val="both"/>
        <w:rPr>
          <w:rFonts w:ascii="Times New Roman" w:hAnsi="Times New Roman" w:cs="Times New Roman"/>
          <w:sz w:val="28"/>
          <w:szCs w:val="28"/>
        </w:rPr>
      </w:pPr>
      <w:r w:rsidRPr="00FF28D7">
        <w:rPr>
          <w:rFonts w:ascii="Times New Roman" w:hAnsi="Times New Roman" w:cs="Times New Roman"/>
          <w:sz w:val="28"/>
          <w:szCs w:val="28"/>
        </w:rPr>
        <w:t>Выплаты по итогам работы (месяц, квартал, полугодие, год) предельным размером не ограничиваются и выплачиваются в пределах фонда оплаты труда. Конкретный размер может определяться как в процентах к окладу (должностному окладу), ставке заработной платы работника, так и в абсолютном размере.</w:t>
      </w:r>
    </w:p>
    <w:p w14:paraId="78374B2D" w14:textId="77777777" w:rsidR="00E144FE" w:rsidRPr="00FF28D7" w:rsidRDefault="00E144FE">
      <w:pPr>
        <w:pStyle w:val="ConsPlusNormal"/>
        <w:jc w:val="both"/>
        <w:rPr>
          <w:rFonts w:ascii="Times New Roman" w:hAnsi="Times New Roman" w:cs="Times New Roman"/>
          <w:sz w:val="28"/>
          <w:szCs w:val="28"/>
        </w:rPr>
      </w:pPr>
    </w:p>
    <w:p w14:paraId="7C4BEBF0" w14:textId="77777777" w:rsidR="00E144FE" w:rsidRPr="00FF28D7" w:rsidRDefault="00E144FE">
      <w:pPr>
        <w:pStyle w:val="ConsPlusTitle"/>
        <w:jc w:val="center"/>
        <w:outlineLvl w:val="1"/>
        <w:rPr>
          <w:rFonts w:ascii="Times New Roman" w:hAnsi="Times New Roman" w:cs="Times New Roman"/>
          <w:sz w:val="28"/>
          <w:szCs w:val="28"/>
        </w:rPr>
      </w:pPr>
      <w:r w:rsidRPr="00FF28D7">
        <w:rPr>
          <w:rFonts w:ascii="Times New Roman" w:hAnsi="Times New Roman" w:cs="Times New Roman"/>
          <w:sz w:val="28"/>
          <w:szCs w:val="28"/>
        </w:rPr>
        <w:t>5. МАТЕРИАЛЬНАЯ ПОМОЩЬ</w:t>
      </w:r>
    </w:p>
    <w:p w14:paraId="07A75A4A" w14:textId="77777777" w:rsidR="00E144FE" w:rsidRPr="00FF28D7" w:rsidRDefault="00E144FE">
      <w:pPr>
        <w:pStyle w:val="ConsPlusNormal"/>
        <w:jc w:val="both"/>
        <w:rPr>
          <w:rFonts w:ascii="Times New Roman" w:hAnsi="Times New Roman" w:cs="Times New Roman"/>
          <w:sz w:val="28"/>
          <w:szCs w:val="28"/>
        </w:rPr>
      </w:pPr>
    </w:p>
    <w:p w14:paraId="3A3F855A" w14:textId="284E8201" w:rsidR="00E144FE" w:rsidRPr="00FF28D7" w:rsidRDefault="00E144FE">
      <w:pPr>
        <w:pStyle w:val="ConsPlusNormal"/>
        <w:ind w:firstLine="540"/>
        <w:jc w:val="both"/>
        <w:rPr>
          <w:rFonts w:ascii="Times New Roman" w:hAnsi="Times New Roman" w:cs="Times New Roman"/>
          <w:sz w:val="28"/>
          <w:szCs w:val="28"/>
        </w:rPr>
      </w:pPr>
      <w:r w:rsidRPr="00FF28D7">
        <w:rPr>
          <w:rFonts w:ascii="Times New Roman" w:hAnsi="Times New Roman" w:cs="Times New Roman"/>
          <w:sz w:val="28"/>
          <w:szCs w:val="28"/>
        </w:rPr>
        <w:t xml:space="preserve">5.1. Работникам </w:t>
      </w:r>
      <w:r w:rsidR="00B63D15">
        <w:rPr>
          <w:rFonts w:ascii="Times New Roman" w:hAnsi="Times New Roman" w:cs="Times New Roman"/>
          <w:sz w:val="28"/>
          <w:szCs w:val="28"/>
        </w:rPr>
        <w:t xml:space="preserve">учреждений, </w:t>
      </w:r>
      <w:r w:rsidR="00A876CC">
        <w:rPr>
          <w:rFonts w:ascii="Times New Roman" w:hAnsi="Times New Roman" w:cs="Times New Roman"/>
          <w:sz w:val="28"/>
          <w:szCs w:val="28"/>
        </w:rPr>
        <w:t>А</w:t>
      </w:r>
      <w:r w:rsidRPr="00FF28D7">
        <w:rPr>
          <w:rFonts w:ascii="Times New Roman" w:hAnsi="Times New Roman" w:cs="Times New Roman"/>
          <w:sz w:val="28"/>
          <w:szCs w:val="28"/>
        </w:rPr>
        <w:t xml:space="preserve">дминистрации </w:t>
      </w:r>
      <w:r w:rsidR="00A876CC">
        <w:rPr>
          <w:rFonts w:ascii="Times New Roman" w:hAnsi="Times New Roman" w:cs="Times New Roman"/>
          <w:sz w:val="28"/>
          <w:szCs w:val="28"/>
        </w:rPr>
        <w:t>А</w:t>
      </w:r>
      <w:r w:rsidR="00216738">
        <w:rPr>
          <w:rFonts w:ascii="Times New Roman" w:hAnsi="Times New Roman" w:cs="Times New Roman"/>
          <w:sz w:val="28"/>
          <w:szCs w:val="28"/>
        </w:rPr>
        <w:t>МО</w:t>
      </w:r>
      <w:r w:rsidR="00B63D15">
        <w:rPr>
          <w:rFonts w:ascii="Times New Roman" w:hAnsi="Times New Roman" w:cs="Times New Roman"/>
          <w:sz w:val="28"/>
          <w:szCs w:val="28"/>
        </w:rPr>
        <w:t xml:space="preserve">, </w:t>
      </w:r>
      <w:r w:rsidRPr="00FF28D7">
        <w:rPr>
          <w:rFonts w:ascii="Times New Roman" w:hAnsi="Times New Roman" w:cs="Times New Roman"/>
          <w:sz w:val="28"/>
          <w:szCs w:val="28"/>
        </w:rPr>
        <w:t>в пределах утвержденного фонда оплаты труда осуществляется выплата единовременной материальной помощи.</w:t>
      </w:r>
    </w:p>
    <w:p w14:paraId="31EB9793" w14:textId="77777777" w:rsidR="00E144FE" w:rsidRPr="00FF28D7" w:rsidRDefault="00E144FE">
      <w:pPr>
        <w:pStyle w:val="ConsPlusNormal"/>
        <w:spacing w:before="220"/>
        <w:ind w:firstLine="540"/>
        <w:jc w:val="both"/>
        <w:rPr>
          <w:rFonts w:ascii="Times New Roman" w:hAnsi="Times New Roman" w:cs="Times New Roman"/>
          <w:sz w:val="28"/>
          <w:szCs w:val="28"/>
        </w:rPr>
      </w:pPr>
      <w:bookmarkStart w:id="9" w:name="P235"/>
      <w:bookmarkEnd w:id="9"/>
      <w:r w:rsidRPr="00FF28D7">
        <w:rPr>
          <w:rFonts w:ascii="Times New Roman" w:hAnsi="Times New Roman" w:cs="Times New Roman"/>
          <w:sz w:val="28"/>
          <w:szCs w:val="28"/>
        </w:rPr>
        <w:t>5.2. Единовременная материальная помощь оказывается в связи с бракосочетанием, рождением ребенка, в связи со смертью супруга (супруги) или близких родственников (детей, родителей).</w:t>
      </w:r>
    </w:p>
    <w:p w14:paraId="3622BFFD" w14:textId="77777777" w:rsidR="00E144FE" w:rsidRPr="00FF28D7" w:rsidRDefault="00E144FE">
      <w:pPr>
        <w:pStyle w:val="ConsPlusNormal"/>
        <w:spacing w:before="220"/>
        <w:ind w:firstLine="540"/>
        <w:jc w:val="both"/>
        <w:rPr>
          <w:rFonts w:ascii="Times New Roman" w:hAnsi="Times New Roman" w:cs="Times New Roman"/>
          <w:sz w:val="28"/>
          <w:szCs w:val="28"/>
        </w:rPr>
      </w:pPr>
      <w:r w:rsidRPr="00FF28D7">
        <w:rPr>
          <w:rFonts w:ascii="Times New Roman" w:hAnsi="Times New Roman" w:cs="Times New Roman"/>
          <w:sz w:val="28"/>
          <w:szCs w:val="28"/>
        </w:rPr>
        <w:t xml:space="preserve">5.3. Размер единовременной материальной помощи не может превышать трех тысяч рублей по каждому основанию, предусмотренному </w:t>
      </w:r>
      <w:hyperlink w:anchor="P235">
        <w:r w:rsidRPr="00FF28D7">
          <w:rPr>
            <w:rFonts w:ascii="Times New Roman" w:hAnsi="Times New Roman" w:cs="Times New Roman"/>
            <w:color w:val="0000FF"/>
            <w:sz w:val="28"/>
            <w:szCs w:val="28"/>
          </w:rPr>
          <w:t>пунктом 5.2</w:t>
        </w:r>
      </w:hyperlink>
      <w:r w:rsidRPr="00FF28D7">
        <w:rPr>
          <w:rFonts w:ascii="Times New Roman" w:hAnsi="Times New Roman" w:cs="Times New Roman"/>
          <w:sz w:val="28"/>
          <w:szCs w:val="28"/>
        </w:rPr>
        <w:t xml:space="preserve"> настоящего раздела.</w:t>
      </w:r>
    </w:p>
    <w:p w14:paraId="6E2C21BA" w14:textId="77777777" w:rsidR="00E144FE" w:rsidRPr="00FF28D7" w:rsidRDefault="00E144FE">
      <w:pPr>
        <w:pStyle w:val="ConsPlusNormal"/>
        <w:spacing w:before="220"/>
        <w:ind w:firstLine="540"/>
        <w:jc w:val="both"/>
        <w:rPr>
          <w:rFonts w:ascii="Times New Roman" w:hAnsi="Times New Roman" w:cs="Times New Roman"/>
          <w:sz w:val="28"/>
          <w:szCs w:val="28"/>
        </w:rPr>
      </w:pPr>
      <w:r w:rsidRPr="00FF28D7">
        <w:rPr>
          <w:rFonts w:ascii="Times New Roman" w:hAnsi="Times New Roman" w:cs="Times New Roman"/>
          <w:sz w:val="28"/>
          <w:szCs w:val="28"/>
        </w:rPr>
        <w:t>5.4. Выплата единовременной материальной помощи производится на основании решения работодателя с учетом положений настоящего раздела.</w:t>
      </w:r>
    </w:p>
    <w:p w14:paraId="2E16CE17" w14:textId="77777777" w:rsidR="00E144FE" w:rsidRDefault="00E144FE">
      <w:pPr>
        <w:pStyle w:val="ConsPlusNormal"/>
        <w:jc w:val="both"/>
        <w:rPr>
          <w:rFonts w:ascii="Times New Roman" w:hAnsi="Times New Roman" w:cs="Times New Roman"/>
          <w:sz w:val="28"/>
          <w:szCs w:val="28"/>
        </w:rPr>
      </w:pPr>
    </w:p>
    <w:p w14:paraId="75A8375B" w14:textId="77777777" w:rsidR="00B63D15" w:rsidRPr="00FF28D7" w:rsidRDefault="00B63D15">
      <w:pPr>
        <w:pStyle w:val="ConsPlusNormal"/>
        <w:jc w:val="both"/>
        <w:rPr>
          <w:rFonts w:ascii="Times New Roman" w:hAnsi="Times New Roman" w:cs="Times New Roman"/>
          <w:sz w:val="28"/>
          <w:szCs w:val="28"/>
        </w:rPr>
      </w:pPr>
    </w:p>
    <w:p w14:paraId="3BED0306" w14:textId="77777777" w:rsidR="00E144FE" w:rsidRPr="00FF28D7" w:rsidRDefault="00E144FE">
      <w:pPr>
        <w:pStyle w:val="ConsPlusTitle"/>
        <w:jc w:val="center"/>
        <w:outlineLvl w:val="1"/>
        <w:rPr>
          <w:rFonts w:ascii="Times New Roman" w:hAnsi="Times New Roman" w:cs="Times New Roman"/>
          <w:sz w:val="28"/>
          <w:szCs w:val="28"/>
        </w:rPr>
      </w:pPr>
      <w:bookmarkStart w:id="10" w:name="P239"/>
      <w:bookmarkEnd w:id="10"/>
      <w:r w:rsidRPr="00FF28D7">
        <w:rPr>
          <w:rFonts w:ascii="Times New Roman" w:hAnsi="Times New Roman" w:cs="Times New Roman"/>
          <w:sz w:val="28"/>
          <w:szCs w:val="28"/>
        </w:rPr>
        <w:t>6. УСЛОВИЯ ОПЛАТЫ ТРУДА РУКОВОДИТЕЛЕЙ УЧРЕЖДЕНИЙ,</w:t>
      </w:r>
    </w:p>
    <w:p w14:paraId="0E99DFA4" w14:textId="77777777" w:rsidR="00E144FE" w:rsidRPr="00FF28D7" w:rsidRDefault="00E144FE">
      <w:pPr>
        <w:pStyle w:val="ConsPlusTitle"/>
        <w:jc w:val="center"/>
        <w:rPr>
          <w:rFonts w:ascii="Times New Roman" w:hAnsi="Times New Roman" w:cs="Times New Roman"/>
          <w:sz w:val="28"/>
          <w:szCs w:val="28"/>
        </w:rPr>
      </w:pPr>
      <w:r w:rsidRPr="00FF28D7">
        <w:rPr>
          <w:rFonts w:ascii="Times New Roman" w:hAnsi="Times New Roman" w:cs="Times New Roman"/>
          <w:sz w:val="28"/>
          <w:szCs w:val="28"/>
        </w:rPr>
        <w:t>ИХ ЗАМЕСТИТЕЛЕЙ И ГЛАВНЫХ БУХГАЛТЕРОВ</w:t>
      </w:r>
    </w:p>
    <w:p w14:paraId="40253D9E" w14:textId="77777777" w:rsidR="00E144FE" w:rsidRPr="00FF28D7" w:rsidRDefault="00E144FE">
      <w:pPr>
        <w:pStyle w:val="ConsPlusNormal"/>
        <w:jc w:val="both"/>
        <w:rPr>
          <w:rFonts w:ascii="Times New Roman" w:hAnsi="Times New Roman" w:cs="Times New Roman"/>
          <w:sz w:val="28"/>
          <w:szCs w:val="28"/>
        </w:rPr>
      </w:pPr>
    </w:p>
    <w:p w14:paraId="6FB9A239" w14:textId="77777777" w:rsidR="00E144FE" w:rsidRPr="00FF28D7" w:rsidRDefault="00E144FE">
      <w:pPr>
        <w:pStyle w:val="ConsPlusNormal"/>
        <w:ind w:firstLine="540"/>
        <w:jc w:val="both"/>
        <w:rPr>
          <w:rFonts w:ascii="Times New Roman" w:hAnsi="Times New Roman" w:cs="Times New Roman"/>
          <w:sz w:val="28"/>
          <w:szCs w:val="28"/>
        </w:rPr>
      </w:pPr>
      <w:r w:rsidRPr="00FF28D7">
        <w:rPr>
          <w:rFonts w:ascii="Times New Roman" w:hAnsi="Times New Roman" w:cs="Times New Roman"/>
          <w:sz w:val="28"/>
          <w:szCs w:val="28"/>
        </w:rPr>
        <w:t>6.1. Заработная плата руководителей учреждений, их заместителей и главных бухгалтеров включает в себя должностной оклад, выплаты компенсационного и стимулирующего характера.</w:t>
      </w:r>
    </w:p>
    <w:p w14:paraId="3F915E04" w14:textId="648C5A9E" w:rsidR="00E144FE" w:rsidRPr="00F86280" w:rsidRDefault="00E144FE">
      <w:pPr>
        <w:pStyle w:val="ConsPlusNormal"/>
        <w:spacing w:before="220"/>
        <w:ind w:firstLine="540"/>
        <w:jc w:val="both"/>
        <w:rPr>
          <w:rFonts w:ascii="Times New Roman" w:hAnsi="Times New Roman" w:cs="Times New Roman"/>
          <w:sz w:val="28"/>
          <w:szCs w:val="28"/>
        </w:rPr>
      </w:pPr>
      <w:r w:rsidRPr="00FF28D7">
        <w:rPr>
          <w:rFonts w:ascii="Times New Roman" w:hAnsi="Times New Roman" w:cs="Times New Roman"/>
          <w:sz w:val="28"/>
          <w:szCs w:val="28"/>
        </w:rPr>
        <w:t xml:space="preserve">6.2. Размер должностного оклада руководителей учреждений устанавливается трудовым договором и определяется в кратном отношении к среднему размеру оклада (должностного оклада), ставки заработной платы работников основного </w:t>
      </w:r>
      <w:r w:rsidRPr="00F86280">
        <w:rPr>
          <w:rFonts w:ascii="Times New Roman" w:hAnsi="Times New Roman" w:cs="Times New Roman"/>
          <w:sz w:val="28"/>
          <w:szCs w:val="28"/>
        </w:rPr>
        <w:t xml:space="preserve">персонала возглавляемых ими учреждений с учетом отнесения учреждений к группе по оплате труда руководителей учреждений в соответствии с </w:t>
      </w:r>
      <w:hyperlink w:anchor="P5721">
        <w:r w:rsidRPr="00F86280">
          <w:rPr>
            <w:rFonts w:ascii="Times New Roman" w:hAnsi="Times New Roman" w:cs="Times New Roman"/>
            <w:color w:val="0000FF"/>
            <w:sz w:val="28"/>
            <w:szCs w:val="28"/>
          </w:rPr>
          <w:t xml:space="preserve">приложением </w:t>
        </w:r>
        <w:r w:rsidR="00E9699B" w:rsidRPr="00F86280">
          <w:rPr>
            <w:rFonts w:ascii="Times New Roman" w:hAnsi="Times New Roman" w:cs="Times New Roman"/>
            <w:color w:val="0000FF"/>
            <w:sz w:val="28"/>
            <w:szCs w:val="28"/>
          </w:rPr>
          <w:t>№</w:t>
        </w:r>
        <w:r w:rsidRPr="00F86280">
          <w:rPr>
            <w:rFonts w:ascii="Times New Roman" w:hAnsi="Times New Roman" w:cs="Times New Roman"/>
            <w:color w:val="0000FF"/>
            <w:sz w:val="28"/>
            <w:szCs w:val="28"/>
          </w:rPr>
          <w:t xml:space="preserve"> 4</w:t>
        </w:r>
      </w:hyperlink>
      <w:r w:rsidRPr="00F86280">
        <w:rPr>
          <w:rFonts w:ascii="Times New Roman" w:hAnsi="Times New Roman" w:cs="Times New Roman"/>
          <w:sz w:val="28"/>
          <w:szCs w:val="28"/>
        </w:rPr>
        <w:t xml:space="preserve"> к настоящему Положению.</w:t>
      </w:r>
    </w:p>
    <w:p w14:paraId="46D09C4A" w14:textId="1C4890F8" w:rsidR="00E144FE" w:rsidRPr="00F86280" w:rsidRDefault="00E144FE">
      <w:pPr>
        <w:pStyle w:val="ConsPlusNormal"/>
        <w:spacing w:before="220"/>
        <w:ind w:firstLine="540"/>
        <w:jc w:val="both"/>
        <w:rPr>
          <w:rFonts w:ascii="Times New Roman" w:hAnsi="Times New Roman" w:cs="Times New Roman"/>
          <w:sz w:val="28"/>
          <w:szCs w:val="28"/>
        </w:rPr>
      </w:pPr>
      <w:r w:rsidRPr="00F86280">
        <w:rPr>
          <w:rFonts w:ascii="Times New Roman" w:hAnsi="Times New Roman" w:cs="Times New Roman"/>
          <w:sz w:val="28"/>
          <w:szCs w:val="28"/>
        </w:rPr>
        <w:t xml:space="preserve">6.3. Группа по оплате труда руководителей учреждений определяется на основании объемных показателей, характеризующих работу учреждения, а также иных показателей, учитывающих численность работников учреждения, наличие структурных подразделений, техническое обеспечение учреждения и другие факторы, в соответствии с </w:t>
      </w:r>
      <w:hyperlink w:anchor="P5840">
        <w:r w:rsidRPr="00F86280">
          <w:rPr>
            <w:rFonts w:ascii="Times New Roman" w:hAnsi="Times New Roman" w:cs="Times New Roman"/>
            <w:color w:val="0000FF"/>
            <w:sz w:val="28"/>
            <w:szCs w:val="28"/>
          </w:rPr>
          <w:t xml:space="preserve">приложением </w:t>
        </w:r>
        <w:r w:rsidR="00E9699B" w:rsidRPr="00F86280">
          <w:rPr>
            <w:rFonts w:ascii="Times New Roman" w:hAnsi="Times New Roman" w:cs="Times New Roman"/>
            <w:color w:val="0000FF"/>
            <w:sz w:val="28"/>
            <w:szCs w:val="28"/>
          </w:rPr>
          <w:t>№</w:t>
        </w:r>
        <w:r w:rsidRPr="00F86280">
          <w:rPr>
            <w:rFonts w:ascii="Times New Roman" w:hAnsi="Times New Roman" w:cs="Times New Roman"/>
            <w:color w:val="0000FF"/>
            <w:sz w:val="28"/>
            <w:szCs w:val="28"/>
          </w:rPr>
          <w:t xml:space="preserve"> 5</w:t>
        </w:r>
      </w:hyperlink>
      <w:r w:rsidRPr="00F86280">
        <w:rPr>
          <w:rFonts w:ascii="Times New Roman" w:hAnsi="Times New Roman" w:cs="Times New Roman"/>
          <w:sz w:val="28"/>
          <w:szCs w:val="28"/>
        </w:rPr>
        <w:t xml:space="preserve"> к настоящему Положению.</w:t>
      </w:r>
    </w:p>
    <w:p w14:paraId="4C089EBF" w14:textId="77777777" w:rsidR="00E144FE" w:rsidRPr="00F86280" w:rsidRDefault="00E144FE">
      <w:pPr>
        <w:pStyle w:val="ConsPlusNormal"/>
        <w:spacing w:before="220"/>
        <w:ind w:firstLine="540"/>
        <w:jc w:val="both"/>
        <w:rPr>
          <w:rFonts w:ascii="Times New Roman" w:hAnsi="Times New Roman" w:cs="Times New Roman"/>
          <w:sz w:val="28"/>
          <w:szCs w:val="28"/>
        </w:rPr>
      </w:pPr>
      <w:r w:rsidRPr="00F86280">
        <w:rPr>
          <w:rFonts w:ascii="Times New Roman" w:hAnsi="Times New Roman" w:cs="Times New Roman"/>
          <w:sz w:val="28"/>
          <w:szCs w:val="28"/>
        </w:rPr>
        <w:t>Отнесение учреждения к конкретной группе по оплате труда руководителей производится на основании документов, подтверждающих показатели на 1 января текущего года.</w:t>
      </w:r>
    </w:p>
    <w:p w14:paraId="01BED364" w14:textId="1D426A17" w:rsidR="00E144FE" w:rsidRPr="00F86280" w:rsidRDefault="00E144FE">
      <w:pPr>
        <w:pStyle w:val="ConsPlusNormal"/>
        <w:spacing w:before="220"/>
        <w:ind w:firstLine="540"/>
        <w:jc w:val="both"/>
        <w:rPr>
          <w:rFonts w:ascii="Times New Roman" w:hAnsi="Times New Roman" w:cs="Times New Roman"/>
          <w:sz w:val="28"/>
          <w:szCs w:val="28"/>
        </w:rPr>
      </w:pPr>
      <w:r w:rsidRPr="00F86280">
        <w:rPr>
          <w:rFonts w:ascii="Times New Roman" w:hAnsi="Times New Roman" w:cs="Times New Roman"/>
          <w:sz w:val="28"/>
          <w:szCs w:val="28"/>
        </w:rPr>
        <w:t xml:space="preserve">6.4. Средний размер оклада (должностного оклада), ставки заработной платы работников основного персонала определяется в соответствии с </w:t>
      </w:r>
      <w:hyperlink w:anchor="P6139">
        <w:r w:rsidRPr="00F86280">
          <w:rPr>
            <w:rFonts w:ascii="Times New Roman" w:hAnsi="Times New Roman" w:cs="Times New Roman"/>
            <w:color w:val="0000FF"/>
            <w:sz w:val="28"/>
            <w:szCs w:val="28"/>
          </w:rPr>
          <w:t>Порядком</w:t>
        </w:r>
      </w:hyperlink>
      <w:r w:rsidRPr="00F86280">
        <w:rPr>
          <w:rFonts w:ascii="Times New Roman" w:hAnsi="Times New Roman" w:cs="Times New Roman"/>
          <w:sz w:val="28"/>
          <w:szCs w:val="28"/>
        </w:rPr>
        <w:t xml:space="preserve"> исчисления среднего размера оклада (должностного оклада), ставки заработной платы работников основного персонала для определения размера должностного оклада руководителей учреждений и перечнем должностей, профессий работников учреждений, относимых к основному персоналу по виду экономической деятельности, в соответствии с приложением </w:t>
      </w:r>
      <w:r w:rsidR="00E9699B" w:rsidRPr="00F86280">
        <w:rPr>
          <w:rFonts w:ascii="Times New Roman" w:hAnsi="Times New Roman" w:cs="Times New Roman"/>
          <w:sz w:val="28"/>
          <w:szCs w:val="28"/>
        </w:rPr>
        <w:t>№</w:t>
      </w:r>
      <w:r w:rsidRPr="00F86280">
        <w:rPr>
          <w:rFonts w:ascii="Times New Roman" w:hAnsi="Times New Roman" w:cs="Times New Roman"/>
          <w:sz w:val="28"/>
          <w:szCs w:val="28"/>
        </w:rPr>
        <w:t xml:space="preserve"> 6 к настоящему Положению.</w:t>
      </w:r>
    </w:p>
    <w:p w14:paraId="10C05A2E" w14:textId="77777777" w:rsidR="00E144FE" w:rsidRPr="00FF28D7" w:rsidRDefault="00E144FE">
      <w:pPr>
        <w:pStyle w:val="ConsPlusNormal"/>
        <w:spacing w:before="220"/>
        <w:ind w:firstLine="540"/>
        <w:jc w:val="both"/>
        <w:rPr>
          <w:rFonts w:ascii="Times New Roman" w:hAnsi="Times New Roman" w:cs="Times New Roman"/>
          <w:sz w:val="28"/>
          <w:szCs w:val="28"/>
        </w:rPr>
      </w:pPr>
      <w:r w:rsidRPr="00F86280">
        <w:rPr>
          <w:rFonts w:ascii="Times New Roman" w:hAnsi="Times New Roman" w:cs="Times New Roman"/>
          <w:sz w:val="28"/>
          <w:szCs w:val="28"/>
        </w:rPr>
        <w:t>6.5. Размеры должностных окладов заместителей руководителей и главных бухгалтеров устанавливаются руководителями учреждений на 10 -</w:t>
      </w:r>
      <w:r w:rsidRPr="00FF28D7">
        <w:rPr>
          <w:rFonts w:ascii="Times New Roman" w:hAnsi="Times New Roman" w:cs="Times New Roman"/>
          <w:sz w:val="28"/>
          <w:szCs w:val="28"/>
        </w:rPr>
        <w:t xml:space="preserve"> 30 процентов ниже размеров должностных окладов руководителей этих учреждений.</w:t>
      </w:r>
    </w:p>
    <w:p w14:paraId="3E5048B1" w14:textId="77777777" w:rsidR="00E144FE" w:rsidRPr="00105647" w:rsidRDefault="00E144FE">
      <w:pPr>
        <w:pStyle w:val="ConsPlusNormal"/>
        <w:spacing w:before="220"/>
        <w:ind w:firstLine="540"/>
        <w:jc w:val="both"/>
        <w:rPr>
          <w:rFonts w:ascii="Times New Roman" w:hAnsi="Times New Roman" w:cs="Times New Roman"/>
          <w:sz w:val="28"/>
          <w:szCs w:val="28"/>
        </w:rPr>
      </w:pPr>
      <w:r w:rsidRPr="00FF28D7">
        <w:rPr>
          <w:rFonts w:ascii="Times New Roman" w:hAnsi="Times New Roman" w:cs="Times New Roman"/>
          <w:sz w:val="28"/>
          <w:szCs w:val="28"/>
        </w:rPr>
        <w:t xml:space="preserve">6.6. Виды выплат компенсационного характера, размеры и условия их </w:t>
      </w:r>
      <w:r w:rsidRPr="00105647">
        <w:rPr>
          <w:rFonts w:ascii="Times New Roman" w:hAnsi="Times New Roman" w:cs="Times New Roman"/>
          <w:sz w:val="28"/>
          <w:szCs w:val="28"/>
        </w:rPr>
        <w:t xml:space="preserve">осуществления для руководителей учреждений, их заместителей и главных бухгалтеров устанавливаются в соответствии с </w:t>
      </w:r>
      <w:hyperlink w:anchor="P105">
        <w:r w:rsidRPr="00105647">
          <w:rPr>
            <w:rFonts w:ascii="Times New Roman" w:hAnsi="Times New Roman" w:cs="Times New Roman"/>
            <w:color w:val="0000FF"/>
            <w:sz w:val="28"/>
            <w:szCs w:val="28"/>
          </w:rPr>
          <w:t>разделом 3</w:t>
        </w:r>
      </w:hyperlink>
      <w:r w:rsidRPr="00105647">
        <w:rPr>
          <w:rFonts w:ascii="Times New Roman" w:hAnsi="Times New Roman" w:cs="Times New Roman"/>
          <w:sz w:val="28"/>
          <w:szCs w:val="28"/>
        </w:rPr>
        <w:t xml:space="preserve"> настоящего Положения.</w:t>
      </w:r>
    </w:p>
    <w:p w14:paraId="29017EB3" w14:textId="77777777"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6.7. Руководителям учреждений, их заместителям и главным бухгалтерам устанавливаются следующие выплаты стимулирующего характера:</w:t>
      </w:r>
    </w:p>
    <w:p w14:paraId="39666F0C" w14:textId="77777777"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выплаты за важность выполняемой работы, степень самостоятельности и ответственности при выполнении поставленных задач;</w:t>
      </w:r>
    </w:p>
    <w:p w14:paraId="29BEE6EB" w14:textId="77777777"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выплаты за интенсивность и высокие результаты работы;</w:t>
      </w:r>
    </w:p>
    <w:p w14:paraId="1BAD8AC2" w14:textId="77777777"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выплаты за качество выполняемых работ;</w:t>
      </w:r>
    </w:p>
    <w:p w14:paraId="6BB0EF98" w14:textId="77777777"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персональные выплаты;</w:t>
      </w:r>
    </w:p>
    <w:p w14:paraId="7DE4801E" w14:textId="77777777"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специальная краевая выплата;</w:t>
      </w:r>
    </w:p>
    <w:p w14:paraId="4214004D" w14:textId="77777777"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выплаты по итогам работы (месяц, квартал, полугодие, год).</w:t>
      </w:r>
    </w:p>
    <w:p w14:paraId="35AD8869" w14:textId="77777777"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6.8. Предельное количество должностных окладов руководителей учреждений, учитываемых при определении объема средств на выплаты стимулирующего характера с учетом районного коэффициента, процентной надбавки к заработной плате и надбавки за работу в местностях с особыми климатическими условиями, составляет:</w:t>
      </w: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624"/>
        <w:gridCol w:w="7168"/>
        <w:gridCol w:w="1559"/>
      </w:tblGrid>
      <w:tr w:rsidR="00A37082" w:rsidRPr="00A37082" w14:paraId="07337BBC" w14:textId="77777777" w:rsidTr="00155B56">
        <w:trPr>
          <w:trHeight w:val="1042"/>
        </w:trPr>
        <w:tc>
          <w:tcPr>
            <w:tcW w:w="624" w:type="dxa"/>
            <w:tcBorders>
              <w:top w:val="single" w:sz="4" w:space="0" w:color="auto"/>
              <w:left w:val="single" w:sz="4" w:space="0" w:color="auto"/>
              <w:bottom w:val="single" w:sz="4" w:space="0" w:color="auto"/>
              <w:right w:val="single" w:sz="4" w:space="0" w:color="auto"/>
            </w:tcBorders>
          </w:tcPr>
          <w:p w14:paraId="3509296F" w14:textId="6E6E9F09" w:rsidR="00A37082" w:rsidRPr="00A37082" w:rsidRDefault="00A37082" w:rsidP="00A37082">
            <w:pPr>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 xml:space="preserve">№ </w:t>
            </w:r>
            <w:r w:rsidRPr="00A37082">
              <w:rPr>
                <w:rFonts w:ascii="Times New Roman" w:hAnsi="Times New Roman" w:cs="Times New Roman"/>
                <w:kern w:val="0"/>
                <w:sz w:val="24"/>
                <w:szCs w:val="24"/>
              </w:rPr>
              <w:t>п/п</w:t>
            </w:r>
          </w:p>
        </w:tc>
        <w:tc>
          <w:tcPr>
            <w:tcW w:w="7168" w:type="dxa"/>
            <w:tcBorders>
              <w:top w:val="single" w:sz="4" w:space="0" w:color="auto"/>
              <w:left w:val="single" w:sz="4" w:space="0" w:color="auto"/>
              <w:bottom w:val="single" w:sz="4" w:space="0" w:color="auto"/>
              <w:right w:val="single" w:sz="4" w:space="0" w:color="auto"/>
            </w:tcBorders>
          </w:tcPr>
          <w:p w14:paraId="3B876A28" w14:textId="77777777" w:rsidR="00A37082" w:rsidRPr="00A37082" w:rsidRDefault="00A37082" w:rsidP="00A37082">
            <w:pPr>
              <w:autoSpaceDE w:val="0"/>
              <w:autoSpaceDN w:val="0"/>
              <w:adjustRightInd w:val="0"/>
              <w:spacing w:after="0" w:line="240" w:lineRule="auto"/>
              <w:jc w:val="center"/>
              <w:rPr>
                <w:rFonts w:ascii="Times New Roman" w:hAnsi="Times New Roman" w:cs="Times New Roman"/>
                <w:kern w:val="0"/>
                <w:sz w:val="24"/>
                <w:szCs w:val="24"/>
              </w:rPr>
            </w:pPr>
            <w:r w:rsidRPr="00A37082">
              <w:rPr>
                <w:rFonts w:ascii="Times New Roman" w:hAnsi="Times New Roman" w:cs="Times New Roman"/>
                <w:kern w:val="0"/>
                <w:sz w:val="24"/>
                <w:szCs w:val="24"/>
              </w:rPr>
              <w:t>Учреждения</w:t>
            </w:r>
          </w:p>
        </w:tc>
        <w:tc>
          <w:tcPr>
            <w:tcW w:w="1559" w:type="dxa"/>
            <w:tcBorders>
              <w:top w:val="single" w:sz="4" w:space="0" w:color="auto"/>
              <w:left w:val="single" w:sz="4" w:space="0" w:color="auto"/>
              <w:right w:val="single" w:sz="4" w:space="0" w:color="auto"/>
            </w:tcBorders>
          </w:tcPr>
          <w:p w14:paraId="55004A69" w14:textId="26F1ED37" w:rsidR="00A37082" w:rsidRPr="00A37082" w:rsidRDefault="00A37082" w:rsidP="00A37082">
            <w:pPr>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Предельное количество должностных окладов руководителя в год до</w:t>
            </w:r>
          </w:p>
        </w:tc>
      </w:tr>
      <w:tr w:rsidR="00A37082" w:rsidRPr="00A37082" w14:paraId="5E920498" w14:textId="77777777" w:rsidTr="00155B56">
        <w:tc>
          <w:tcPr>
            <w:tcW w:w="624" w:type="dxa"/>
            <w:tcBorders>
              <w:top w:val="single" w:sz="4" w:space="0" w:color="auto"/>
              <w:left w:val="single" w:sz="4" w:space="0" w:color="auto"/>
              <w:bottom w:val="single" w:sz="4" w:space="0" w:color="auto"/>
              <w:right w:val="single" w:sz="4" w:space="0" w:color="auto"/>
            </w:tcBorders>
          </w:tcPr>
          <w:p w14:paraId="6CA87600" w14:textId="77777777" w:rsidR="00A37082" w:rsidRPr="00A37082" w:rsidRDefault="00A37082" w:rsidP="00A37082">
            <w:pPr>
              <w:autoSpaceDE w:val="0"/>
              <w:autoSpaceDN w:val="0"/>
              <w:adjustRightInd w:val="0"/>
              <w:spacing w:after="0" w:line="240" w:lineRule="auto"/>
              <w:rPr>
                <w:rFonts w:ascii="Times New Roman" w:hAnsi="Times New Roman" w:cs="Times New Roman"/>
                <w:kern w:val="0"/>
                <w:sz w:val="24"/>
                <w:szCs w:val="24"/>
              </w:rPr>
            </w:pPr>
          </w:p>
        </w:tc>
        <w:tc>
          <w:tcPr>
            <w:tcW w:w="7168" w:type="dxa"/>
            <w:tcBorders>
              <w:top w:val="single" w:sz="4" w:space="0" w:color="auto"/>
              <w:left w:val="single" w:sz="4" w:space="0" w:color="auto"/>
              <w:bottom w:val="single" w:sz="4" w:space="0" w:color="auto"/>
              <w:right w:val="single" w:sz="4" w:space="0" w:color="auto"/>
            </w:tcBorders>
          </w:tcPr>
          <w:p w14:paraId="15C3CC86" w14:textId="77777777" w:rsidR="00A37082" w:rsidRPr="00A37082" w:rsidRDefault="00A37082" w:rsidP="00A37082">
            <w:pPr>
              <w:autoSpaceDE w:val="0"/>
              <w:autoSpaceDN w:val="0"/>
              <w:adjustRightInd w:val="0"/>
              <w:spacing w:after="0" w:line="240" w:lineRule="auto"/>
              <w:jc w:val="center"/>
              <w:rPr>
                <w:rFonts w:ascii="Times New Roman" w:hAnsi="Times New Roman" w:cs="Times New Roman"/>
                <w:kern w:val="0"/>
                <w:sz w:val="24"/>
                <w:szCs w:val="24"/>
              </w:rPr>
            </w:pPr>
            <w:r w:rsidRPr="00A37082">
              <w:rPr>
                <w:rFonts w:ascii="Times New Roman" w:hAnsi="Times New Roman" w:cs="Times New Roman"/>
                <w:kern w:val="0"/>
                <w:sz w:val="24"/>
                <w:szCs w:val="24"/>
              </w:rPr>
              <w:t>1</w:t>
            </w:r>
          </w:p>
        </w:tc>
        <w:tc>
          <w:tcPr>
            <w:tcW w:w="1559" w:type="dxa"/>
            <w:tcBorders>
              <w:top w:val="single" w:sz="4" w:space="0" w:color="auto"/>
              <w:left w:val="single" w:sz="4" w:space="0" w:color="auto"/>
              <w:bottom w:val="single" w:sz="4" w:space="0" w:color="auto"/>
              <w:right w:val="single" w:sz="4" w:space="0" w:color="auto"/>
            </w:tcBorders>
          </w:tcPr>
          <w:p w14:paraId="1389E129" w14:textId="77777777" w:rsidR="00A37082" w:rsidRPr="00F86280" w:rsidRDefault="00A37082" w:rsidP="00A37082">
            <w:pPr>
              <w:autoSpaceDE w:val="0"/>
              <w:autoSpaceDN w:val="0"/>
              <w:adjustRightInd w:val="0"/>
              <w:spacing w:after="0" w:line="240" w:lineRule="auto"/>
              <w:jc w:val="center"/>
              <w:rPr>
                <w:rFonts w:ascii="Times New Roman" w:hAnsi="Times New Roman" w:cs="Times New Roman"/>
                <w:kern w:val="0"/>
                <w:sz w:val="24"/>
                <w:szCs w:val="24"/>
              </w:rPr>
            </w:pPr>
            <w:r w:rsidRPr="00F86280">
              <w:rPr>
                <w:rFonts w:ascii="Times New Roman" w:hAnsi="Times New Roman" w:cs="Times New Roman"/>
                <w:kern w:val="0"/>
                <w:sz w:val="24"/>
                <w:szCs w:val="24"/>
              </w:rPr>
              <w:t>2</w:t>
            </w:r>
          </w:p>
        </w:tc>
      </w:tr>
      <w:tr w:rsidR="00A37082" w:rsidRPr="00A37082" w14:paraId="014C5030" w14:textId="77777777" w:rsidTr="00155B56">
        <w:tc>
          <w:tcPr>
            <w:tcW w:w="624" w:type="dxa"/>
            <w:tcBorders>
              <w:top w:val="single" w:sz="4" w:space="0" w:color="auto"/>
              <w:left w:val="single" w:sz="4" w:space="0" w:color="auto"/>
              <w:bottom w:val="single" w:sz="4" w:space="0" w:color="auto"/>
              <w:right w:val="single" w:sz="4" w:space="0" w:color="auto"/>
            </w:tcBorders>
          </w:tcPr>
          <w:p w14:paraId="22C719C8" w14:textId="77777777" w:rsidR="00A37082" w:rsidRPr="00A37082" w:rsidRDefault="00A37082" w:rsidP="00A37082">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hAnsi="Times New Roman" w:cs="Times New Roman"/>
                <w:kern w:val="0"/>
                <w:sz w:val="24"/>
                <w:szCs w:val="24"/>
              </w:rPr>
              <w:t>1</w:t>
            </w:r>
          </w:p>
        </w:tc>
        <w:tc>
          <w:tcPr>
            <w:tcW w:w="7168" w:type="dxa"/>
            <w:tcBorders>
              <w:top w:val="single" w:sz="4" w:space="0" w:color="auto"/>
              <w:left w:val="single" w:sz="4" w:space="0" w:color="auto"/>
              <w:bottom w:val="single" w:sz="4" w:space="0" w:color="auto"/>
              <w:right w:val="single" w:sz="4" w:space="0" w:color="auto"/>
            </w:tcBorders>
          </w:tcPr>
          <w:p w14:paraId="4B34C9F9" w14:textId="77777777" w:rsidR="00A37082" w:rsidRPr="00A37082" w:rsidRDefault="00A37082" w:rsidP="00A37082">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eastAsia="Times New Roman" w:hAnsi="Times New Roman" w:cs="Times New Roman"/>
                <w:sz w:val="24"/>
                <w:szCs w:val="24"/>
              </w:rPr>
              <w:t>Муниципальное бюджетное учреждение «Большеулуйский физкультурно-спортивный клуб по месту жительства «Олимп»</w:t>
            </w:r>
          </w:p>
        </w:tc>
        <w:tc>
          <w:tcPr>
            <w:tcW w:w="1559" w:type="dxa"/>
            <w:tcBorders>
              <w:top w:val="single" w:sz="4" w:space="0" w:color="auto"/>
              <w:left w:val="single" w:sz="4" w:space="0" w:color="auto"/>
              <w:bottom w:val="single" w:sz="4" w:space="0" w:color="auto"/>
              <w:right w:val="single" w:sz="4" w:space="0" w:color="auto"/>
            </w:tcBorders>
          </w:tcPr>
          <w:p w14:paraId="433537C3" w14:textId="6A17E88C" w:rsidR="00A37082" w:rsidRPr="00F86280" w:rsidRDefault="00F86280" w:rsidP="00A37082">
            <w:pPr>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20</w:t>
            </w:r>
          </w:p>
        </w:tc>
      </w:tr>
      <w:tr w:rsidR="00A37082" w:rsidRPr="00A37082" w14:paraId="2538353E" w14:textId="77777777" w:rsidTr="00155B56">
        <w:tc>
          <w:tcPr>
            <w:tcW w:w="624" w:type="dxa"/>
            <w:tcBorders>
              <w:top w:val="single" w:sz="4" w:space="0" w:color="auto"/>
              <w:left w:val="single" w:sz="4" w:space="0" w:color="auto"/>
              <w:bottom w:val="single" w:sz="4" w:space="0" w:color="auto"/>
              <w:right w:val="single" w:sz="4" w:space="0" w:color="auto"/>
            </w:tcBorders>
          </w:tcPr>
          <w:p w14:paraId="67ACEA92" w14:textId="77777777" w:rsidR="00A37082" w:rsidRPr="00A37082" w:rsidRDefault="00A37082" w:rsidP="00A37082">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hAnsi="Times New Roman" w:cs="Times New Roman"/>
                <w:kern w:val="0"/>
                <w:sz w:val="24"/>
                <w:szCs w:val="24"/>
              </w:rPr>
              <w:t>2</w:t>
            </w:r>
          </w:p>
        </w:tc>
        <w:tc>
          <w:tcPr>
            <w:tcW w:w="7168" w:type="dxa"/>
            <w:tcBorders>
              <w:top w:val="single" w:sz="4" w:space="0" w:color="auto"/>
              <w:left w:val="single" w:sz="4" w:space="0" w:color="auto"/>
              <w:bottom w:val="single" w:sz="4" w:space="0" w:color="auto"/>
              <w:right w:val="single" w:sz="4" w:space="0" w:color="auto"/>
            </w:tcBorders>
          </w:tcPr>
          <w:p w14:paraId="6FAFD886" w14:textId="77777777" w:rsidR="00A37082" w:rsidRPr="00A37082" w:rsidRDefault="00A37082" w:rsidP="00A37082">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eastAsia="Times New Roman" w:hAnsi="Times New Roman" w:cs="Times New Roman"/>
                <w:sz w:val="24"/>
                <w:szCs w:val="24"/>
              </w:rPr>
              <w:t>Муниципальное бюджетное учреждение «Городской спортивный комплекс «Олимп»</w:t>
            </w:r>
          </w:p>
        </w:tc>
        <w:tc>
          <w:tcPr>
            <w:tcW w:w="1559" w:type="dxa"/>
            <w:tcBorders>
              <w:top w:val="single" w:sz="4" w:space="0" w:color="auto"/>
              <w:left w:val="single" w:sz="4" w:space="0" w:color="auto"/>
              <w:bottom w:val="single" w:sz="4" w:space="0" w:color="auto"/>
              <w:right w:val="single" w:sz="4" w:space="0" w:color="auto"/>
            </w:tcBorders>
          </w:tcPr>
          <w:p w14:paraId="48129127" w14:textId="3C7AFCB1" w:rsidR="00A37082" w:rsidRPr="00F86280" w:rsidRDefault="00155B56" w:rsidP="00A37082">
            <w:pPr>
              <w:autoSpaceDE w:val="0"/>
              <w:autoSpaceDN w:val="0"/>
              <w:adjustRightInd w:val="0"/>
              <w:spacing w:after="0" w:line="240" w:lineRule="auto"/>
              <w:jc w:val="center"/>
              <w:rPr>
                <w:rFonts w:ascii="Times New Roman" w:hAnsi="Times New Roman" w:cs="Times New Roman"/>
                <w:kern w:val="0"/>
                <w:sz w:val="24"/>
                <w:szCs w:val="24"/>
              </w:rPr>
            </w:pPr>
            <w:r w:rsidRPr="00F86280">
              <w:rPr>
                <w:rFonts w:ascii="Times New Roman" w:hAnsi="Times New Roman" w:cs="Times New Roman"/>
                <w:kern w:val="0"/>
                <w:sz w:val="24"/>
                <w:szCs w:val="24"/>
              </w:rPr>
              <w:t>2</w:t>
            </w:r>
            <w:r w:rsidR="004B29B1">
              <w:rPr>
                <w:rFonts w:ascii="Times New Roman" w:hAnsi="Times New Roman" w:cs="Times New Roman"/>
                <w:kern w:val="0"/>
                <w:sz w:val="24"/>
                <w:szCs w:val="24"/>
              </w:rPr>
              <w:t>8</w:t>
            </w:r>
          </w:p>
        </w:tc>
      </w:tr>
      <w:tr w:rsidR="00A37082" w:rsidRPr="00A37082" w14:paraId="60D7300A" w14:textId="77777777" w:rsidTr="00155B56">
        <w:tc>
          <w:tcPr>
            <w:tcW w:w="624" w:type="dxa"/>
            <w:tcBorders>
              <w:top w:val="single" w:sz="4" w:space="0" w:color="auto"/>
              <w:left w:val="single" w:sz="4" w:space="0" w:color="auto"/>
              <w:bottom w:val="single" w:sz="4" w:space="0" w:color="auto"/>
              <w:right w:val="single" w:sz="4" w:space="0" w:color="auto"/>
            </w:tcBorders>
          </w:tcPr>
          <w:p w14:paraId="785F3FE5" w14:textId="77777777" w:rsidR="00A37082" w:rsidRPr="00A37082" w:rsidRDefault="00A37082" w:rsidP="00A37082">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hAnsi="Times New Roman" w:cs="Times New Roman"/>
                <w:kern w:val="0"/>
                <w:sz w:val="24"/>
                <w:szCs w:val="24"/>
              </w:rPr>
              <w:t>3</w:t>
            </w:r>
          </w:p>
        </w:tc>
        <w:tc>
          <w:tcPr>
            <w:tcW w:w="7168" w:type="dxa"/>
            <w:tcBorders>
              <w:top w:val="single" w:sz="4" w:space="0" w:color="auto"/>
              <w:left w:val="single" w:sz="4" w:space="0" w:color="auto"/>
              <w:bottom w:val="single" w:sz="4" w:space="0" w:color="auto"/>
              <w:right w:val="single" w:sz="4" w:space="0" w:color="auto"/>
            </w:tcBorders>
          </w:tcPr>
          <w:p w14:paraId="7923331E" w14:textId="77777777" w:rsidR="00A37082" w:rsidRPr="00A37082" w:rsidRDefault="00A37082" w:rsidP="00A37082">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eastAsia="Times New Roman" w:hAnsi="Times New Roman" w:cs="Times New Roman"/>
                <w:sz w:val="24"/>
                <w:szCs w:val="24"/>
              </w:rPr>
              <w:t>Муниципальное казенное учреждение «Архив города Ачинска»</w:t>
            </w:r>
          </w:p>
        </w:tc>
        <w:tc>
          <w:tcPr>
            <w:tcW w:w="1559" w:type="dxa"/>
            <w:tcBorders>
              <w:top w:val="single" w:sz="4" w:space="0" w:color="auto"/>
              <w:left w:val="single" w:sz="4" w:space="0" w:color="auto"/>
              <w:bottom w:val="single" w:sz="4" w:space="0" w:color="auto"/>
              <w:right w:val="single" w:sz="4" w:space="0" w:color="auto"/>
            </w:tcBorders>
          </w:tcPr>
          <w:p w14:paraId="566CFAB6" w14:textId="1E9AA2F9" w:rsidR="00A37082" w:rsidRPr="00F86280" w:rsidRDefault="00155B56" w:rsidP="00A37082">
            <w:pPr>
              <w:autoSpaceDE w:val="0"/>
              <w:autoSpaceDN w:val="0"/>
              <w:adjustRightInd w:val="0"/>
              <w:spacing w:after="0" w:line="240" w:lineRule="auto"/>
              <w:jc w:val="center"/>
              <w:rPr>
                <w:rFonts w:ascii="Times New Roman" w:hAnsi="Times New Roman" w:cs="Times New Roman"/>
                <w:kern w:val="0"/>
                <w:sz w:val="24"/>
                <w:szCs w:val="24"/>
              </w:rPr>
            </w:pPr>
            <w:r w:rsidRPr="00F86280">
              <w:rPr>
                <w:rFonts w:ascii="Times New Roman" w:hAnsi="Times New Roman" w:cs="Times New Roman"/>
                <w:kern w:val="0"/>
                <w:sz w:val="24"/>
                <w:szCs w:val="24"/>
              </w:rPr>
              <w:t>2</w:t>
            </w:r>
            <w:r w:rsidR="004B29B1">
              <w:rPr>
                <w:rFonts w:ascii="Times New Roman" w:hAnsi="Times New Roman" w:cs="Times New Roman"/>
                <w:kern w:val="0"/>
                <w:sz w:val="24"/>
                <w:szCs w:val="24"/>
              </w:rPr>
              <w:t>5</w:t>
            </w:r>
          </w:p>
        </w:tc>
      </w:tr>
      <w:tr w:rsidR="00A37082" w:rsidRPr="00A37082" w14:paraId="620813E3" w14:textId="77777777" w:rsidTr="00155B56">
        <w:tc>
          <w:tcPr>
            <w:tcW w:w="624" w:type="dxa"/>
            <w:tcBorders>
              <w:top w:val="single" w:sz="4" w:space="0" w:color="auto"/>
              <w:left w:val="single" w:sz="4" w:space="0" w:color="auto"/>
              <w:bottom w:val="single" w:sz="4" w:space="0" w:color="auto"/>
              <w:right w:val="single" w:sz="4" w:space="0" w:color="auto"/>
            </w:tcBorders>
          </w:tcPr>
          <w:p w14:paraId="3A5AD0AA" w14:textId="77777777" w:rsidR="00A37082" w:rsidRPr="00A37082" w:rsidRDefault="00A37082" w:rsidP="00A37082">
            <w:pPr>
              <w:autoSpaceDE w:val="0"/>
              <w:autoSpaceDN w:val="0"/>
              <w:adjustRightInd w:val="0"/>
              <w:spacing w:after="0" w:line="240" w:lineRule="auto"/>
              <w:rPr>
                <w:rFonts w:ascii="Times New Roman" w:hAnsi="Times New Roman" w:cs="Times New Roman"/>
                <w:kern w:val="0"/>
                <w:sz w:val="24"/>
                <w:szCs w:val="24"/>
                <w:highlight w:val="yellow"/>
              </w:rPr>
            </w:pPr>
            <w:r w:rsidRPr="00A37082">
              <w:rPr>
                <w:rFonts w:ascii="Times New Roman" w:hAnsi="Times New Roman" w:cs="Times New Roman"/>
                <w:kern w:val="0"/>
                <w:sz w:val="24"/>
                <w:szCs w:val="24"/>
              </w:rPr>
              <w:t>4</w:t>
            </w:r>
          </w:p>
        </w:tc>
        <w:tc>
          <w:tcPr>
            <w:tcW w:w="7168" w:type="dxa"/>
            <w:tcBorders>
              <w:top w:val="single" w:sz="4" w:space="0" w:color="auto"/>
              <w:left w:val="single" w:sz="4" w:space="0" w:color="auto"/>
              <w:bottom w:val="single" w:sz="4" w:space="0" w:color="auto"/>
              <w:right w:val="single" w:sz="4" w:space="0" w:color="auto"/>
            </w:tcBorders>
          </w:tcPr>
          <w:p w14:paraId="4903EC37" w14:textId="77777777" w:rsidR="00A37082" w:rsidRPr="00A37082" w:rsidRDefault="00A37082" w:rsidP="00A37082">
            <w:pPr>
              <w:autoSpaceDE w:val="0"/>
              <w:autoSpaceDN w:val="0"/>
              <w:adjustRightInd w:val="0"/>
              <w:spacing w:after="0" w:line="240" w:lineRule="auto"/>
              <w:rPr>
                <w:rFonts w:ascii="Times New Roman" w:hAnsi="Times New Roman" w:cs="Times New Roman"/>
                <w:kern w:val="0"/>
                <w:sz w:val="24"/>
                <w:szCs w:val="24"/>
                <w:highlight w:val="yellow"/>
              </w:rPr>
            </w:pPr>
            <w:r w:rsidRPr="00A37082">
              <w:rPr>
                <w:rFonts w:ascii="Times New Roman" w:eastAsia="Times New Roman" w:hAnsi="Times New Roman" w:cs="Times New Roman"/>
                <w:kern w:val="0"/>
                <w:sz w:val="24"/>
                <w:szCs w:val="24"/>
                <w:lang w:eastAsia="ru-RU"/>
                <w14:ligatures w14:val="none"/>
              </w:rPr>
              <w:t>Муниципальное казенное учреждение «Архив Большеулуйского района»</w:t>
            </w:r>
          </w:p>
        </w:tc>
        <w:tc>
          <w:tcPr>
            <w:tcW w:w="1559" w:type="dxa"/>
            <w:tcBorders>
              <w:top w:val="single" w:sz="4" w:space="0" w:color="auto"/>
              <w:left w:val="single" w:sz="4" w:space="0" w:color="auto"/>
              <w:bottom w:val="single" w:sz="4" w:space="0" w:color="auto"/>
              <w:right w:val="single" w:sz="4" w:space="0" w:color="auto"/>
            </w:tcBorders>
          </w:tcPr>
          <w:p w14:paraId="3689C762" w14:textId="7CE4310A" w:rsidR="00A37082" w:rsidRPr="00F86280" w:rsidRDefault="004B29B1" w:rsidP="00A37082">
            <w:pPr>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38</w:t>
            </w:r>
          </w:p>
        </w:tc>
      </w:tr>
      <w:tr w:rsidR="00A37082" w:rsidRPr="00A37082" w14:paraId="76EFF742" w14:textId="77777777" w:rsidTr="00155B56">
        <w:tc>
          <w:tcPr>
            <w:tcW w:w="624" w:type="dxa"/>
            <w:tcBorders>
              <w:top w:val="single" w:sz="4" w:space="0" w:color="auto"/>
              <w:left w:val="single" w:sz="4" w:space="0" w:color="auto"/>
              <w:bottom w:val="single" w:sz="4" w:space="0" w:color="auto"/>
              <w:right w:val="single" w:sz="4" w:space="0" w:color="auto"/>
            </w:tcBorders>
          </w:tcPr>
          <w:p w14:paraId="6AEFE3F2" w14:textId="77777777" w:rsidR="00A37082" w:rsidRPr="00A37082" w:rsidRDefault="00A37082" w:rsidP="00A37082">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hAnsi="Times New Roman" w:cs="Times New Roman"/>
                <w:kern w:val="0"/>
                <w:sz w:val="24"/>
                <w:szCs w:val="24"/>
              </w:rPr>
              <w:t>5</w:t>
            </w:r>
          </w:p>
        </w:tc>
        <w:tc>
          <w:tcPr>
            <w:tcW w:w="7168" w:type="dxa"/>
            <w:tcBorders>
              <w:top w:val="single" w:sz="4" w:space="0" w:color="auto"/>
              <w:left w:val="single" w:sz="4" w:space="0" w:color="auto"/>
              <w:bottom w:val="single" w:sz="4" w:space="0" w:color="auto"/>
              <w:right w:val="single" w:sz="4" w:space="0" w:color="auto"/>
            </w:tcBorders>
          </w:tcPr>
          <w:p w14:paraId="3A723A79" w14:textId="0580C451" w:rsidR="00A37082" w:rsidRPr="00A37082" w:rsidRDefault="00A37082" w:rsidP="00155B56">
            <w:pPr>
              <w:spacing w:after="0" w:line="240" w:lineRule="auto"/>
              <w:rPr>
                <w:rFonts w:ascii="Times New Roman" w:hAnsi="Times New Roman" w:cs="Times New Roman"/>
                <w:kern w:val="0"/>
                <w:sz w:val="24"/>
                <w:szCs w:val="24"/>
              </w:rPr>
            </w:pPr>
            <w:r w:rsidRPr="00A37082">
              <w:rPr>
                <w:rFonts w:ascii="Times New Roman" w:eastAsia="Times New Roman" w:hAnsi="Times New Roman" w:cs="Times New Roman"/>
                <w:sz w:val="24"/>
                <w:szCs w:val="24"/>
              </w:rPr>
              <w:t>Муниципальное казенное учреждение «Единая дежурно-диспетчерская служба Большеулуйского района»</w:t>
            </w:r>
          </w:p>
        </w:tc>
        <w:tc>
          <w:tcPr>
            <w:tcW w:w="1559" w:type="dxa"/>
            <w:tcBorders>
              <w:top w:val="single" w:sz="4" w:space="0" w:color="auto"/>
              <w:left w:val="single" w:sz="4" w:space="0" w:color="auto"/>
              <w:bottom w:val="single" w:sz="4" w:space="0" w:color="auto"/>
              <w:right w:val="single" w:sz="4" w:space="0" w:color="auto"/>
            </w:tcBorders>
          </w:tcPr>
          <w:p w14:paraId="4B3A08ED" w14:textId="2960E4FF" w:rsidR="00A37082" w:rsidRPr="00F86280" w:rsidRDefault="004B29B1" w:rsidP="00A37082">
            <w:pPr>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40</w:t>
            </w:r>
          </w:p>
        </w:tc>
      </w:tr>
      <w:tr w:rsidR="00A37082" w:rsidRPr="00A37082" w14:paraId="27A84A5C" w14:textId="77777777" w:rsidTr="00155B56">
        <w:tc>
          <w:tcPr>
            <w:tcW w:w="624" w:type="dxa"/>
            <w:tcBorders>
              <w:top w:val="single" w:sz="4" w:space="0" w:color="auto"/>
              <w:left w:val="single" w:sz="4" w:space="0" w:color="auto"/>
              <w:bottom w:val="single" w:sz="4" w:space="0" w:color="auto"/>
              <w:right w:val="single" w:sz="4" w:space="0" w:color="auto"/>
            </w:tcBorders>
          </w:tcPr>
          <w:p w14:paraId="6EED8DF1" w14:textId="77777777" w:rsidR="00A37082" w:rsidRPr="00A37082" w:rsidRDefault="00A37082" w:rsidP="00A37082">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hAnsi="Times New Roman" w:cs="Times New Roman"/>
                <w:kern w:val="0"/>
                <w:sz w:val="24"/>
                <w:szCs w:val="24"/>
              </w:rPr>
              <w:t>6</w:t>
            </w:r>
          </w:p>
        </w:tc>
        <w:tc>
          <w:tcPr>
            <w:tcW w:w="7168" w:type="dxa"/>
            <w:tcBorders>
              <w:top w:val="single" w:sz="4" w:space="0" w:color="auto"/>
              <w:left w:val="single" w:sz="4" w:space="0" w:color="auto"/>
              <w:bottom w:val="single" w:sz="4" w:space="0" w:color="auto"/>
              <w:right w:val="single" w:sz="4" w:space="0" w:color="auto"/>
            </w:tcBorders>
          </w:tcPr>
          <w:p w14:paraId="2A6B5734" w14:textId="77777777" w:rsidR="00A37082" w:rsidRPr="00A37082" w:rsidRDefault="00A37082" w:rsidP="00A37082">
            <w:pPr>
              <w:spacing w:after="0" w:line="240" w:lineRule="auto"/>
              <w:rPr>
                <w:rFonts w:ascii="Times New Roman" w:eastAsia="Times New Roman" w:hAnsi="Times New Roman" w:cs="Times New Roman"/>
                <w:sz w:val="24"/>
                <w:szCs w:val="24"/>
              </w:rPr>
            </w:pPr>
            <w:r w:rsidRPr="00A37082">
              <w:rPr>
                <w:rFonts w:ascii="Times New Roman" w:eastAsia="Times New Roman" w:hAnsi="Times New Roman" w:cs="Times New Roman"/>
                <w:sz w:val="24"/>
                <w:szCs w:val="24"/>
              </w:rPr>
              <w:t>Муниципальное казенное учреждение «Комитет по физической культуре и спорту»</w:t>
            </w:r>
          </w:p>
        </w:tc>
        <w:tc>
          <w:tcPr>
            <w:tcW w:w="1559" w:type="dxa"/>
            <w:tcBorders>
              <w:top w:val="single" w:sz="4" w:space="0" w:color="auto"/>
              <w:left w:val="single" w:sz="4" w:space="0" w:color="auto"/>
              <w:bottom w:val="single" w:sz="4" w:space="0" w:color="auto"/>
              <w:right w:val="single" w:sz="4" w:space="0" w:color="auto"/>
            </w:tcBorders>
          </w:tcPr>
          <w:p w14:paraId="72FD3B15" w14:textId="2E8D7ADF" w:rsidR="00A37082" w:rsidRPr="00F86280" w:rsidRDefault="00155B56" w:rsidP="00A37082">
            <w:pPr>
              <w:autoSpaceDE w:val="0"/>
              <w:autoSpaceDN w:val="0"/>
              <w:adjustRightInd w:val="0"/>
              <w:spacing w:after="0" w:line="240" w:lineRule="auto"/>
              <w:jc w:val="center"/>
              <w:rPr>
                <w:rFonts w:ascii="Times New Roman" w:eastAsia="Times New Roman" w:hAnsi="Times New Roman" w:cs="Times New Roman"/>
                <w:sz w:val="24"/>
                <w:szCs w:val="24"/>
              </w:rPr>
            </w:pPr>
            <w:r w:rsidRPr="00F86280">
              <w:rPr>
                <w:rFonts w:ascii="Times New Roman" w:eastAsia="Times New Roman" w:hAnsi="Times New Roman" w:cs="Times New Roman"/>
                <w:sz w:val="24"/>
                <w:szCs w:val="24"/>
              </w:rPr>
              <w:t>2</w:t>
            </w:r>
            <w:r w:rsidR="004B29B1">
              <w:rPr>
                <w:rFonts w:ascii="Times New Roman" w:eastAsia="Times New Roman" w:hAnsi="Times New Roman" w:cs="Times New Roman"/>
                <w:sz w:val="24"/>
                <w:szCs w:val="24"/>
              </w:rPr>
              <w:t>9</w:t>
            </w:r>
          </w:p>
        </w:tc>
      </w:tr>
      <w:tr w:rsidR="00A37082" w:rsidRPr="00A37082" w14:paraId="4ADCB8BF" w14:textId="77777777" w:rsidTr="00155B56">
        <w:tc>
          <w:tcPr>
            <w:tcW w:w="624" w:type="dxa"/>
            <w:tcBorders>
              <w:top w:val="single" w:sz="4" w:space="0" w:color="auto"/>
              <w:left w:val="single" w:sz="4" w:space="0" w:color="auto"/>
              <w:bottom w:val="single" w:sz="4" w:space="0" w:color="auto"/>
              <w:right w:val="single" w:sz="4" w:space="0" w:color="auto"/>
            </w:tcBorders>
          </w:tcPr>
          <w:p w14:paraId="7E397EF7" w14:textId="77777777" w:rsidR="00A37082" w:rsidRPr="00A37082" w:rsidRDefault="00A37082" w:rsidP="00A37082">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hAnsi="Times New Roman" w:cs="Times New Roman"/>
                <w:kern w:val="0"/>
                <w:sz w:val="24"/>
                <w:szCs w:val="24"/>
              </w:rPr>
              <w:t>7</w:t>
            </w:r>
          </w:p>
        </w:tc>
        <w:tc>
          <w:tcPr>
            <w:tcW w:w="7168" w:type="dxa"/>
            <w:tcBorders>
              <w:top w:val="single" w:sz="4" w:space="0" w:color="auto"/>
              <w:left w:val="single" w:sz="4" w:space="0" w:color="auto"/>
              <w:bottom w:val="single" w:sz="4" w:space="0" w:color="auto"/>
              <w:right w:val="single" w:sz="4" w:space="0" w:color="auto"/>
            </w:tcBorders>
          </w:tcPr>
          <w:p w14:paraId="7EC8B7DF" w14:textId="77777777" w:rsidR="00A37082" w:rsidRPr="00A37082" w:rsidRDefault="00A37082" w:rsidP="00A37082">
            <w:pPr>
              <w:spacing w:after="0" w:line="240" w:lineRule="auto"/>
              <w:rPr>
                <w:rFonts w:ascii="Times New Roman" w:eastAsia="Times New Roman" w:hAnsi="Times New Roman" w:cs="Times New Roman"/>
                <w:sz w:val="24"/>
                <w:szCs w:val="24"/>
              </w:rPr>
            </w:pPr>
            <w:r w:rsidRPr="00A37082">
              <w:rPr>
                <w:rFonts w:ascii="Times New Roman" w:eastAsia="Times New Roman" w:hAnsi="Times New Roman" w:cs="Times New Roman"/>
                <w:kern w:val="0"/>
                <w:sz w:val="24"/>
                <w:szCs w:val="24"/>
                <w:lang w:eastAsia="ru-RU"/>
                <w14:ligatures w14:val="none"/>
              </w:rPr>
              <w:t xml:space="preserve">Муниципальное бюджетное учреждение «Редакция газеты «Вестник Большеулуйского района» </w:t>
            </w:r>
          </w:p>
        </w:tc>
        <w:tc>
          <w:tcPr>
            <w:tcW w:w="1559" w:type="dxa"/>
            <w:tcBorders>
              <w:top w:val="single" w:sz="4" w:space="0" w:color="auto"/>
              <w:left w:val="single" w:sz="4" w:space="0" w:color="auto"/>
              <w:bottom w:val="single" w:sz="4" w:space="0" w:color="auto"/>
              <w:right w:val="single" w:sz="4" w:space="0" w:color="auto"/>
            </w:tcBorders>
          </w:tcPr>
          <w:p w14:paraId="7542E6CF" w14:textId="5AFF4B9F" w:rsidR="00A37082" w:rsidRPr="00F86280" w:rsidRDefault="004B29B1" w:rsidP="00A37082">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0239C9" w:rsidRPr="00A37082" w14:paraId="0321F289" w14:textId="77777777" w:rsidTr="00155B56">
        <w:tc>
          <w:tcPr>
            <w:tcW w:w="624" w:type="dxa"/>
            <w:tcBorders>
              <w:top w:val="single" w:sz="4" w:space="0" w:color="auto"/>
              <w:left w:val="single" w:sz="4" w:space="0" w:color="auto"/>
              <w:bottom w:val="single" w:sz="4" w:space="0" w:color="auto"/>
              <w:right w:val="single" w:sz="4" w:space="0" w:color="auto"/>
            </w:tcBorders>
          </w:tcPr>
          <w:p w14:paraId="10A84F22" w14:textId="77777777" w:rsidR="000239C9" w:rsidRPr="00A37082" w:rsidRDefault="000239C9" w:rsidP="000239C9">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hAnsi="Times New Roman" w:cs="Times New Roman"/>
                <w:kern w:val="0"/>
                <w:sz w:val="24"/>
                <w:szCs w:val="24"/>
              </w:rPr>
              <w:t>8</w:t>
            </w:r>
          </w:p>
        </w:tc>
        <w:tc>
          <w:tcPr>
            <w:tcW w:w="7168" w:type="dxa"/>
            <w:tcBorders>
              <w:top w:val="nil"/>
              <w:left w:val="single" w:sz="4" w:space="0" w:color="auto"/>
              <w:bottom w:val="single" w:sz="4" w:space="0" w:color="auto"/>
              <w:right w:val="single" w:sz="4" w:space="0" w:color="auto"/>
            </w:tcBorders>
          </w:tcPr>
          <w:p w14:paraId="23871673" w14:textId="77777777" w:rsidR="000239C9" w:rsidRPr="00A37082" w:rsidRDefault="000239C9" w:rsidP="000239C9">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A37082">
              <w:rPr>
                <w:rFonts w:ascii="Times New Roman" w:eastAsia="Times New Roman" w:hAnsi="Times New Roman" w:cs="Times New Roman"/>
                <w:kern w:val="0"/>
                <w:sz w:val="24"/>
                <w:szCs w:val="24"/>
                <w:lang w:eastAsia="ru-RU"/>
                <w14:ligatures w14:val="none"/>
              </w:rPr>
              <w:t>Муниципальное казенное учреждение «Служба заказчика»</w:t>
            </w:r>
          </w:p>
          <w:p w14:paraId="23F0735E" w14:textId="2BE63825" w:rsidR="000239C9" w:rsidRPr="00A37082" w:rsidRDefault="000239C9" w:rsidP="000239C9">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A869079" w14:textId="4DC1616A" w:rsidR="000239C9" w:rsidRPr="00F86280" w:rsidRDefault="004B29B1" w:rsidP="000239C9">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0239C9" w:rsidRPr="00A37082" w14:paraId="2D921F9A" w14:textId="77777777" w:rsidTr="00155B56">
        <w:tc>
          <w:tcPr>
            <w:tcW w:w="624" w:type="dxa"/>
            <w:tcBorders>
              <w:top w:val="single" w:sz="4" w:space="0" w:color="auto"/>
              <w:left w:val="single" w:sz="4" w:space="0" w:color="auto"/>
              <w:bottom w:val="single" w:sz="4" w:space="0" w:color="auto"/>
              <w:right w:val="single" w:sz="4" w:space="0" w:color="auto"/>
            </w:tcBorders>
          </w:tcPr>
          <w:p w14:paraId="48621D14" w14:textId="77777777" w:rsidR="000239C9" w:rsidRPr="00A37082" w:rsidRDefault="000239C9" w:rsidP="000239C9">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hAnsi="Times New Roman" w:cs="Times New Roman"/>
                <w:kern w:val="0"/>
                <w:sz w:val="24"/>
                <w:szCs w:val="24"/>
              </w:rPr>
              <w:t>9</w:t>
            </w:r>
          </w:p>
        </w:tc>
        <w:tc>
          <w:tcPr>
            <w:tcW w:w="7168" w:type="dxa"/>
            <w:tcBorders>
              <w:top w:val="nil"/>
              <w:left w:val="single" w:sz="4" w:space="0" w:color="auto"/>
              <w:bottom w:val="single" w:sz="4" w:space="0" w:color="auto"/>
              <w:right w:val="single" w:sz="4" w:space="0" w:color="auto"/>
            </w:tcBorders>
          </w:tcPr>
          <w:p w14:paraId="31694F43" w14:textId="10750B4D" w:rsidR="000239C9" w:rsidRPr="00A37082" w:rsidRDefault="000239C9" w:rsidP="000239C9">
            <w:pPr>
              <w:spacing w:after="0" w:line="240" w:lineRule="auto"/>
              <w:rPr>
                <w:rFonts w:ascii="Times New Roman" w:eastAsia="Times New Roman" w:hAnsi="Times New Roman" w:cs="Times New Roman"/>
                <w:kern w:val="0"/>
                <w:sz w:val="24"/>
                <w:szCs w:val="24"/>
                <w:lang w:eastAsia="ru-RU"/>
                <w14:ligatures w14:val="none"/>
              </w:rPr>
            </w:pPr>
            <w:r w:rsidRPr="00A37082">
              <w:rPr>
                <w:rFonts w:ascii="Times New Roman" w:eastAsia="Times New Roman" w:hAnsi="Times New Roman" w:cs="Times New Roman"/>
                <w:kern w:val="0"/>
                <w:sz w:val="24"/>
                <w:szCs w:val="24"/>
                <w:lang w:eastAsia="ru-RU"/>
                <w14:ligatures w14:val="none"/>
              </w:rPr>
              <w:t>Муниципальное бюджетное учреждение «Служба обеспечения»</w:t>
            </w:r>
          </w:p>
        </w:tc>
        <w:tc>
          <w:tcPr>
            <w:tcW w:w="1559" w:type="dxa"/>
            <w:tcBorders>
              <w:top w:val="single" w:sz="4" w:space="0" w:color="auto"/>
              <w:left w:val="single" w:sz="4" w:space="0" w:color="auto"/>
              <w:bottom w:val="single" w:sz="4" w:space="0" w:color="auto"/>
              <w:right w:val="single" w:sz="4" w:space="0" w:color="auto"/>
            </w:tcBorders>
          </w:tcPr>
          <w:p w14:paraId="3012801A" w14:textId="6A462D18" w:rsidR="000239C9" w:rsidRPr="00F86280" w:rsidRDefault="004B29B1" w:rsidP="000239C9">
            <w:pPr>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65</w:t>
            </w:r>
          </w:p>
        </w:tc>
      </w:tr>
      <w:tr w:rsidR="000239C9" w:rsidRPr="00A37082" w14:paraId="61596147" w14:textId="77777777" w:rsidTr="00155B56">
        <w:tc>
          <w:tcPr>
            <w:tcW w:w="624" w:type="dxa"/>
            <w:tcBorders>
              <w:top w:val="single" w:sz="4" w:space="0" w:color="auto"/>
              <w:left w:val="single" w:sz="4" w:space="0" w:color="auto"/>
              <w:bottom w:val="single" w:sz="4" w:space="0" w:color="auto"/>
              <w:right w:val="single" w:sz="4" w:space="0" w:color="auto"/>
            </w:tcBorders>
          </w:tcPr>
          <w:p w14:paraId="59D33368" w14:textId="77777777" w:rsidR="000239C9" w:rsidRPr="00A37082" w:rsidRDefault="000239C9" w:rsidP="000239C9">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hAnsi="Times New Roman" w:cs="Times New Roman"/>
                <w:kern w:val="0"/>
                <w:sz w:val="24"/>
                <w:szCs w:val="24"/>
              </w:rPr>
              <w:t>10</w:t>
            </w:r>
          </w:p>
        </w:tc>
        <w:tc>
          <w:tcPr>
            <w:tcW w:w="7168" w:type="dxa"/>
            <w:tcBorders>
              <w:top w:val="nil"/>
              <w:left w:val="single" w:sz="4" w:space="0" w:color="auto"/>
              <w:bottom w:val="single" w:sz="4" w:space="0" w:color="auto"/>
              <w:right w:val="single" w:sz="4" w:space="0" w:color="auto"/>
            </w:tcBorders>
          </w:tcPr>
          <w:p w14:paraId="1667FC2B" w14:textId="753F546C" w:rsidR="000239C9" w:rsidRPr="00A37082" w:rsidRDefault="000239C9" w:rsidP="000239C9">
            <w:pPr>
              <w:spacing w:after="0" w:line="240" w:lineRule="auto"/>
              <w:rPr>
                <w:rFonts w:ascii="Times New Roman" w:eastAsia="Times New Roman" w:hAnsi="Times New Roman" w:cs="Times New Roman"/>
                <w:kern w:val="0"/>
                <w:sz w:val="24"/>
                <w:szCs w:val="24"/>
                <w:lang w:eastAsia="ru-RU"/>
                <w14:ligatures w14:val="none"/>
              </w:rPr>
            </w:pPr>
            <w:r w:rsidRPr="00A37082">
              <w:rPr>
                <w:rFonts w:ascii="Times New Roman" w:eastAsia="Times New Roman" w:hAnsi="Times New Roman" w:cs="Times New Roman"/>
                <w:sz w:val="24"/>
                <w:szCs w:val="24"/>
              </w:rPr>
              <w:t>Муниципальное казенное учреждение «Специализированный центр оказания помощи лицам, находящимся в состоянии алкогольного, наркотического или иного токсического опьянения»</w:t>
            </w:r>
          </w:p>
        </w:tc>
        <w:tc>
          <w:tcPr>
            <w:tcW w:w="1559" w:type="dxa"/>
            <w:tcBorders>
              <w:top w:val="single" w:sz="4" w:space="0" w:color="auto"/>
              <w:left w:val="single" w:sz="4" w:space="0" w:color="auto"/>
              <w:bottom w:val="single" w:sz="4" w:space="0" w:color="auto"/>
              <w:right w:val="single" w:sz="4" w:space="0" w:color="auto"/>
            </w:tcBorders>
          </w:tcPr>
          <w:p w14:paraId="2E41B9DD" w14:textId="7EBC29BE" w:rsidR="000239C9" w:rsidRPr="00F86280" w:rsidRDefault="004B29B1" w:rsidP="000239C9">
            <w:pPr>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31</w:t>
            </w:r>
          </w:p>
        </w:tc>
      </w:tr>
      <w:tr w:rsidR="000239C9" w:rsidRPr="00A37082" w14:paraId="7EB22115" w14:textId="77777777" w:rsidTr="00155B56">
        <w:tc>
          <w:tcPr>
            <w:tcW w:w="624" w:type="dxa"/>
            <w:tcBorders>
              <w:top w:val="single" w:sz="4" w:space="0" w:color="auto"/>
              <w:left w:val="single" w:sz="4" w:space="0" w:color="auto"/>
              <w:bottom w:val="single" w:sz="4" w:space="0" w:color="auto"/>
              <w:right w:val="single" w:sz="4" w:space="0" w:color="auto"/>
            </w:tcBorders>
          </w:tcPr>
          <w:p w14:paraId="3CF5D934" w14:textId="77777777" w:rsidR="000239C9" w:rsidRPr="00A37082" w:rsidRDefault="000239C9" w:rsidP="000239C9">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hAnsi="Times New Roman" w:cs="Times New Roman"/>
                <w:kern w:val="0"/>
                <w:sz w:val="24"/>
                <w:szCs w:val="24"/>
              </w:rPr>
              <w:t>11</w:t>
            </w:r>
          </w:p>
        </w:tc>
        <w:tc>
          <w:tcPr>
            <w:tcW w:w="7168" w:type="dxa"/>
            <w:tcBorders>
              <w:top w:val="nil"/>
              <w:left w:val="single" w:sz="4" w:space="0" w:color="auto"/>
              <w:bottom w:val="single" w:sz="4" w:space="0" w:color="auto"/>
              <w:right w:val="single" w:sz="4" w:space="0" w:color="auto"/>
            </w:tcBorders>
          </w:tcPr>
          <w:p w14:paraId="3E9A75C2" w14:textId="44ED4754" w:rsidR="000239C9" w:rsidRPr="00A37082" w:rsidRDefault="000239C9" w:rsidP="000239C9">
            <w:pPr>
              <w:spacing w:after="0" w:line="240" w:lineRule="auto"/>
              <w:rPr>
                <w:rFonts w:ascii="Times New Roman" w:eastAsia="Times New Roman" w:hAnsi="Times New Roman" w:cs="Times New Roman"/>
                <w:kern w:val="0"/>
                <w:sz w:val="24"/>
                <w:szCs w:val="24"/>
                <w:lang w:eastAsia="ru-RU"/>
                <w14:ligatures w14:val="none"/>
              </w:rPr>
            </w:pPr>
            <w:r w:rsidRPr="00A37082">
              <w:rPr>
                <w:rFonts w:ascii="Times New Roman" w:eastAsia="Times New Roman" w:hAnsi="Times New Roman" w:cs="Times New Roman"/>
                <w:sz w:val="24"/>
                <w:szCs w:val="24"/>
              </w:rPr>
              <w:t>Муниципальное казенное учреждение «Управление единой дежурно-диспетчерской службы, гражданской обороны и ликвидации чрезвычайных ситуаций»</w:t>
            </w:r>
          </w:p>
        </w:tc>
        <w:tc>
          <w:tcPr>
            <w:tcW w:w="1559" w:type="dxa"/>
            <w:tcBorders>
              <w:top w:val="single" w:sz="4" w:space="0" w:color="auto"/>
              <w:left w:val="single" w:sz="4" w:space="0" w:color="auto"/>
              <w:bottom w:val="single" w:sz="4" w:space="0" w:color="auto"/>
              <w:right w:val="single" w:sz="4" w:space="0" w:color="auto"/>
            </w:tcBorders>
          </w:tcPr>
          <w:p w14:paraId="46A47376" w14:textId="38EC0E1F" w:rsidR="000239C9" w:rsidRPr="00F86280" w:rsidRDefault="004B29B1" w:rsidP="000239C9">
            <w:pPr>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27</w:t>
            </w:r>
          </w:p>
        </w:tc>
      </w:tr>
      <w:tr w:rsidR="000239C9" w:rsidRPr="00A37082" w14:paraId="3069BF7C" w14:textId="77777777" w:rsidTr="00155B56">
        <w:tc>
          <w:tcPr>
            <w:tcW w:w="624" w:type="dxa"/>
            <w:tcBorders>
              <w:top w:val="single" w:sz="4" w:space="0" w:color="auto"/>
              <w:left w:val="single" w:sz="4" w:space="0" w:color="auto"/>
              <w:bottom w:val="single" w:sz="4" w:space="0" w:color="auto"/>
              <w:right w:val="single" w:sz="4" w:space="0" w:color="auto"/>
            </w:tcBorders>
          </w:tcPr>
          <w:p w14:paraId="12AC1353" w14:textId="77777777" w:rsidR="000239C9" w:rsidRPr="00A37082" w:rsidRDefault="000239C9" w:rsidP="000239C9">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hAnsi="Times New Roman" w:cs="Times New Roman"/>
                <w:kern w:val="0"/>
                <w:sz w:val="24"/>
                <w:szCs w:val="24"/>
              </w:rPr>
              <w:t>12</w:t>
            </w:r>
          </w:p>
        </w:tc>
        <w:tc>
          <w:tcPr>
            <w:tcW w:w="7168" w:type="dxa"/>
            <w:tcBorders>
              <w:top w:val="nil"/>
              <w:left w:val="single" w:sz="4" w:space="0" w:color="auto"/>
              <w:bottom w:val="single" w:sz="4" w:space="0" w:color="auto"/>
              <w:right w:val="single" w:sz="4" w:space="0" w:color="auto"/>
            </w:tcBorders>
          </w:tcPr>
          <w:p w14:paraId="6E6E11D2" w14:textId="7FC0F771" w:rsidR="000239C9" w:rsidRPr="00A37082" w:rsidRDefault="000239C9" w:rsidP="000239C9">
            <w:pPr>
              <w:spacing w:after="0" w:line="240" w:lineRule="auto"/>
              <w:rPr>
                <w:rFonts w:ascii="Times New Roman" w:eastAsia="Times New Roman" w:hAnsi="Times New Roman" w:cs="Times New Roman"/>
                <w:kern w:val="0"/>
                <w:sz w:val="24"/>
                <w:szCs w:val="24"/>
                <w:lang w:eastAsia="ru-RU"/>
                <w14:ligatures w14:val="none"/>
              </w:rPr>
            </w:pPr>
            <w:r w:rsidRPr="00A37082">
              <w:rPr>
                <w:rFonts w:ascii="Times New Roman" w:eastAsia="Times New Roman" w:hAnsi="Times New Roman" w:cs="Times New Roman"/>
                <w:sz w:val="24"/>
                <w:szCs w:val="24"/>
              </w:rPr>
              <w:t>Муниципальное казенное учреждение «Управление капитального строительства» (ИНН 2443030343)</w:t>
            </w:r>
          </w:p>
        </w:tc>
        <w:tc>
          <w:tcPr>
            <w:tcW w:w="1559" w:type="dxa"/>
            <w:tcBorders>
              <w:top w:val="single" w:sz="4" w:space="0" w:color="auto"/>
              <w:left w:val="single" w:sz="4" w:space="0" w:color="auto"/>
              <w:bottom w:val="single" w:sz="4" w:space="0" w:color="auto"/>
              <w:right w:val="single" w:sz="4" w:space="0" w:color="auto"/>
            </w:tcBorders>
          </w:tcPr>
          <w:p w14:paraId="0FAE87C0" w14:textId="6FD97BCF" w:rsidR="000239C9" w:rsidRPr="00F86280" w:rsidRDefault="000239C9" w:rsidP="000239C9">
            <w:pPr>
              <w:autoSpaceDE w:val="0"/>
              <w:autoSpaceDN w:val="0"/>
              <w:adjustRightInd w:val="0"/>
              <w:spacing w:after="0" w:line="240" w:lineRule="auto"/>
              <w:jc w:val="center"/>
              <w:rPr>
                <w:rFonts w:ascii="Times New Roman" w:hAnsi="Times New Roman" w:cs="Times New Roman"/>
                <w:kern w:val="0"/>
                <w:sz w:val="24"/>
                <w:szCs w:val="24"/>
              </w:rPr>
            </w:pPr>
            <w:r w:rsidRPr="00F86280">
              <w:rPr>
                <w:rFonts w:ascii="Times New Roman" w:hAnsi="Times New Roman" w:cs="Times New Roman"/>
                <w:kern w:val="0"/>
                <w:sz w:val="24"/>
                <w:szCs w:val="24"/>
              </w:rPr>
              <w:t>3</w:t>
            </w:r>
            <w:r w:rsidR="004B29B1">
              <w:rPr>
                <w:rFonts w:ascii="Times New Roman" w:hAnsi="Times New Roman" w:cs="Times New Roman"/>
                <w:kern w:val="0"/>
                <w:sz w:val="24"/>
                <w:szCs w:val="24"/>
              </w:rPr>
              <w:t>7</w:t>
            </w:r>
          </w:p>
        </w:tc>
      </w:tr>
      <w:tr w:rsidR="000239C9" w:rsidRPr="00A37082" w14:paraId="79F3FF09" w14:textId="77777777" w:rsidTr="00155B56">
        <w:tc>
          <w:tcPr>
            <w:tcW w:w="624" w:type="dxa"/>
            <w:tcBorders>
              <w:top w:val="single" w:sz="4" w:space="0" w:color="auto"/>
              <w:left w:val="single" w:sz="4" w:space="0" w:color="auto"/>
              <w:bottom w:val="single" w:sz="4" w:space="0" w:color="auto"/>
              <w:right w:val="single" w:sz="4" w:space="0" w:color="auto"/>
            </w:tcBorders>
          </w:tcPr>
          <w:p w14:paraId="63E3B689" w14:textId="77777777" w:rsidR="000239C9" w:rsidRPr="00A37082" w:rsidRDefault="000239C9" w:rsidP="000239C9">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hAnsi="Times New Roman" w:cs="Times New Roman"/>
                <w:kern w:val="0"/>
                <w:sz w:val="24"/>
                <w:szCs w:val="24"/>
              </w:rPr>
              <w:t>13</w:t>
            </w:r>
          </w:p>
        </w:tc>
        <w:tc>
          <w:tcPr>
            <w:tcW w:w="7168" w:type="dxa"/>
            <w:tcBorders>
              <w:top w:val="nil"/>
              <w:left w:val="single" w:sz="4" w:space="0" w:color="auto"/>
              <w:bottom w:val="single" w:sz="4" w:space="0" w:color="auto"/>
              <w:right w:val="single" w:sz="4" w:space="0" w:color="auto"/>
            </w:tcBorders>
          </w:tcPr>
          <w:p w14:paraId="31DE9258" w14:textId="730E3FA3" w:rsidR="000239C9" w:rsidRPr="00A37082" w:rsidRDefault="000239C9" w:rsidP="000239C9">
            <w:pPr>
              <w:spacing w:after="0" w:line="240" w:lineRule="auto"/>
              <w:rPr>
                <w:rFonts w:ascii="Times New Roman" w:eastAsia="Times New Roman" w:hAnsi="Times New Roman" w:cs="Times New Roman"/>
                <w:kern w:val="0"/>
                <w:sz w:val="24"/>
                <w:szCs w:val="24"/>
                <w:lang w:eastAsia="ru-RU"/>
                <w14:ligatures w14:val="none"/>
              </w:rPr>
            </w:pPr>
            <w:r w:rsidRPr="00A37082">
              <w:rPr>
                <w:rFonts w:ascii="Times New Roman" w:eastAsia="Times New Roman" w:hAnsi="Times New Roman" w:cs="Times New Roman"/>
                <w:kern w:val="0"/>
                <w:sz w:val="24"/>
                <w:szCs w:val="24"/>
                <w:lang w:eastAsia="ru-RU"/>
                <w14:ligatures w14:val="none"/>
              </w:rPr>
              <w:t>Муниципальное казенное учреждение «Управление капитального строительства» (ИНН 2409002402)</w:t>
            </w:r>
          </w:p>
        </w:tc>
        <w:tc>
          <w:tcPr>
            <w:tcW w:w="1559" w:type="dxa"/>
            <w:tcBorders>
              <w:top w:val="single" w:sz="4" w:space="0" w:color="auto"/>
              <w:left w:val="single" w:sz="4" w:space="0" w:color="auto"/>
              <w:bottom w:val="single" w:sz="4" w:space="0" w:color="auto"/>
              <w:right w:val="single" w:sz="4" w:space="0" w:color="auto"/>
            </w:tcBorders>
          </w:tcPr>
          <w:p w14:paraId="42A0F503" w14:textId="2751FD39" w:rsidR="000239C9" w:rsidRPr="00F86280" w:rsidRDefault="004B29B1" w:rsidP="000239C9">
            <w:pPr>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38</w:t>
            </w:r>
          </w:p>
        </w:tc>
      </w:tr>
      <w:tr w:rsidR="000239C9" w:rsidRPr="00A37082" w14:paraId="749A29C7" w14:textId="77777777" w:rsidTr="00403616">
        <w:tc>
          <w:tcPr>
            <w:tcW w:w="624" w:type="dxa"/>
            <w:tcBorders>
              <w:top w:val="single" w:sz="4" w:space="0" w:color="auto"/>
              <w:left w:val="single" w:sz="4" w:space="0" w:color="auto"/>
              <w:bottom w:val="single" w:sz="4" w:space="0" w:color="auto"/>
              <w:right w:val="single" w:sz="4" w:space="0" w:color="auto"/>
            </w:tcBorders>
          </w:tcPr>
          <w:p w14:paraId="208BE519" w14:textId="77777777" w:rsidR="000239C9" w:rsidRPr="00A37082" w:rsidRDefault="000239C9" w:rsidP="000239C9">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hAnsi="Times New Roman" w:cs="Times New Roman"/>
                <w:kern w:val="0"/>
                <w:sz w:val="24"/>
                <w:szCs w:val="24"/>
              </w:rPr>
              <w:t>14</w:t>
            </w:r>
          </w:p>
        </w:tc>
        <w:tc>
          <w:tcPr>
            <w:tcW w:w="7168" w:type="dxa"/>
            <w:tcBorders>
              <w:top w:val="nil"/>
              <w:left w:val="single" w:sz="4" w:space="0" w:color="auto"/>
              <w:bottom w:val="single" w:sz="4" w:space="0" w:color="auto"/>
              <w:right w:val="single" w:sz="4" w:space="0" w:color="auto"/>
            </w:tcBorders>
            <w:vAlign w:val="center"/>
          </w:tcPr>
          <w:p w14:paraId="31E0A80E" w14:textId="04AC4D0D" w:rsidR="000239C9" w:rsidRPr="00A37082" w:rsidRDefault="000239C9" w:rsidP="000239C9">
            <w:pPr>
              <w:spacing w:after="0" w:line="240" w:lineRule="auto"/>
              <w:rPr>
                <w:rFonts w:ascii="Times New Roman" w:eastAsia="Times New Roman" w:hAnsi="Times New Roman" w:cs="Times New Roman"/>
                <w:kern w:val="0"/>
                <w:sz w:val="24"/>
                <w:szCs w:val="24"/>
                <w:lang w:eastAsia="ru-RU"/>
                <w14:ligatures w14:val="none"/>
              </w:rPr>
            </w:pPr>
            <w:r w:rsidRPr="00A37082">
              <w:rPr>
                <w:rFonts w:ascii="Times New Roman" w:eastAsia="Times New Roman" w:hAnsi="Times New Roman" w:cs="Times New Roman"/>
                <w:kern w:val="0"/>
                <w:sz w:val="24"/>
                <w:szCs w:val="24"/>
                <w:lang w:eastAsia="ru-RU"/>
                <w14:ligatures w14:val="none"/>
              </w:rPr>
              <w:t>Муниципальное казенное учреждение «Управление строительства и жилищно-коммунального хозяйства» Ачинского района</w:t>
            </w:r>
          </w:p>
        </w:tc>
        <w:tc>
          <w:tcPr>
            <w:tcW w:w="1559" w:type="dxa"/>
            <w:tcBorders>
              <w:top w:val="single" w:sz="4" w:space="0" w:color="auto"/>
              <w:left w:val="single" w:sz="4" w:space="0" w:color="auto"/>
              <w:bottom w:val="single" w:sz="4" w:space="0" w:color="auto"/>
              <w:right w:val="single" w:sz="4" w:space="0" w:color="auto"/>
            </w:tcBorders>
          </w:tcPr>
          <w:p w14:paraId="61149083" w14:textId="77777777" w:rsidR="000239C9" w:rsidRPr="00F86280" w:rsidRDefault="000239C9" w:rsidP="000239C9">
            <w:pPr>
              <w:autoSpaceDE w:val="0"/>
              <w:autoSpaceDN w:val="0"/>
              <w:adjustRightInd w:val="0"/>
              <w:spacing w:after="0" w:line="240" w:lineRule="auto"/>
              <w:jc w:val="center"/>
              <w:rPr>
                <w:rFonts w:ascii="Times New Roman" w:hAnsi="Times New Roman" w:cs="Times New Roman"/>
                <w:kern w:val="0"/>
                <w:sz w:val="24"/>
                <w:szCs w:val="24"/>
              </w:rPr>
            </w:pPr>
            <w:r w:rsidRPr="00F86280">
              <w:rPr>
                <w:rFonts w:ascii="Times New Roman" w:hAnsi="Times New Roman" w:cs="Times New Roman"/>
                <w:kern w:val="0"/>
                <w:sz w:val="24"/>
                <w:szCs w:val="24"/>
              </w:rPr>
              <w:t>28</w:t>
            </w:r>
          </w:p>
          <w:p w14:paraId="129BEEDD" w14:textId="008E1F8A" w:rsidR="000239C9" w:rsidRPr="00F86280" w:rsidRDefault="000239C9" w:rsidP="000239C9">
            <w:pPr>
              <w:autoSpaceDE w:val="0"/>
              <w:autoSpaceDN w:val="0"/>
              <w:adjustRightInd w:val="0"/>
              <w:spacing w:after="0" w:line="240" w:lineRule="auto"/>
              <w:jc w:val="center"/>
              <w:rPr>
                <w:rFonts w:ascii="Times New Roman" w:hAnsi="Times New Roman" w:cs="Times New Roman"/>
                <w:kern w:val="0"/>
                <w:sz w:val="24"/>
                <w:szCs w:val="24"/>
              </w:rPr>
            </w:pPr>
          </w:p>
        </w:tc>
      </w:tr>
      <w:tr w:rsidR="000239C9" w:rsidRPr="00A37082" w14:paraId="0734D9EC" w14:textId="77777777" w:rsidTr="00155B56">
        <w:tc>
          <w:tcPr>
            <w:tcW w:w="624" w:type="dxa"/>
            <w:tcBorders>
              <w:top w:val="single" w:sz="4" w:space="0" w:color="auto"/>
              <w:left w:val="single" w:sz="4" w:space="0" w:color="auto"/>
              <w:bottom w:val="single" w:sz="4" w:space="0" w:color="auto"/>
              <w:right w:val="single" w:sz="4" w:space="0" w:color="auto"/>
            </w:tcBorders>
          </w:tcPr>
          <w:p w14:paraId="5941B2C6" w14:textId="77777777" w:rsidR="000239C9" w:rsidRPr="00A37082" w:rsidRDefault="000239C9" w:rsidP="000239C9">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hAnsi="Times New Roman" w:cs="Times New Roman"/>
                <w:kern w:val="0"/>
                <w:sz w:val="24"/>
                <w:szCs w:val="24"/>
              </w:rPr>
              <w:t>15</w:t>
            </w:r>
          </w:p>
        </w:tc>
        <w:tc>
          <w:tcPr>
            <w:tcW w:w="7168" w:type="dxa"/>
            <w:tcBorders>
              <w:top w:val="nil"/>
              <w:left w:val="single" w:sz="4" w:space="0" w:color="auto"/>
              <w:bottom w:val="single" w:sz="4" w:space="0" w:color="auto"/>
              <w:right w:val="single" w:sz="4" w:space="0" w:color="auto"/>
            </w:tcBorders>
            <w:vAlign w:val="center"/>
          </w:tcPr>
          <w:p w14:paraId="48743CF5" w14:textId="6CF8D28B" w:rsidR="000239C9" w:rsidRPr="00A37082" w:rsidRDefault="000239C9" w:rsidP="000239C9">
            <w:pPr>
              <w:spacing w:after="0" w:line="240" w:lineRule="auto"/>
              <w:rPr>
                <w:rFonts w:ascii="Times New Roman" w:eastAsia="Times New Roman" w:hAnsi="Times New Roman" w:cs="Times New Roman"/>
                <w:kern w:val="0"/>
                <w:sz w:val="24"/>
                <w:szCs w:val="24"/>
                <w:lang w:eastAsia="ru-RU"/>
                <w14:ligatures w14:val="none"/>
              </w:rPr>
            </w:pPr>
            <w:r w:rsidRPr="00A37082">
              <w:rPr>
                <w:rFonts w:ascii="Times New Roman" w:eastAsia="Times New Roman" w:hAnsi="Times New Roman" w:cs="Times New Roman"/>
                <w:kern w:val="0"/>
                <w:sz w:val="24"/>
                <w:szCs w:val="24"/>
                <w:lang w:eastAsia="ru-RU"/>
                <w14:ligatures w14:val="none"/>
              </w:rPr>
              <w:t>Муниципальное казенное учреждение «Централизованная бухгалтерия Ачинского района»</w:t>
            </w:r>
          </w:p>
        </w:tc>
        <w:tc>
          <w:tcPr>
            <w:tcW w:w="1559" w:type="dxa"/>
            <w:tcBorders>
              <w:top w:val="single" w:sz="4" w:space="0" w:color="auto"/>
              <w:left w:val="single" w:sz="4" w:space="0" w:color="auto"/>
              <w:bottom w:val="single" w:sz="4" w:space="0" w:color="auto"/>
              <w:right w:val="single" w:sz="4" w:space="0" w:color="auto"/>
            </w:tcBorders>
          </w:tcPr>
          <w:p w14:paraId="2E53537A" w14:textId="1CEBDD5C" w:rsidR="000239C9" w:rsidRPr="00F86280" w:rsidRDefault="004B29B1" w:rsidP="000239C9">
            <w:pPr>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23</w:t>
            </w:r>
          </w:p>
        </w:tc>
      </w:tr>
      <w:tr w:rsidR="000239C9" w:rsidRPr="00A37082" w14:paraId="71A0B1C8" w14:textId="77777777" w:rsidTr="00403616">
        <w:tc>
          <w:tcPr>
            <w:tcW w:w="624" w:type="dxa"/>
            <w:tcBorders>
              <w:top w:val="single" w:sz="4" w:space="0" w:color="auto"/>
              <w:left w:val="single" w:sz="4" w:space="0" w:color="auto"/>
              <w:bottom w:val="single" w:sz="4" w:space="0" w:color="auto"/>
              <w:right w:val="single" w:sz="4" w:space="0" w:color="auto"/>
            </w:tcBorders>
          </w:tcPr>
          <w:p w14:paraId="1198DDAC" w14:textId="77777777" w:rsidR="000239C9" w:rsidRPr="00A37082" w:rsidRDefault="000239C9" w:rsidP="000239C9">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hAnsi="Times New Roman" w:cs="Times New Roman"/>
                <w:kern w:val="0"/>
                <w:sz w:val="24"/>
                <w:szCs w:val="24"/>
              </w:rPr>
              <w:t>16</w:t>
            </w:r>
          </w:p>
        </w:tc>
        <w:tc>
          <w:tcPr>
            <w:tcW w:w="7168" w:type="dxa"/>
            <w:tcBorders>
              <w:top w:val="nil"/>
              <w:left w:val="single" w:sz="4" w:space="0" w:color="auto"/>
              <w:bottom w:val="single" w:sz="4" w:space="0" w:color="auto"/>
              <w:right w:val="single" w:sz="4" w:space="0" w:color="auto"/>
            </w:tcBorders>
          </w:tcPr>
          <w:p w14:paraId="307CC609" w14:textId="6C8FC7ED" w:rsidR="000239C9" w:rsidRPr="00A37082" w:rsidRDefault="000239C9" w:rsidP="000239C9">
            <w:pPr>
              <w:spacing w:after="0" w:line="240" w:lineRule="auto"/>
              <w:rPr>
                <w:rFonts w:ascii="Times New Roman" w:eastAsia="Times New Roman" w:hAnsi="Times New Roman" w:cs="Times New Roman"/>
                <w:kern w:val="0"/>
                <w:sz w:val="24"/>
                <w:szCs w:val="24"/>
                <w:lang w:eastAsia="ru-RU"/>
                <w14:ligatures w14:val="none"/>
              </w:rPr>
            </w:pPr>
            <w:r w:rsidRPr="00A37082">
              <w:rPr>
                <w:rFonts w:ascii="Times New Roman" w:eastAsia="Times New Roman" w:hAnsi="Times New Roman" w:cs="Times New Roman"/>
                <w:sz w:val="24"/>
                <w:szCs w:val="24"/>
              </w:rPr>
              <w:t>Муниципальное казенное учреждение «Централизованная бухгалтерия Большеулуйского района»</w:t>
            </w:r>
          </w:p>
        </w:tc>
        <w:tc>
          <w:tcPr>
            <w:tcW w:w="1559" w:type="dxa"/>
            <w:tcBorders>
              <w:top w:val="single" w:sz="4" w:space="0" w:color="auto"/>
              <w:left w:val="single" w:sz="4" w:space="0" w:color="auto"/>
              <w:bottom w:val="single" w:sz="4" w:space="0" w:color="auto"/>
              <w:right w:val="single" w:sz="4" w:space="0" w:color="auto"/>
            </w:tcBorders>
          </w:tcPr>
          <w:p w14:paraId="3DC603BD" w14:textId="1F24FC7C" w:rsidR="000239C9" w:rsidRPr="00F86280" w:rsidRDefault="004B29B1" w:rsidP="000239C9">
            <w:pPr>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27</w:t>
            </w:r>
          </w:p>
        </w:tc>
      </w:tr>
      <w:tr w:rsidR="000239C9" w:rsidRPr="00A37082" w14:paraId="61762975" w14:textId="77777777" w:rsidTr="00155B56">
        <w:tc>
          <w:tcPr>
            <w:tcW w:w="624" w:type="dxa"/>
            <w:tcBorders>
              <w:top w:val="single" w:sz="4" w:space="0" w:color="auto"/>
              <w:left w:val="single" w:sz="4" w:space="0" w:color="auto"/>
              <w:bottom w:val="single" w:sz="4" w:space="0" w:color="auto"/>
              <w:right w:val="single" w:sz="4" w:space="0" w:color="auto"/>
            </w:tcBorders>
          </w:tcPr>
          <w:p w14:paraId="3CD12DF5" w14:textId="77777777" w:rsidR="000239C9" w:rsidRPr="00A37082" w:rsidRDefault="000239C9" w:rsidP="000239C9">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hAnsi="Times New Roman" w:cs="Times New Roman"/>
                <w:kern w:val="0"/>
                <w:sz w:val="24"/>
                <w:szCs w:val="24"/>
              </w:rPr>
              <w:t>17</w:t>
            </w:r>
          </w:p>
        </w:tc>
        <w:tc>
          <w:tcPr>
            <w:tcW w:w="7168" w:type="dxa"/>
            <w:tcBorders>
              <w:top w:val="nil"/>
              <w:left w:val="single" w:sz="4" w:space="0" w:color="auto"/>
              <w:bottom w:val="single" w:sz="4" w:space="0" w:color="auto"/>
              <w:right w:val="single" w:sz="4" w:space="0" w:color="auto"/>
            </w:tcBorders>
          </w:tcPr>
          <w:p w14:paraId="3FDCE3D9" w14:textId="62F5C7E1" w:rsidR="000239C9" w:rsidRPr="00A37082" w:rsidRDefault="000239C9" w:rsidP="000239C9">
            <w:pPr>
              <w:spacing w:after="0" w:line="240" w:lineRule="auto"/>
              <w:rPr>
                <w:rFonts w:ascii="Times New Roman" w:eastAsia="Times New Roman" w:hAnsi="Times New Roman" w:cs="Times New Roman"/>
                <w:kern w:val="0"/>
                <w:sz w:val="24"/>
                <w:szCs w:val="24"/>
                <w:lang w:eastAsia="ru-RU"/>
                <w14:ligatures w14:val="none"/>
              </w:rPr>
            </w:pPr>
            <w:r w:rsidRPr="00A37082">
              <w:rPr>
                <w:rFonts w:ascii="Times New Roman" w:eastAsia="Times New Roman" w:hAnsi="Times New Roman" w:cs="Times New Roman"/>
                <w:sz w:val="24"/>
                <w:szCs w:val="24"/>
              </w:rPr>
              <w:t>Муниципальное казенное учреждение «Центр бухгалтерского учета»</w:t>
            </w:r>
          </w:p>
        </w:tc>
        <w:tc>
          <w:tcPr>
            <w:tcW w:w="1559" w:type="dxa"/>
            <w:tcBorders>
              <w:top w:val="single" w:sz="4" w:space="0" w:color="auto"/>
              <w:left w:val="single" w:sz="4" w:space="0" w:color="auto"/>
              <w:bottom w:val="single" w:sz="4" w:space="0" w:color="auto"/>
              <w:right w:val="single" w:sz="4" w:space="0" w:color="auto"/>
            </w:tcBorders>
          </w:tcPr>
          <w:p w14:paraId="181DDF7D" w14:textId="06672F6B" w:rsidR="000239C9" w:rsidRPr="00F86280" w:rsidRDefault="004B29B1" w:rsidP="000239C9">
            <w:pPr>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31</w:t>
            </w:r>
          </w:p>
        </w:tc>
      </w:tr>
      <w:tr w:rsidR="000239C9" w:rsidRPr="00A37082" w14:paraId="7EC0AD8E" w14:textId="77777777" w:rsidTr="00155B56">
        <w:tc>
          <w:tcPr>
            <w:tcW w:w="624" w:type="dxa"/>
            <w:tcBorders>
              <w:top w:val="single" w:sz="4" w:space="0" w:color="auto"/>
              <w:left w:val="single" w:sz="4" w:space="0" w:color="auto"/>
              <w:bottom w:val="single" w:sz="4" w:space="0" w:color="auto"/>
              <w:right w:val="single" w:sz="4" w:space="0" w:color="auto"/>
            </w:tcBorders>
          </w:tcPr>
          <w:p w14:paraId="0D215D86" w14:textId="77777777" w:rsidR="000239C9" w:rsidRPr="00A37082" w:rsidRDefault="000239C9" w:rsidP="000239C9">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hAnsi="Times New Roman" w:cs="Times New Roman"/>
                <w:kern w:val="0"/>
                <w:sz w:val="24"/>
                <w:szCs w:val="24"/>
              </w:rPr>
              <w:t>18</w:t>
            </w:r>
          </w:p>
        </w:tc>
        <w:tc>
          <w:tcPr>
            <w:tcW w:w="7168" w:type="dxa"/>
            <w:tcBorders>
              <w:top w:val="nil"/>
              <w:left w:val="single" w:sz="4" w:space="0" w:color="auto"/>
              <w:bottom w:val="single" w:sz="4" w:space="0" w:color="auto"/>
              <w:right w:val="single" w:sz="4" w:space="0" w:color="auto"/>
            </w:tcBorders>
          </w:tcPr>
          <w:p w14:paraId="540DA65C" w14:textId="09183629" w:rsidR="000239C9" w:rsidRPr="00A37082" w:rsidRDefault="000239C9" w:rsidP="000239C9">
            <w:pPr>
              <w:spacing w:after="0" w:line="240" w:lineRule="auto"/>
              <w:rPr>
                <w:rFonts w:ascii="Times New Roman" w:eastAsia="Times New Roman" w:hAnsi="Times New Roman" w:cs="Times New Roman"/>
                <w:kern w:val="0"/>
                <w:sz w:val="24"/>
                <w:szCs w:val="24"/>
                <w:lang w:eastAsia="ru-RU"/>
                <w14:ligatures w14:val="none"/>
              </w:rPr>
            </w:pPr>
            <w:r w:rsidRPr="00A37082">
              <w:rPr>
                <w:rFonts w:ascii="Times New Roman" w:eastAsia="Times New Roman" w:hAnsi="Times New Roman" w:cs="Times New Roman"/>
                <w:kern w:val="0"/>
                <w:sz w:val="24"/>
                <w:szCs w:val="24"/>
                <w:lang w:eastAsia="ru-RU"/>
                <w14:ligatures w14:val="none"/>
              </w:rPr>
              <w:t>Муниципальное казенное учреждение «Центр закупок»</w:t>
            </w:r>
          </w:p>
        </w:tc>
        <w:tc>
          <w:tcPr>
            <w:tcW w:w="1559" w:type="dxa"/>
            <w:tcBorders>
              <w:top w:val="single" w:sz="4" w:space="0" w:color="auto"/>
              <w:left w:val="single" w:sz="4" w:space="0" w:color="auto"/>
              <w:bottom w:val="single" w:sz="4" w:space="0" w:color="auto"/>
              <w:right w:val="single" w:sz="4" w:space="0" w:color="auto"/>
            </w:tcBorders>
          </w:tcPr>
          <w:p w14:paraId="2AB3F89B" w14:textId="13963B54" w:rsidR="000239C9" w:rsidRPr="00F86280" w:rsidRDefault="000239C9" w:rsidP="000239C9">
            <w:pPr>
              <w:autoSpaceDE w:val="0"/>
              <w:autoSpaceDN w:val="0"/>
              <w:adjustRightInd w:val="0"/>
              <w:spacing w:after="0" w:line="240" w:lineRule="auto"/>
              <w:jc w:val="center"/>
              <w:rPr>
                <w:rFonts w:ascii="Times New Roman" w:hAnsi="Times New Roman" w:cs="Times New Roman"/>
                <w:kern w:val="0"/>
                <w:sz w:val="24"/>
                <w:szCs w:val="24"/>
              </w:rPr>
            </w:pPr>
            <w:r w:rsidRPr="00F86280">
              <w:rPr>
                <w:rFonts w:ascii="Times New Roman" w:hAnsi="Times New Roman" w:cs="Times New Roman"/>
                <w:kern w:val="0"/>
                <w:sz w:val="24"/>
                <w:szCs w:val="24"/>
              </w:rPr>
              <w:t>2</w:t>
            </w:r>
            <w:r w:rsidR="004B29B1">
              <w:rPr>
                <w:rFonts w:ascii="Times New Roman" w:hAnsi="Times New Roman" w:cs="Times New Roman"/>
                <w:kern w:val="0"/>
                <w:sz w:val="24"/>
                <w:szCs w:val="24"/>
              </w:rPr>
              <w:t>3</w:t>
            </w:r>
          </w:p>
        </w:tc>
      </w:tr>
      <w:tr w:rsidR="000239C9" w:rsidRPr="00A37082" w14:paraId="4282C59C" w14:textId="77777777" w:rsidTr="00403616">
        <w:tc>
          <w:tcPr>
            <w:tcW w:w="624" w:type="dxa"/>
            <w:tcBorders>
              <w:top w:val="single" w:sz="4" w:space="0" w:color="auto"/>
              <w:left w:val="single" w:sz="4" w:space="0" w:color="auto"/>
              <w:bottom w:val="single" w:sz="4" w:space="0" w:color="auto"/>
              <w:right w:val="single" w:sz="4" w:space="0" w:color="auto"/>
            </w:tcBorders>
          </w:tcPr>
          <w:p w14:paraId="40CF20DD" w14:textId="77777777" w:rsidR="000239C9" w:rsidRPr="00A37082" w:rsidRDefault="000239C9" w:rsidP="000239C9">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hAnsi="Times New Roman" w:cs="Times New Roman"/>
                <w:kern w:val="0"/>
                <w:sz w:val="24"/>
                <w:szCs w:val="24"/>
              </w:rPr>
              <w:t>19</w:t>
            </w:r>
          </w:p>
        </w:tc>
        <w:tc>
          <w:tcPr>
            <w:tcW w:w="7168" w:type="dxa"/>
            <w:tcBorders>
              <w:top w:val="nil"/>
              <w:left w:val="single" w:sz="4" w:space="0" w:color="auto"/>
              <w:bottom w:val="single" w:sz="4" w:space="0" w:color="auto"/>
              <w:right w:val="single" w:sz="4" w:space="0" w:color="auto"/>
            </w:tcBorders>
            <w:vAlign w:val="center"/>
          </w:tcPr>
          <w:p w14:paraId="652CA276" w14:textId="09573E09" w:rsidR="000239C9" w:rsidRPr="00A37082" w:rsidRDefault="000239C9" w:rsidP="000239C9">
            <w:pPr>
              <w:spacing w:after="0" w:line="240" w:lineRule="auto"/>
              <w:rPr>
                <w:rFonts w:ascii="Times New Roman" w:eastAsia="Times New Roman" w:hAnsi="Times New Roman" w:cs="Times New Roman"/>
                <w:kern w:val="0"/>
                <w:sz w:val="24"/>
                <w:szCs w:val="24"/>
                <w:lang w:eastAsia="ru-RU"/>
                <w14:ligatures w14:val="none"/>
              </w:rPr>
            </w:pPr>
            <w:r w:rsidRPr="00A37082">
              <w:rPr>
                <w:rFonts w:ascii="Times New Roman" w:eastAsia="Times New Roman" w:hAnsi="Times New Roman" w:cs="Times New Roman"/>
                <w:kern w:val="0"/>
                <w:sz w:val="24"/>
                <w:szCs w:val="24"/>
                <w:lang w:eastAsia="ru-RU"/>
                <w14:ligatures w14:val="none"/>
              </w:rPr>
              <w:t>Муниципальное казенное учреждение «Центр обслуживания учреждений Ачинского района»</w:t>
            </w:r>
          </w:p>
        </w:tc>
        <w:tc>
          <w:tcPr>
            <w:tcW w:w="1559" w:type="dxa"/>
            <w:tcBorders>
              <w:top w:val="single" w:sz="4" w:space="0" w:color="auto"/>
              <w:left w:val="single" w:sz="4" w:space="0" w:color="auto"/>
              <w:bottom w:val="single" w:sz="4" w:space="0" w:color="auto"/>
              <w:right w:val="single" w:sz="4" w:space="0" w:color="auto"/>
            </w:tcBorders>
          </w:tcPr>
          <w:p w14:paraId="7C618372" w14:textId="72F38B8D" w:rsidR="000239C9" w:rsidRPr="00F86280" w:rsidRDefault="000239C9" w:rsidP="000239C9">
            <w:pPr>
              <w:autoSpaceDE w:val="0"/>
              <w:autoSpaceDN w:val="0"/>
              <w:adjustRightInd w:val="0"/>
              <w:spacing w:after="0" w:line="240" w:lineRule="auto"/>
              <w:jc w:val="center"/>
              <w:rPr>
                <w:rFonts w:ascii="Times New Roman" w:hAnsi="Times New Roman" w:cs="Times New Roman"/>
                <w:kern w:val="0"/>
                <w:sz w:val="24"/>
                <w:szCs w:val="24"/>
              </w:rPr>
            </w:pPr>
            <w:r w:rsidRPr="00F86280">
              <w:rPr>
                <w:rFonts w:ascii="Times New Roman" w:hAnsi="Times New Roman" w:cs="Times New Roman"/>
                <w:kern w:val="0"/>
                <w:sz w:val="24"/>
                <w:szCs w:val="24"/>
              </w:rPr>
              <w:t>24</w:t>
            </w:r>
          </w:p>
        </w:tc>
      </w:tr>
      <w:tr w:rsidR="000239C9" w:rsidRPr="00A37082" w14:paraId="07A512A3" w14:textId="77777777" w:rsidTr="00403616">
        <w:tc>
          <w:tcPr>
            <w:tcW w:w="624" w:type="dxa"/>
            <w:tcBorders>
              <w:top w:val="single" w:sz="4" w:space="0" w:color="auto"/>
              <w:left w:val="single" w:sz="4" w:space="0" w:color="auto"/>
              <w:bottom w:val="single" w:sz="4" w:space="0" w:color="auto"/>
              <w:right w:val="single" w:sz="4" w:space="0" w:color="auto"/>
            </w:tcBorders>
          </w:tcPr>
          <w:p w14:paraId="2DE3C8E4" w14:textId="77777777" w:rsidR="000239C9" w:rsidRPr="00A37082" w:rsidRDefault="000239C9" w:rsidP="000239C9">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hAnsi="Times New Roman" w:cs="Times New Roman"/>
                <w:kern w:val="0"/>
                <w:sz w:val="24"/>
                <w:szCs w:val="24"/>
              </w:rPr>
              <w:t>20</w:t>
            </w:r>
          </w:p>
        </w:tc>
        <w:tc>
          <w:tcPr>
            <w:tcW w:w="7168" w:type="dxa"/>
            <w:tcBorders>
              <w:top w:val="nil"/>
              <w:left w:val="single" w:sz="4" w:space="0" w:color="auto"/>
              <w:bottom w:val="single" w:sz="4" w:space="0" w:color="auto"/>
              <w:right w:val="single" w:sz="4" w:space="0" w:color="auto"/>
            </w:tcBorders>
          </w:tcPr>
          <w:p w14:paraId="169E96CA" w14:textId="043D92FB" w:rsidR="000239C9" w:rsidRPr="00A37082" w:rsidRDefault="000239C9" w:rsidP="000239C9">
            <w:pPr>
              <w:spacing w:after="0" w:line="240" w:lineRule="auto"/>
              <w:rPr>
                <w:rFonts w:ascii="Times New Roman" w:eastAsia="Times New Roman" w:hAnsi="Times New Roman" w:cs="Times New Roman"/>
                <w:kern w:val="0"/>
                <w:sz w:val="24"/>
                <w:szCs w:val="24"/>
                <w:lang w:eastAsia="ru-RU"/>
                <w14:ligatures w14:val="none"/>
              </w:rPr>
            </w:pPr>
            <w:r w:rsidRPr="00A37082">
              <w:rPr>
                <w:rFonts w:ascii="Times New Roman" w:eastAsia="Times New Roman" w:hAnsi="Times New Roman" w:cs="Times New Roman"/>
                <w:sz w:val="24"/>
                <w:szCs w:val="24"/>
              </w:rPr>
              <w:t>Муниципальное казенное учреждение «Центр обеспечения жизнедеятельности города Ачинска»</w:t>
            </w:r>
          </w:p>
        </w:tc>
        <w:tc>
          <w:tcPr>
            <w:tcW w:w="1559" w:type="dxa"/>
            <w:tcBorders>
              <w:top w:val="single" w:sz="4" w:space="0" w:color="auto"/>
              <w:left w:val="single" w:sz="4" w:space="0" w:color="auto"/>
              <w:bottom w:val="single" w:sz="4" w:space="0" w:color="auto"/>
              <w:right w:val="single" w:sz="4" w:space="0" w:color="auto"/>
            </w:tcBorders>
          </w:tcPr>
          <w:p w14:paraId="5D0B938E" w14:textId="06707AC8" w:rsidR="000239C9" w:rsidRPr="00F86280" w:rsidRDefault="000239C9" w:rsidP="000239C9">
            <w:pPr>
              <w:autoSpaceDE w:val="0"/>
              <w:autoSpaceDN w:val="0"/>
              <w:adjustRightInd w:val="0"/>
              <w:spacing w:after="0" w:line="240" w:lineRule="auto"/>
              <w:jc w:val="center"/>
              <w:rPr>
                <w:rFonts w:ascii="Times New Roman" w:hAnsi="Times New Roman" w:cs="Times New Roman"/>
                <w:kern w:val="0"/>
                <w:sz w:val="24"/>
                <w:szCs w:val="24"/>
              </w:rPr>
            </w:pPr>
            <w:r w:rsidRPr="00F86280">
              <w:rPr>
                <w:rFonts w:ascii="Times New Roman" w:hAnsi="Times New Roman" w:cs="Times New Roman"/>
                <w:kern w:val="0"/>
                <w:sz w:val="24"/>
                <w:szCs w:val="24"/>
              </w:rPr>
              <w:t>3</w:t>
            </w:r>
            <w:r w:rsidR="004B29B1">
              <w:rPr>
                <w:rFonts w:ascii="Times New Roman" w:hAnsi="Times New Roman" w:cs="Times New Roman"/>
                <w:kern w:val="0"/>
                <w:sz w:val="24"/>
                <w:szCs w:val="24"/>
              </w:rPr>
              <w:t>8</w:t>
            </w:r>
          </w:p>
        </w:tc>
      </w:tr>
      <w:tr w:rsidR="000239C9" w:rsidRPr="00A37082" w14:paraId="2D88D172" w14:textId="77777777" w:rsidTr="00155B56">
        <w:tc>
          <w:tcPr>
            <w:tcW w:w="624" w:type="dxa"/>
            <w:tcBorders>
              <w:top w:val="single" w:sz="4" w:space="0" w:color="auto"/>
              <w:left w:val="single" w:sz="4" w:space="0" w:color="auto"/>
              <w:bottom w:val="single" w:sz="4" w:space="0" w:color="auto"/>
              <w:right w:val="single" w:sz="4" w:space="0" w:color="auto"/>
            </w:tcBorders>
          </w:tcPr>
          <w:p w14:paraId="62C8A7D7" w14:textId="77777777" w:rsidR="000239C9" w:rsidRPr="00A37082" w:rsidRDefault="000239C9" w:rsidP="000239C9">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hAnsi="Times New Roman" w:cs="Times New Roman"/>
                <w:kern w:val="0"/>
                <w:sz w:val="24"/>
                <w:szCs w:val="24"/>
              </w:rPr>
              <w:t>21</w:t>
            </w:r>
          </w:p>
        </w:tc>
        <w:tc>
          <w:tcPr>
            <w:tcW w:w="7168" w:type="dxa"/>
            <w:tcBorders>
              <w:top w:val="single" w:sz="4" w:space="0" w:color="auto"/>
              <w:left w:val="single" w:sz="4" w:space="0" w:color="auto"/>
              <w:bottom w:val="single" w:sz="4" w:space="0" w:color="auto"/>
              <w:right w:val="single" w:sz="4" w:space="0" w:color="auto"/>
            </w:tcBorders>
          </w:tcPr>
          <w:p w14:paraId="46DBDEE3" w14:textId="299D2C05" w:rsidR="000239C9" w:rsidRPr="00A37082" w:rsidRDefault="000239C9" w:rsidP="000239C9">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eastAsia="Times New Roman" w:hAnsi="Times New Roman" w:cs="Times New Roman"/>
                <w:sz w:val="24"/>
                <w:szCs w:val="24"/>
              </w:rPr>
              <w:t>Муниципальное казенное учреждение «Центр обслуживания учреждений»</w:t>
            </w:r>
          </w:p>
        </w:tc>
        <w:tc>
          <w:tcPr>
            <w:tcW w:w="1559" w:type="dxa"/>
            <w:tcBorders>
              <w:top w:val="single" w:sz="4" w:space="0" w:color="auto"/>
              <w:left w:val="single" w:sz="4" w:space="0" w:color="auto"/>
              <w:bottom w:val="single" w:sz="4" w:space="0" w:color="auto"/>
              <w:right w:val="single" w:sz="4" w:space="0" w:color="auto"/>
            </w:tcBorders>
          </w:tcPr>
          <w:p w14:paraId="7C0286FF" w14:textId="6E0EC96D" w:rsidR="000239C9" w:rsidRPr="00F86280" w:rsidRDefault="000239C9" w:rsidP="000239C9">
            <w:pPr>
              <w:autoSpaceDE w:val="0"/>
              <w:autoSpaceDN w:val="0"/>
              <w:adjustRightInd w:val="0"/>
              <w:spacing w:after="0" w:line="240" w:lineRule="auto"/>
              <w:jc w:val="center"/>
              <w:rPr>
                <w:rFonts w:ascii="Times New Roman" w:hAnsi="Times New Roman" w:cs="Times New Roman"/>
                <w:kern w:val="0"/>
                <w:sz w:val="24"/>
                <w:szCs w:val="24"/>
              </w:rPr>
            </w:pPr>
            <w:r w:rsidRPr="00F86280">
              <w:rPr>
                <w:rFonts w:ascii="Times New Roman" w:hAnsi="Times New Roman" w:cs="Times New Roman"/>
                <w:kern w:val="0"/>
                <w:sz w:val="24"/>
                <w:szCs w:val="24"/>
              </w:rPr>
              <w:t>3</w:t>
            </w:r>
            <w:r w:rsidR="004B29B1">
              <w:rPr>
                <w:rFonts w:ascii="Times New Roman" w:hAnsi="Times New Roman" w:cs="Times New Roman"/>
                <w:kern w:val="0"/>
                <w:sz w:val="24"/>
                <w:szCs w:val="24"/>
              </w:rPr>
              <w:t>7</w:t>
            </w:r>
          </w:p>
        </w:tc>
      </w:tr>
      <w:tr w:rsidR="000239C9" w:rsidRPr="00A37082" w14:paraId="6321BC5D" w14:textId="77777777" w:rsidTr="00155B56">
        <w:tc>
          <w:tcPr>
            <w:tcW w:w="624" w:type="dxa"/>
            <w:tcBorders>
              <w:top w:val="single" w:sz="4" w:space="0" w:color="auto"/>
              <w:left w:val="single" w:sz="4" w:space="0" w:color="auto"/>
              <w:bottom w:val="single" w:sz="4" w:space="0" w:color="auto"/>
              <w:right w:val="single" w:sz="4" w:space="0" w:color="auto"/>
            </w:tcBorders>
          </w:tcPr>
          <w:p w14:paraId="74D7C240" w14:textId="77777777" w:rsidR="000239C9" w:rsidRPr="00A37082" w:rsidRDefault="000239C9" w:rsidP="000239C9">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hAnsi="Times New Roman" w:cs="Times New Roman"/>
                <w:kern w:val="0"/>
                <w:sz w:val="24"/>
                <w:szCs w:val="24"/>
              </w:rPr>
              <w:t>22</w:t>
            </w:r>
          </w:p>
        </w:tc>
        <w:tc>
          <w:tcPr>
            <w:tcW w:w="7168" w:type="dxa"/>
            <w:tcBorders>
              <w:top w:val="single" w:sz="4" w:space="0" w:color="auto"/>
              <w:left w:val="single" w:sz="4" w:space="0" w:color="auto"/>
              <w:bottom w:val="single" w:sz="4" w:space="0" w:color="auto"/>
              <w:right w:val="single" w:sz="4" w:space="0" w:color="auto"/>
            </w:tcBorders>
          </w:tcPr>
          <w:p w14:paraId="1444082A" w14:textId="7A2F480D" w:rsidR="000239C9" w:rsidRPr="00A37082" w:rsidRDefault="000239C9" w:rsidP="000239C9">
            <w:pPr>
              <w:autoSpaceDE w:val="0"/>
              <w:autoSpaceDN w:val="0"/>
              <w:adjustRightInd w:val="0"/>
              <w:spacing w:after="0" w:line="240" w:lineRule="auto"/>
              <w:rPr>
                <w:rFonts w:ascii="Times New Roman" w:hAnsi="Times New Roman" w:cs="Times New Roman"/>
                <w:kern w:val="0"/>
                <w:sz w:val="24"/>
                <w:szCs w:val="24"/>
              </w:rPr>
            </w:pPr>
            <w:r w:rsidRPr="00A37082">
              <w:rPr>
                <w:rFonts w:ascii="Times New Roman" w:eastAsia="Times New Roman" w:hAnsi="Times New Roman" w:cs="Times New Roman"/>
                <w:sz w:val="24"/>
                <w:szCs w:val="24"/>
              </w:rPr>
              <w:t>Муниципальное автономное оздоровительное учреждение «Сокол»</w:t>
            </w:r>
          </w:p>
        </w:tc>
        <w:tc>
          <w:tcPr>
            <w:tcW w:w="1559" w:type="dxa"/>
            <w:tcBorders>
              <w:top w:val="single" w:sz="4" w:space="0" w:color="auto"/>
              <w:left w:val="single" w:sz="4" w:space="0" w:color="auto"/>
              <w:bottom w:val="single" w:sz="4" w:space="0" w:color="auto"/>
              <w:right w:val="single" w:sz="4" w:space="0" w:color="auto"/>
            </w:tcBorders>
          </w:tcPr>
          <w:p w14:paraId="10F9F0ED" w14:textId="0C705E47" w:rsidR="000239C9" w:rsidRPr="00F86280" w:rsidRDefault="004B29B1" w:rsidP="000239C9">
            <w:pPr>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30</w:t>
            </w:r>
          </w:p>
        </w:tc>
      </w:tr>
    </w:tbl>
    <w:p w14:paraId="73189753" w14:textId="77777777"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6.9. Объем средств на осуществление выплат стимулирующего характера руководителям учреждений выделяется в бюджетной смете для казенных учреждений, в плане финансово-хозяйственной деятельности для муниципальных бюджетных и автономных учреждений.</w:t>
      </w:r>
    </w:p>
    <w:p w14:paraId="11723182" w14:textId="3370BAB4"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 xml:space="preserve">6.10. Стимулирующие выплаты за важность выполняемой работы, степень самостоятельности и ответственности при выполнении поставленных задач; за интенсивность и высокие результаты работы; за качество выполняемых работ для руководителей, их заместителей и главных бухгалтеров </w:t>
      </w:r>
      <w:r w:rsidR="00C85231">
        <w:rPr>
          <w:rFonts w:ascii="Times New Roman" w:hAnsi="Times New Roman" w:cs="Times New Roman"/>
          <w:sz w:val="28"/>
          <w:szCs w:val="28"/>
        </w:rPr>
        <w:t xml:space="preserve">устанавливаются и </w:t>
      </w:r>
      <w:r w:rsidRPr="00105647">
        <w:rPr>
          <w:rFonts w:ascii="Times New Roman" w:hAnsi="Times New Roman" w:cs="Times New Roman"/>
          <w:sz w:val="28"/>
          <w:szCs w:val="28"/>
        </w:rPr>
        <w:t xml:space="preserve">выплачиваются ежемесячно за фактически отработанное время, при условии достижения индикаторов соответствующих критериев согласно </w:t>
      </w:r>
      <w:hyperlink w:anchor="P6177">
        <w:r w:rsidRPr="00105647">
          <w:rPr>
            <w:rFonts w:ascii="Times New Roman" w:hAnsi="Times New Roman" w:cs="Times New Roman"/>
            <w:color w:val="0000FF"/>
            <w:sz w:val="28"/>
            <w:szCs w:val="28"/>
          </w:rPr>
          <w:t xml:space="preserve">приложению </w:t>
        </w:r>
        <w:r w:rsidR="00E9699B" w:rsidRPr="00105647">
          <w:rPr>
            <w:rFonts w:ascii="Times New Roman" w:hAnsi="Times New Roman" w:cs="Times New Roman"/>
            <w:color w:val="0000FF"/>
            <w:sz w:val="28"/>
            <w:szCs w:val="28"/>
          </w:rPr>
          <w:t>№</w:t>
        </w:r>
        <w:r w:rsidRPr="00105647">
          <w:rPr>
            <w:rFonts w:ascii="Times New Roman" w:hAnsi="Times New Roman" w:cs="Times New Roman"/>
            <w:color w:val="0000FF"/>
            <w:sz w:val="28"/>
            <w:szCs w:val="28"/>
          </w:rPr>
          <w:t xml:space="preserve"> 7</w:t>
        </w:r>
      </w:hyperlink>
      <w:r w:rsidRPr="00105647">
        <w:rPr>
          <w:rFonts w:ascii="Times New Roman" w:hAnsi="Times New Roman" w:cs="Times New Roman"/>
          <w:sz w:val="28"/>
          <w:szCs w:val="28"/>
        </w:rPr>
        <w:t xml:space="preserve"> настоящего Положения.</w:t>
      </w:r>
    </w:p>
    <w:p w14:paraId="64E2007F" w14:textId="321BC7F1"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 xml:space="preserve">Стимулирующие выплаты за важность выполняемой работы, степень самостоятельности и ответственности при выполнении поставленных задач; за интенсивность и высокие результаты работы; за качество выполняемых работ для руководителей, их заместителей и главных бухгалтеров за счет средств от приносящей доход деятельности, выплачиваются ежемесячно за фактически отработанное время, при условии достижения индикаторов соответствующих критериев согласно </w:t>
      </w:r>
      <w:hyperlink w:anchor="P6318">
        <w:r w:rsidRPr="00105647">
          <w:rPr>
            <w:rFonts w:ascii="Times New Roman" w:hAnsi="Times New Roman" w:cs="Times New Roman"/>
            <w:color w:val="0000FF"/>
            <w:sz w:val="28"/>
            <w:szCs w:val="28"/>
          </w:rPr>
          <w:t xml:space="preserve">приложению </w:t>
        </w:r>
        <w:r w:rsidR="00E9699B" w:rsidRPr="00105647">
          <w:rPr>
            <w:rFonts w:ascii="Times New Roman" w:hAnsi="Times New Roman" w:cs="Times New Roman"/>
            <w:color w:val="0000FF"/>
            <w:sz w:val="28"/>
            <w:szCs w:val="28"/>
          </w:rPr>
          <w:t>№</w:t>
        </w:r>
        <w:r w:rsidRPr="00105647">
          <w:rPr>
            <w:rFonts w:ascii="Times New Roman" w:hAnsi="Times New Roman" w:cs="Times New Roman"/>
            <w:color w:val="0000FF"/>
            <w:sz w:val="28"/>
            <w:szCs w:val="28"/>
          </w:rPr>
          <w:t xml:space="preserve"> 8</w:t>
        </w:r>
      </w:hyperlink>
      <w:r w:rsidRPr="00105647">
        <w:rPr>
          <w:rFonts w:ascii="Times New Roman" w:hAnsi="Times New Roman" w:cs="Times New Roman"/>
          <w:sz w:val="28"/>
          <w:szCs w:val="28"/>
        </w:rPr>
        <w:t xml:space="preserve"> к настоящему Положению.</w:t>
      </w:r>
    </w:p>
    <w:p w14:paraId="4D39F1C9" w14:textId="77777777" w:rsidR="00E144FE" w:rsidRPr="00C85231"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 xml:space="preserve">6.11. Руководителям учреждений, их заместителям и главным бухгалтерам </w:t>
      </w:r>
      <w:r w:rsidRPr="00C85231">
        <w:rPr>
          <w:rFonts w:ascii="Times New Roman" w:hAnsi="Times New Roman" w:cs="Times New Roman"/>
          <w:sz w:val="28"/>
          <w:szCs w:val="28"/>
        </w:rPr>
        <w:t>устанавливается персональная выплата за сложность, напряженность и особый режим работы на год и выплачивается ежемесячно:</w:t>
      </w:r>
    </w:p>
    <w:p w14:paraId="42FD8A34" w14:textId="44FB36DF" w:rsidR="00E144FE" w:rsidRPr="00C85231" w:rsidRDefault="00E144FE">
      <w:pPr>
        <w:pStyle w:val="ConsPlusNormal"/>
        <w:spacing w:before="220"/>
        <w:ind w:firstLine="540"/>
        <w:jc w:val="both"/>
        <w:rPr>
          <w:rFonts w:ascii="Times New Roman" w:hAnsi="Times New Roman" w:cs="Times New Roman"/>
          <w:sz w:val="28"/>
          <w:szCs w:val="28"/>
        </w:rPr>
      </w:pPr>
      <w:r w:rsidRPr="00C85231">
        <w:rPr>
          <w:rFonts w:ascii="Times New Roman" w:hAnsi="Times New Roman" w:cs="Times New Roman"/>
          <w:sz w:val="28"/>
          <w:szCs w:val="28"/>
        </w:rPr>
        <w:t>- в размере до 12</w:t>
      </w:r>
      <w:r w:rsidR="00C85231">
        <w:rPr>
          <w:rFonts w:ascii="Times New Roman" w:hAnsi="Times New Roman" w:cs="Times New Roman"/>
          <w:sz w:val="28"/>
          <w:szCs w:val="28"/>
        </w:rPr>
        <w:t>5</w:t>
      </w:r>
      <w:r w:rsidRPr="00C85231">
        <w:rPr>
          <w:rFonts w:ascii="Times New Roman" w:hAnsi="Times New Roman" w:cs="Times New Roman"/>
          <w:sz w:val="28"/>
          <w:szCs w:val="28"/>
        </w:rPr>
        <w:t>% от установленного оклада (должностного оклада) для муниципальных казенных учреждений;</w:t>
      </w:r>
    </w:p>
    <w:p w14:paraId="13ABD319" w14:textId="1E956929" w:rsidR="00E144FE" w:rsidRPr="00C85231" w:rsidRDefault="00E144FE">
      <w:pPr>
        <w:pStyle w:val="ConsPlusNormal"/>
        <w:spacing w:before="220"/>
        <w:ind w:firstLine="540"/>
        <w:jc w:val="both"/>
        <w:rPr>
          <w:rFonts w:ascii="Times New Roman" w:hAnsi="Times New Roman" w:cs="Times New Roman"/>
          <w:sz w:val="28"/>
          <w:szCs w:val="28"/>
        </w:rPr>
      </w:pPr>
      <w:r w:rsidRPr="00C85231">
        <w:rPr>
          <w:rFonts w:ascii="Times New Roman" w:hAnsi="Times New Roman" w:cs="Times New Roman"/>
          <w:sz w:val="28"/>
          <w:szCs w:val="28"/>
        </w:rPr>
        <w:t xml:space="preserve">- в размере до </w:t>
      </w:r>
      <w:r w:rsidR="00C85231">
        <w:rPr>
          <w:rFonts w:ascii="Times New Roman" w:hAnsi="Times New Roman" w:cs="Times New Roman"/>
          <w:sz w:val="28"/>
          <w:szCs w:val="28"/>
        </w:rPr>
        <w:t>55</w:t>
      </w:r>
      <w:r w:rsidRPr="00C85231">
        <w:rPr>
          <w:rFonts w:ascii="Times New Roman" w:hAnsi="Times New Roman" w:cs="Times New Roman"/>
          <w:sz w:val="28"/>
          <w:szCs w:val="28"/>
        </w:rPr>
        <w:t>% от установленного оклада (должностного оклада) для муниципальных автономных учреждений;</w:t>
      </w:r>
    </w:p>
    <w:p w14:paraId="41CE1044" w14:textId="4988A673" w:rsidR="00E144FE" w:rsidRPr="00C85231" w:rsidRDefault="00E144FE">
      <w:pPr>
        <w:pStyle w:val="ConsPlusNormal"/>
        <w:spacing w:before="220"/>
        <w:ind w:firstLine="540"/>
        <w:jc w:val="both"/>
        <w:rPr>
          <w:rFonts w:ascii="Times New Roman" w:hAnsi="Times New Roman" w:cs="Times New Roman"/>
          <w:sz w:val="28"/>
          <w:szCs w:val="28"/>
        </w:rPr>
      </w:pPr>
      <w:r w:rsidRPr="00C85231">
        <w:rPr>
          <w:rFonts w:ascii="Times New Roman" w:hAnsi="Times New Roman" w:cs="Times New Roman"/>
          <w:sz w:val="28"/>
          <w:szCs w:val="28"/>
        </w:rPr>
        <w:t xml:space="preserve">- в размере до </w:t>
      </w:r>
      <w:r w:rsidR="00C85231">
        <w:rPr>
          <w:rFonts w:ascii="Times New Roman" w:hAnsi="Times New Roman" w:cs="Times New Roman"/>
          <w:sz w:val="28"/>
          <w:szCs w:val="28"/>
        </w:rPr>
        <w:t>60</w:t>
      </w:r>
      <w:r w:rsidRPr="00C85231">
        <w:rPr>
          <w:rFonts w:ascii="Times New Roman" w:hAnsi="Times New Roman" w:cs="Times New Roman"/>
          <w:sz w:val="28"/>
          <w:szCs w:val="28"/>
        </w:rPr>
        <w:t>% от установленного оклада (должностного оклада) для муниципальных бюджетных учреждений</w:t>
      </w:r>
      <w:r w:rsidR="00C85231">
        <w:rPr>
          <w:rFonts w:ascii="Times New Roman" w:hAnsi="Times New Roman" w:cs="Times New Roman"/>
          <w:sz w:val="28"/>
          <w:szCs w:val="28"/>
        </w:rPr>
        <w:t xml:space="preserve"> (для </w:t>
      </w:r>
      <w:r w:rsidR="008E0CD1" w:rsidRPr="008E0CD1">
        <w:rPr>
          <w:rFonts w:ascii="Times New Roman" w:hAnsi="Times New Roman" w:cs="Times New Roman"/>
          <w:sz w:val="28"/>
          <w:szCs w:val="28"/>
        </w:rPr>
        <w:t>Муниципально</w:t>
      </w:r>
      <w:r w:rsidR="008E0CD1">
        <w:rPr>
          <w:rFonts w:ascii="Times New Roman" w:hAnsi="Times New Roman" w:cs="Times New Roman"/>
          <w:sz w:val="28"/>
          <w:szCs w:val="28"/>
        </w:rPr>
        <w:t>го</w:t>
      </w:r>
      <w:r w:rsidR="008E0CD1" w:rsidRPr="008E0CD1">
        <w:rPr>
          <w:rFonts w:ascii="Times New Roman" w:hAnsi="Times New Roman" w:cs="Times New Roman"/>
          <w:sz w:val="28"/>
          <w:szCs w:val="28"/>
        </w:rPr>
        <w:t xml:space="preserve"> бюджетно</w:t>
      </w:r>
      <w:r w:rsidR="008E0CD1">
        <w:rPr>
          <w:rFonts w:ascii="Times New Roman" w:hAnsi="Times New Roman" w:cs="Times New Roman"/>
          <w:sz w:val="28"/>
          <w:szCs w:val="28"/>
        </w:rPr>
        <w:t>го</w:t>
      </w:r>
      <w:r w:rsidR="008E0CD1" w:rsidRPr="008E0CD1">
        <w:rPr>
          <w:rFonts w:ascii="Times New Roman" w:hAnsi="Times New Roman" w:cs="Times New Roman"/>
          <w:sz w:val="28"/>
          <w:szCs w:val="28"/>
        </w:rPr>
        <w:t xml:space="preserve"> учреждени</w:t>
      </w:r>
      <w:r w:rsidR="008E0CD1">
        <w:rPr>
          <w:rFonts w:ascii="Times New Roman" w:hAnsi="Times New Roman" w:cs="Times New Roman"/>
          <w:sz w:val="28"/>
          <w:szCs w:val="28"/>
        </w:rPr>
        <w:t>я</w:t>
      </w:r>
      <w:r w:rsidR="008E0CD1" w:rsidRPr="008E0CD1">
        <w:rPr>
          <w:rFonts w:ascii="Times New Roman" w:hAnsi="Times New Roman" w:cs="Times New Roman"/>
          <w:sz w:val="28"/>
          <w:szCs w:val="28"/>
        </w:rPr>
        <w:t xml:space="preserve"> «Служба обеспечения»</w:t>
      </w:r>
      <w:r w:rsidR="008E0CD1">
        <w:rPr>
          <w:rFonts w:ascii="Times New Roman" w:hAnsi="Times New Roman" w:cs="Times New Roman"/>
          <w:sz w:val="28"/>
          <w:szCs w:val="28"/>
        </w:rPr>
        <w:t xml:space="preserve"> в размере до 200%</w:t>
      </w:r>
      <w:r w:rsidR="008E0CD1" w:rsidRPr="008E0CD1">
        <w:t xml:space="preserve"> </w:t>
      </w:r>
      <w:r w:rsidR="008E0CD1" w:rsidRPr="008E0CD1">
        <w:rPr>
          <w:rFonts w:ascii="Times New Roman" w:hAnsi="Times New Roman" w:cs="Times New Roman"/>
          <w:sz w:val="28"/>
          <w:szCs w:val="28"/>
        </w:rPr>
        <w:t>от установленного оклада (должностного оклада)</w:t>
      </w:r>
      <w:r w:rsidR="008E0CD1">
        <w:rPr>
          <w:rFonts w:ascii="Times New Roman" w:hAnsi="Times New Roman" w:cs="Times New Roman"/>
          <w:sz w:val="28"/>
          <w:szCs w:val="28"/>
        </w:rPr>
        <w:t>).</w:t>
      </w:r>
    </w:p>
    <w:p w14:paraId="1952E4A9" w14:textId="728C5F2F" w:rsidR="00E144FE" w:rsidRPr="00105647" w:rsidRDefault="00E144FE">
      <w:pPr>
        <w:pStyle w:val="ConsPlusNormal"/>
        <w:spacing w:before="220"/>
        <w:ind w:firstLine="540"/>
        <w:jc w:val="both"/>
        <w:rPr>
          <w:rFonts w:ascii="Times New Roman" w:hAnsi="Times New Roman" w:cs="Times New Roman"/>
          <w:sz w:val="28"/>
          <w:szCs w:val="28"/>
        </w:rPr>
      </w:pPr>
      <w:r w:rsidRPr="00C85231">
        <w:rPr>
          <w:rFonts w:ascii="Times New Roman" w:hAnsi="Times New Roman" w:cs="Times New Roman"/>
          <w:sz w:val="28"/>
          <w:szCs w:val="28"/>
        </w:rPr>
        <w:t>Надбавка за опыт работы в зависимости</w:t>
      </w:r>
      <w:r w:rsidRPr="00105647">
        <w:rPr>
          <w:rFonts w:ascii="Times New Roman" w:hAnsi="Times New Roman" w:cs="Times New Roman"/>
          <w:sz w:val="28"/>
          <w:szCs w:val="28"/>
        </w:rPr>
        <w:t xml:space="preserve"> от стажа работы устанавливается в соответствии с </w:t>
      </w:r>
      <w:hyperlink w:anchor="P185">
        <w:r w:rsidRPr="00105647">
          <w:rPr>
            <w:rFonts w:ascii="Times New Roman" w:hAnsi="Times New Roman" w:cs="Times New Roman"/>
            <w:color w:val="0000FF"/>
            <w:sz w:val="28"/>
            <w:szCs w:val="28"/>
          </w:rPr>
          <w:t>пунктом 4.6.3</w:t>
        </w:r>
      </w:hyperlink>
      <w:r w:rsidRPr="00105647">
        <w:rPr>
          <w:rFonts w:ascii="Times New Roman" w:hAnsi="Times New Roman" w:cs="Times New Roman"/>
          <w:sz w:val="28"/>
          <w:szCs w:val="28"/>
        </w:rPr>
        <w:t xml:space="preserve"> настоящего Положения.</w:t>
      </w:r>
    </w:p>
    <w:p w14:paraId="1C1AE6B6" w14:textId="77777777"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6.12. Выплаты по итогам работы за месяц, квартал, полугодие, год осуществляются с целью поощрения руководителей учреждений, их заместителей и главных бухгалтеров за общие результаты труда по итогам работы.</w:t>
      </w:r>
    </w:p>
    <w:p w14:paraId="4F119A40" w14:textId="77777777"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При осуществлении выплат учитывается выполнение следующих критериев:</w:t>
      </w:r>
    </w:p>
    <w:p w14:paraId="715763B0" w14:textId="77777777"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успешное и добросовестное исполнение руководителями учреждений, их заместителями и главными бухгалтерами своих должностных обязанностей;</w:t>
      </w:r>
    </w:p>
    <w:p w14:paraId="409839FE" w14:textId="77777777"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инициатива, творчество и применение в работе современных форм и методов организации труда;</w:t>
      </w:r>
    </w:p>
    <w:p w14:paraId="2AF5A436" w14:textId="77777777"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качество подготовки и проведения мероприятий, связанных с уставной деятельностью учреждения;</w:t>
      </w:r>
    </w:p>
    <w:p w14:paraId="2CA9646A" w14:textId="77777777"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качество подготовки и своевременность сдачи отчетности.</w:t>
      </w:r>
    </w:p>
    <w:p w14:paraId="72744CF4" w14:textId="77777777"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6.13. Оценка выполнения показателей работы руководителей муниципальных учреждений осуществляется работодателем, с изданием распоряжения об установлении выплаты по итогам работы за месяц, квартал, полугодие, год в пределах средств на выплаты стимулирующего характера, выделяемых в бюджетной смете для казенных учреждений, в плане финансово-хозяйственной деятельности для муниципальных бюджетных и автономных учреждений.</w:t>
      </w:r>
    </w:p>
    <w:p w14:paraId="41795491" w14:textId="77777777"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6.14. Оценка выполнения показателей работы заместителей руководителей учреждений и главных бухгалтеров осуществляется руководителями учреждений с изданием приказа об установлении выплаты по итогам работы за год в пределах утвержденного фонда оплаты труда.</w:t>
      </w:r>
    </w:p>
    <w:p w14:paraId="66AE0C86" w14:textId="77777777"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6.15. Объем денежных средств, не использованный для осуществления выплат стимулирующего характера руководителям учреждений, направляется на осуществление выплат стимулирующего характера работникам учреждений.</w:t>
      </w:r>
    </w:p>
    <w:p w14:paraId="3E236651" w14:textId="77777777"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6.16. Конкретные размеры выплат стимулирующего характера руководителям учреждений устанавливаются работодателем.</w:t>
      </w:r>
    </w:p>
    <w:p w14:paraId="6F191201" w14:textId="77777777"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6.17. Конкретные размеры выплат компенсационного и стимулирующего характера и единовременной материальной помощи заместителям руководителей и главным бухгалтерам учреждений устанавливаются на основании решения руководителей учреждений.</w:t>
      </w:r>
    </w:p>
    <w:p w14:paraId="2FD4B5BD" w14:textId="127EAEFD"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 xml:space="preserve">6.18. Предельный </w:t>
      </w:r>
      <w:hyperlink w:anchor="P6357">
        <w:r w:rsidRPr="00105647">
          <w:rPr>
            <w:rFonts w:ascii="Times New Roman" w:hAnsi="Times New Roman" w:cs="Times New Roman"/>
            <w:color w:val="0000FF"/>
            <w:sz w:val="28"/>
            <w:szCs w:val="28"/>
          </w:rPr>
          <w:t>уровень</w:t>
        </w:r>
      </w:hyperlink>
      <w:r w:rsidRPr="00105647">
        <w:rPr>
          <w:rFonts w:ascii="Times New Roman" w:hAnsi="Times New Roman" w:cs="Times New Roman"/>
          <w:sz w:val="28"/>
          <w:szCs w:val="28"/>
        </w:rPr>
        <w:t xml:space="preserve"> соотношения среднемесячной заработной платы руководителей, их заместителей и главных бухгалтеров учреждений, формируемой за счет всех источников финансового обеспечения и рассчитываемой за календарный год, и среднемесячной заработной платы работников этих учреждений (без учета заработной платы руководителя, заместителей руководителя и главного бухгалтера) устанавливается в кратности согласно </w:t>
      </w:r>
      <w:r w:rsidRPr="008E0CD1">
        <w:rPr>
          <w:rFonts w:ascii="Times New Roman" w:hAnsi="Times New Roman" w:cs="Times New Roman"/>
          <w:sz w:val="28"/>
          <w:szCs w:val="28"/>
        </w:rPr>
        <w:t xml:space="preserve">приложению </w:t>
      </w:r>
      <w:r w:rsidR="00E9699B" w:rsidRPr="008E0CD1">
        <w:rPr>
          <w:rFonts w:ascii="Times New Roman" w:hAnsi="Times New Roman" w:cs="Times New Roman"/>
          <w:sz w:val="28"/>
          <w:szCs w:val="28"/>
        </w:rPr>
        <w:t>№</w:t>
      </w:r>
      <w:r w:rsidRPr="008E0CD1">
        <w:rPr>
          <w:rFonts w:ascii="Times New Roman" w:hAnsi="Times New Roman" w:cs="Times New Roman"/>
          <w:sz w:val="28"/>
          <w:szCs w:val="28"/>
        </w:rPr>
        <w:t xml:space="preserve"> 9 к настоящему Положению.</w:t>
      </w:r>
    </w:p>
    <w:p w14:paraId="0E4CD36D" w14:textId="77777777"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 xml:space="preserve">6.19. Специальная краевая выплата руководителям учреждений, их заместителям и главным бухгалтерам устанавливается в соответствии с </w:t>
      </w:r>
      <w:hyperlink w:anchor="P195">
        <w:r w:rsidRPr="00105647">
          <w:rPr>
            <w:rFonts w:ascii="Times New Roman" w:hAnsi="Times New Roman" w:cs="Times New Roman"/>
            <w:color w:val="0000FF"/>
            <w:sz w:val="28"/>
            <w:szCs w:val="28"/>
          </w:rPr>
          <w:t>пунктами 4.7</w:t>
        </w:r>
      </w:hyperlink>
      <w:r w:rsidRPr="00105647">
        <w:rPr>
          <w:rFonts w:ascii="Times New Roman" w:hAnsi="Times New Roman" w:cs="Times New Roman"/>
          <w:sz w:val="28"/>
          <w:szCs w:val="28"/>
        </w:rPr>
        <w:t xml:space="preserve">, </w:t>
      </w:r>
      <w:hyperlink w:anchor="P199">
        <w:r w:rsidRPr="00105647">
          <w:rPr>
            <w:rFonts w:ascii="Times New Roman" w:hAnsi="Times New Roman" w:cs="Times New Roman"/>
            <w:color w:val="0000FF"/>
            <w:sz w:val="28"/>
            <w:szCs w:val="28"/>
          </w:rPr>
          <w:t>4.7.1</w:t>
        </w:r>
      </w:hyperlink>
      <w:r w:rsidRPr="00105647">
        <w:rPr>
          <w:rFonts w:ascii="Times New Roman" w:hAnsi="Times New Roman" w:cs="Times New Roman"/>
          <w:sz w:val="28"/>
          <w:szCs w:val="28"/>
        </w:rPr>
        <w:t xml:space="preserve"> настоящего Положения.</w:t>
      </w:r>
    </w:p>
    <w:p w14:paraId="265A946D" w14:textId="77777777" w:rsidR="00E144FE" w:rsidRPr="00105647" w:rsidRDefault="00E144FE">
      <w:pPr>
        <w:pStyle w:val="ConsPlusNormal"/>
        <w:jc w:val="both"/>
        <w:rPr>
          <w:rFonts w:ascii="Times New Roman" w:hAnsi="Times New Roman" w:cs="Times New Roman"/>
          <w:sz w:val="28"/>
          <w:szCs w:val="28"/>
        </w:rPr>
      </w:pPr>
    </w:p>
    <w:p w14:paraId="22782BA6" w14:textId="77777777" w:rsidR="00E51994" w:rsidRDefault="00E144FE" w:rsidP="00105647">
      <w:pPr>
        <w:pStyle w:val="ConsPlusTitle"/>
        <w:jc w:val="center"/>
        <w:outlineLvl w:val="1"/>
        <w:rPr>
          <w:rFonts w:ascii="Times New Roman" w:hAnsi="Times New Roman" w:cs="Times New Roman"/>
          <w:sz w:val="28"/>
          <w:szCs w:val="28"/>
        </w:rPr>
      </w:pPr>
      <w:r w:rsidRPr="00105647">
        <w:rPr>
          <w:rFonts w:ascii="Times New Roman" w:hAnsi="Times New Roman" w:cs="Times New Roman"/>
          <w:sz w:val="28"/>
          <w:szCs w:val="28"/>
        </w:rPr>
        <w:t xml:space="preserve">7. УСЛОВИЯ ОПЛАТЫ ТРУДА </w:t>
      </w:r>
      <w:r w:rsidR="00105647" w:rsidRPr="00105647">
        <w:rPr>
          <w:rFonts w:ascii="Times New Roman" w:hAnsi="Times New Roman" w:cs="Times New Roman"/>
          <w:sz w:val="28"/>
          <w:szCs w:val="28"/>
        </w:rPr>
        <w:t xml:space="preserve">РАБОТНИКОВ </w:t>
      </w:r>
    </w:p>
    <w:p w14:paraId="4C21ADED" w14:textId="466EC494" w:rsidR="00105647" w:rsidRDefault="00CC7759" w:rsidP="00105647">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АДМИНИСТРАЦИИ А</w:t>
      </w:r>
      <w:r w:rsidR="00E51994">
        <w:rPr>
          <w:rFonts w:ascii="Times New Roman" w:hAnsi="Times New Roman" w:cs="Times New Roman"/>
          <w:sz w:val="28"/>
          <w:szCs w:val="28"/>
        </w:rPr>
        <w:t>МО</w:t>
      </w:r>
    </w:p>
    <w:p w14:paraId="6263A835" w14:textId="77777777" w:rsidR="00105647" w:rsidRPr="00105647" w:rsidRDefault="00105647" w:rsidP="00105647">
      <w:pPr>
        <w:pStyle w:val="ConsPlusTitle"/>
        <w:jc w:val="center"/>
        <w:outlineLvl w:val="1"/>
        <w:rPr>
          <w:rFonts w:ascii="Times New Roman" w:hAnsi="Times New Roman" w:cs="Times New Roman"/>
          <w:sz w:val="28"/>
          <w:szCs w:val="28"/>
        </w:rPr>
      </w:pPr>
    </w:p>
    <w:p w14:paraId="73092E19" w14:textId="5E70AB91" w:rsidR="00E144FE" w:rsidRPr="00105647" w:rsidRDefault="00E144FE" w:rsidP="0011195E">
      <w:pPr>
        <w:pStyle w:val="ConsPlusNormal"/>
        <w:ind w:firstLine="540"/>
        <w:jc w:val="both"/>
        <w:rPr>
          <w:rFonts w:ascii="Times New Roman" w:hAnsi="Times New Roman" w:cs="Times New Roman"/>
          <w:sz w:val="28"/>
          <w:szCs w:val="28"/>
        </w:rPr>
      </w:pPr>
      <w:r w:rsidRPr="00105647">
        <w:rPr>
          <w:rFonts w:ascii="Times New Roman" w:hAnsi="Times New Roman" w:cs="Times New Roman"/>
          <w:sz w:val="28"/>
          <w:szCs w:val="28"/>
        </w:rPr>
        <w:t xml:space="preserve">7.1. Заработная плата работников </w:t>
      </w:r>
      <w:r w:rsidR="003E33DC">
        <w:rPr>
          <w:rFonts w:ascii="Times New Roman" w:hAnsi="Times New Roman" w:cs="Times New Roman"/>
          <w:sz w:val="28"/>
          <w:szCs w:val="28"/>
        </w:rPr>
        <w:t>Ад</w:t>
      </w:r>
      <w:r w:rsidR="00B0553D">
        <w:rPr>
          <w:rFonts w:ascii="Times New Roman" w:hAnsi="Times New Roman" w:cs="Times New Roman"/>
          <w:sz w:val="28"/>
          <w:szCs w:val="28"/>
        </w:rPr>
        <w:t xml:space="preserve">министрации </w:t>
      </w:r>
      <w:r w:rsidR="003E33DC">
        <w:rPr>
          <w:rFonts w:ascii="Times New Roman" w:hAnsi="Times New Roman" w:cs="Times New Roman"/>
          <w:sz w:val="28"/>
          <w:szCs w:val="28"/>
        </w:rPr>
        <w:t xml:space="preserve">АМО </w:t>
      </w:r>
      <w:r w:rsidRPr="00105647">
        <w:rPr>
          <w:rFonts w:ascii="Times New Roman" w:hAnsi="Times New Roman" w:cs="Times New Roman"/>
          <w:sz w:val="28"/>
          <w:szCs w:val="28"/>
        </w:rPr>
        <w:t>включает в себя оклад (должностной оклад), ставку заработной платы, выплаты компенсационного, стимулирующего характера, персональные выплаты, специальную краевую выплату, выплаты по итогам работы.</w:t>
      </w:r>
    </w:p>
    <w:p w14:paraId="5844DCBF" w14:textId="287FDC98"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 xml:space="preserve">7.2. </w:t>
      </w:r>
      <w:hyperlink w:anchor="P461">
        <w:r w:rsidRPr="00105647">
          <w:rPr>
            <w:rFonts w:ascii="Times New Roman" w:hAnsi="Times New Roman" w:cs="Times New Roman"/>
            <w:color w:val="0000FF"/>
            <w:sz w:val="28"/>
            <w:szCs w:val="28"/>
          </w:rPr>
          <w:t>Размер</w:t>
        </w:r>
      </w:hyperlink>
      <w:r w:rsidRPr="00105647">
        <w:rPr>
          <w:rFonts w:ascii="Times New Roman" w:hAnsi="Times New Roman" w:cs="Times New Roman"/>
          <w:sz w:val="28"/>
          <w:szCs w:val="28"/>
        </w:rPr>
        <w:t xml:space="preserve"> оклада (должностного оклада), ставки заработной платы работников устанавливается трудовым договором в соответствии с приложением </w:t>
      </w:r>
      <w:r w:rsidR="00E9699B" w:rsidRPr="00105647">
        <w:rPr>
          <w:rFonts w:ascii="Times New Roman" w:hAnsi="Times New Roman" w:cs="Times New Roman"/>
          <w:sz w:val="28"/>
          <w:szCs w:val="28"/>
        </w:rPr>
        <w:t>№</w:t>
      </w:r>
      <w:r w:rsidRPr="00105647">
        <w:rPr>
          <w:rFonts w:ascii="Times New Roman" w:hAnsi="Times New Roman" w:cs="Times New Roman"/>
          <w:sz w:val="28"/>
          <w:szCs w:val="28"/>
        </w:rPr>
        <w:t xml:space="preserve"> </w:t>
      </w:r>
      <w:r w:rsidR="0011195E">
        <w:rPr>
          <w:rFonts w:ascii="Times New Roman" w:hAnsi="Times New Roman" w:cs="Times New Roman"/>
          <w:sz w:val="28"/>
          <w:szCs w:val="28"/>
        </w:rPr>
        <w:t>2</w:t>
      </w:r>
      <w:r w:rsidRPr="00105647">
        <w:rPr>
          <w:rFonts w:ascii="Times New Roman" w:hAnsi="Times New Roman" w:cs="Times New Roman"/>
          <w:sz w:val="28"/>
          <w:szCs w:val="28"/>
        </w:rPr>
        <w:t xml:space="preserve"> к настоящему Положению.</w:t>
      </w:r>
    </w:p>
    <w:p w14:paraId="64D5605A" w14:textId="76D50603"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7.3. Виды выплат компенсационного характера, размеры и условия их осуществления для работников</w:t>
      </w:r>
      <w:r w:rsidR="00F32D78">
        <w:rPr>
          <w:rFonts w:ascii="Times New Roman" w:hAnsi="Times New Roman" w:cs="Times New Roman"/>
          <w:sz w:val="28"/>
          <w:szCs w:val="28"/>
        </w:rPr>
        <w:t xml:space="preserve"> Администрации АМО</w:t>
      </w:r>
      <w:r w:rsidRPr="00105647">
        <w:rPr>
          <w:rFonts w:ascii="Times New Roman" w:hAnsi="Times New Roman" w:cs="Times New Roman"/>
          <w:sz w:val="28"/>
          <w:szCs w:val="28"/>
        </w:rPr>
        <w:t xml:space="preserve"> устанавливаются в соответствии с </w:t>
      </w:r>
      <w:hyperlink w:anchor="P105">
        <w:r w:rsidRPr="00105647">
          <w:rPr>
            <w:rFonts w:ascii="Times New Roman" w:hAnsi="Times New Roman" w:cs="Times New Roman"/>
            <w:color w:val="0000FF"/>
            <w:sz w:val="28"/>
            <w:szCs w:val="28"/>
          </w:rPr>
          <w:t>разделом 3</w:t>
        </w:r>
      </w:hyperlink>
      <w:r w:rsidRPr="00105647">
        <w:rPr>
          <w:rFonts w:ascii="Times New Roman" w:hAnsi="Times New Roman" w:cs="Times New Roman"/>
          <w:sz w:val="28"/>
          <w:szCs w:val="28"/>
        </w:rPr>
        <w:t xml:space="preserve"> настоящего Положения.</w:t>
      </w:r>
    </w:p>
    <w:p w14:paraId="68DE5C25" w14:textId="1F81EF1F" w:rsidR="00E144FE" w:rsidRPr="00105647" w:rsidRDefault="00E144FE">
      <w:pPr>
        <w:pStyle w:val="ConsPlusNormal"/>
        <w:spacing w:before="220"/>
        <w:ind w:firstLine="540"/>
        <w:jc w:val="both"/>
        <w:rPr>
          <w:rFonts w:ascii="Times New Roman" w:hAnsi="Times New Roman" w:cs="Times New Roman"/>
          <w:sz w:val="28"/>
          <w:szCs w:val="28"/>
        </w:rPr>
      </w:pPr>
      <w:r w:rsidRPr="00105647">
        <w:rPr>
          <w:rFonts w:ascii="Times New Roman" w:hAnsi="Times New Roman" w:cs="Times New Roman"/>
          <w:sz w:val="28"/>
          <w:szCs w:val="28"/>
        </w:rPr>
        <w:t>7.4. Выплаты стимулирующего характера устанавливаются по результатам работы в целях усиления материальной заинтересованности работников</w:t>
      </w:r>
      <w:r w:rsidR="00F32D78">
        <w:rPr>
          <w:rFonts w:ascii="Times New Roman" w:hAnsi="Times New Roman" w:cs="Times New Roman"/>
          <w:sz w:val="28"/>
          <w:szCs w:val="28"/>
        </w:rPr>
        <w:t xml:space="preserve"> Администрации АМО</w:t>
      </w:r>
      <w:r w:rsidRPr="00105647">
        <w:rPr>
          <w:rFonts w:ascii="Times New Roman" w:hAnsi="Times New Roman" w:cs="Times New Roman"/>
          <w:sz w:val="28"/>
          <w:szCs w:val="28"/>
        </w:rPr>
        <w:t xml:space="preserve"> в повышении качества выполняемых задач, возложенных на структурное подразделение, своевременного и добросовестного исполнения должностных обязанностей, а также за выполнение заданий в особых условиях.</w:t>
      </w:r>
    </w:p>
    <w:p w14:paraId="3581F685" w14:textId="77777777" w:rsidR="00E144FE" w:rsidRPr="0011195E" w:rsidRDefault="00E144FE">
      <w:pPr>
        <w:pStyle w:val="ConsPlusNormal"/>
        <w:spacing w:before="220"/>
        <w:ind w:firstLine="540"/>
        <w:jc w:val="both"/>
        <w:rPr>
          <w:rFonts w:ascii="Times New Roman" w:hAnsi="Times New Roman" w:cs="Times New Roman"/>
          <w:sz w:val="28"/>
          <w:szCs w:val="28"/>
        </w:rPr>
      </w:pPr>
      <w:r w:rsidRPr="0011195E">
        <w:rPr>
          <w:rFonts w:ascii="Times New Roman" w:hAnsi="Times New Roman" w:cs="Times New Roman"/>
          <w:sz w:val="28"/>
          <w:szCs w:val="28"/>
        </w:rPr>
        <w:t>Выплаты стимулирующего характера устанавливаются по решению работодателя в пределах средств, предусмотренных на оплату труда структурного подразделения на текущий год.</w:t>
      </w:r>
    </w:p>
    <w:p w14:paraId="55DB288D" w14:textId="54280231" w:rsidR="00E144FE" w:rsidRPr="0011195E" w:rsidRDefault="00E144FE">
      <w:pPr>
        <w:pStyle w:val="ConsPlusNormal"/>
        <w:spacing w:before="220"/>
        <w:ind w:firstLine="540"/>
        <w:jc w:val="both"/>
        <w:rPr>
          <w:rFonts w:ascii="Times New Roman" w:hAnsi="Times New Roman" w:cs="Times New Roman"/>
          <w:sz w:val="28"/>
          <w:szCs w:val="28"/>
        </w:rPr>
      </w:pPr>
      <w:r w:rsidRPr="0011195E">
        <w:rPr>
          <w:rFonts w:ascii="Times New Roman" w:hAnsi="Times New Roman" w:cs="Times New Roman"/>
          <w:sz w:val="28"/>
          <w:szCs w:val="28"/>
        </w:rPr>
        <w:t xml:space="preserve">Конкретные размеры выплат стимулирующего характера определяются в соответствии с личным вкладом работника в общие результаты работы </w:t>
      </w:r>
      <w:r w:rsidR="00843E00">
        <w:rPr>
          <w:rFonts w:ascii="Times New Roman" w:hAnsi="Times New Roman" w:cs="Times New Roman"/>
          <w:sz w:val="28"/>
          <w:szCs w:val="28"/>
        </w:rPr>
        <w:t>отраслевого (функционального) органа</w:t>
      </w:r>
      <w:r w:rsidRPr="0011195E">
        <w:rPr>
          <w:rFonts w:ascii="Times New Roman" w:hAnsi="Times New Roman" w:cs="Times New Roman"/>
          <w:sz w:val="28"/>
          <w:szCs w:val="28"/>
        </w:rPr>
        <w:t>.</w:t>
      </w:r>
    </w:p>
    <w:p w14:paraId="53AF9A10" w14:textId="77777777" w:rsidR="00E144FE" w:rsidRPr="0011195E" w:rsidRDefault="00E144FE">
      <w:pPr>
        <w:pStyle w:val="ConsPlusNormal"/>
        <w:spacing w:before="220"/>
        <w:ind w:firstLine="540"/>
        <w:jc w:val="both"/>
        <w:rPr>
          <w:rFonts w:ascii="Times New Roman" w:hAnsi="Times New Roman" w:cs="Times New Roman"/>
          <w:sz w:val="28"/>
          <w:szCs w:val="28"/>
        </w:rPr>
      </w:pPr>
      <w:r w:rsidRPr="0011195E">
        <w:rPr>
          <w:rFonts w:ascii="Times New Roman" w:hAnsi="Times New Roman" w:cs="Times New Roman"/>
          <w:sz w:val="28"/>
          <w:szCs w:val="28"/>
        </w:rPr>
        <w:t>7.4.1. Работникам устанавливается персональная надбавка за опыт работы в зависимости от стажа работы в бюджетной сфере в следующих размерах:</w:t>
      </w:r>
    </w:p>
    <w:p w14:paraId="12B646C9" w14:textId="77777777" w:rsidR="00E144FE" w:rsidRPr="0011195E" w:rsidRDefault="00E144FE">
      <w:pPr>
        <w:pStyle w:val="ConsPlusNormal"/>
        <w:spacing w:before="220"/>
        <w:ind w:firstLine="540"/>
        <w:jc w:val="both"/>
        <w:rPr>
          <w:rFonts w:ascii="Times New Roman" w:hAnsi="Times New Roman" w:cs="Times New Roman"/>
          <w:sz w:val="28"/>
          <w:szCs w:val="28"/>
        </w:rPr>
      </w:pPr>
      <w:r w:rsidRPr="0011195E">
        <w:rPr>
          <w:rFonts w:ascii="Times New Roman" w:hAnsi="Times New Roman" w:cs="Times New Roman"/>
          <w:sz w:val="28"/>
          <w:szCs w:val="28"/>
        </w:rPr>
        <w:t>при стаже от 1 года до 2 лет - 5 процентов;</w:t>
      </w:r>
    </w:p>
    <w:p w14:paraId="75C640DE" w14:textId="77777777" w:rsidR="00E144FE" w:rsidRPr="0011195E" w:rsidRDefault="00E144FE">
      <w:pPr>
        <w:pStyle w:val="ConsPlusNormal"/>
        <w:spacing w:before="220"/>
        <w:ind w:firstLine="540"/>
        <w:jc w:val="both"/>
        <w:rPr>
          <w:rFonts w:ascii="Times New Roman" w:hAnsi="Times New Roman" w:cs="Times New Roman"/>
          <w:sz w:val="28"/>
          <w:szCs w:val="28"/>
        </w:rPr>
      </w:pPr>
      <w:r w:rsidRPr="0011195E">
        <w:rPr>
          <w:rFonts w:ascii="Times New Roman" w:hAnsi="Times New Roman" w:cs="Times New Roman"/>
          <w:sz w:val="28"/>
          <w:szCs w:val="28"/>
        </w:rPr>
        <w:t>при стаже от 2 лет до 3 лет - 10 процентов;</w:t>
      </w:r>
    </w:p>
    <w:p w14:paraId="51B37929" w14:textId="77777777" w:rsidR="00E144FE" w:rsidRPr="0011195E" w:rsidRDefault="00E144FE">
      <w:pPr>
        <w:pStyle w:val="ConsPlusNormal"/>
        <w:spacing w:before="220"/>
        <w:ind w:firstLine="540"/>
        <w:jc w:val="both"/>
        <w:rPr>
          <w:rFonts w:ascii="Times New Roman" w:hAnsi="Times New Roman" w:cs="Times New Roman"/>
          <w:sz w:val="28"/>
          <w:szCs w:val="28"/>
        </w:rPr>
      </w:pPr>
      <w:r w:rsidRPr="0011195E">
        <w:rPr>
          <w:rFonts w:ascii="Times New Roman" w:hAnsi="Times New Roman" w:cs="Times New Roman"/>
          <w:sz w:val="28"/>
          <w:szCs w:val="28"/>
        </w:rPr>
        <w:t>при стаже от 3 лет до 4 лет - 15 процентов;</w:t>
      </w:r>
    </w:p>
    <w:p w14:paraId="6D3C051D" w14:textId="77777777" w:rsidR="00E144FE" w:rsidRPr="0011195E" w:rsidRDefault="00E144FE">
      <w:pPr>
        <w:pStyle w:val="ConsPlusNormal"/>
        <w:spacing w:before="220"/>
        <w:ind w:firstLine="540"/>
        <w:jc w:val="both"/>
        <w:rPr>
          <w:rFonts w:ascii="Times New Roman" w:hAnsi="Times New Roman" w:cs="Times New Roman"/>
          <w:sz w:val="28"/>
          <w:szCs w:val="28"/>
        </w:rPr>
      </w:pPr>
      <w:r w:rsidRPr="0011195E">
        <w:rPr>
          <w:rFonts w:ascii="Times New Roman" w:hAnsi="Times New Roman" w:cs="Times New Roman"/>
          <w:sz w:val="28"/>
          <w:szCs w:val="28"/>
        </w:rPr>
        <w:t>при стаже от 4 лет до 5 лет - 20 процентов;</w:t>
      </w:r>
    </w:p>
    <w:p w14:paraId="329D26F7" w14:textId="77777777" w:rsidR="00E144FE" w:rsidRPr="0011195E" w:rsidRDefault="00E144FE">
      <w:pPr>
        <w:pStyle w:val="ConsPlusNormal"/>
        <w:spacing w:before="220"/>
        <w:ind w:firstLine="540"/>
        <w:jc w:val="both"/>
        <w:rPr>
          <w:rFonts w:ascii="Times New Roman" w:hAnsi="Times New Roman" w:cs="Times New Roman"/>
          <w:sz w:val="28"/>
          <w:szCs w:val="28"/>
        </w:rPr>
      </w:pPr>
      <w:r w:rsidRPr="0011195E">
        <w:rPr>
          <w:rFonts w:ascii="Times New Roman" w:hAnsi="Times New Roman" w:cs="Times New Roman"/>
          <w:sz w:val="28"/>
          <w:szCs w:val="28"/>
        </w:rPr>
        <w:t>при стаже от 5 лет до 10 лет - 25 процентов;</w:t>
      </w:r>
    </w:p>
    <w:p w14:paraId="51ECAE44" w14:textId="77777777" w:rsidR="00E144FE" w:rsidRPr="0011195E" w:rsidRDefault="00E144FE">
      <w:pPr>
        <w:pStyle w:val="ConsPlusNormal"/>
        <w:spacing w:before="220"/>
        <w:ind w:firstLine="540"/>
        <w:jc w:val="both"/>
        <w:rPr>
          <w:rFonts w:ascii="Times New Roman" w:hAnsi="Times New Roman" w:cs="Times New Roman"/>
          <w:sz w:val="28"/>
          <w:szCs w:val="28"/>
        </w:rPr>
      </w:pPr>
      <w:r w:rsidRPr="0011195E">
        <w:rPr>
          <w:rFonts w:ascii="Times New Roman" w:hAnsi="Times New Roman" w:cs="Times New Roman"/>
          <w:sz w:val="28"/>
          <w:szCs w:val="28"/>
        </w:rPr>
        <w:t>при стаже от 10 лет до 15 лет - 30 процентов;</w:t>
      </w:r>
    </w:p>
    <w:p w14:paraId="7FE64D0D" w14:textId="77777777" w:rsidR="00E144FE" w:rsidRPr="0011195E" w:rsidRDefault="00E144FE">
      <w:pPr>
        <w:pStyle w:val="ConsPlusNormal"/>
        <w:spacing w:before="220"/>
        <w:ind w:firstLine="540"/>
        <w:jc w:val="both"/>
        <w:rPr>
          <w:rFonts w:ascii="Times New Roman" w:hAnsi="Times New Roman" w:cs="Times New Roman"/>
          <w:sz w:val="28"/>
          <w:szCs w:val="28"/>
        </w:rPr>
      </w:pPr>
      <w:r w:rsidRPr="0011195E">
        <w:rPr>
          <w:rFonts w:ascii="Times New Roman" w:hAnsi="Times New Roman" w:cs="Times New Roman"/>
          <w:sz w:val="28"/>
          <w:szCs w:val="28"/>
        </w:rPr>
        <w:t>при стаже свыше 15 лет - 40 процентов.</w:t>
      </w:r>
    </w:p>
    <w:p w14:paraId="4126F092" w14:textId="77777777" w:rsidR="00E144FE" w:rsidRPr="0011195E" w:rsidRDefault="00E144FE">
      <w:pPr>
        <w:pStyle w:val="ConsPlusNormal"/>
        <w:spacing w:before="220"/>
        <w:ind w:firstLine="540"/>
        <w:jc w:val="both"/>
        <w:rPr>
          <w:rFonts w:ascii="Times New Roman" w:hAnsi="Times New Roman" w:cs="Times New Roman"/>
          <w:sz w:val="28"/>
          <w:szCs w:val="28"/>
        </w:rPr>
      </w:pPr>
      <w:r w:rsidRPr="0011195E">
        <w:rPr>
          <w:rFonts w:ascii="Times New Roman" w:hAnsi="Times New Roman" w:cs="Times New Roman"/>
          <w:sz w:val="28"/>
          <w:szCs w:val="28"/>
        </w:rPr>
        <w:t>Исчисление стажа, дающего право на получение указанной надбавки, устанавливается работодателем на постоянной основе и выплачиваются ежемесячно в процентах к установленному окладу (должностному окладу), ставке заработной платы.</w:t>
      </w:r>
    </w:p>
    <w:p w14:paraId="0DE7ECD4" w14:textId="77777777" w:rsidR="00E144FE" w:rsidRPr="008E0CD1" w:rsidRDefault="00E144FE">
      <w:pPr>
        <w:pStyle w:val="ConsPlusNormal"/>
        <w:spacing w:before="220"/>
        <w:ind w:firstLine="540"/>
        <w:jc w:val="both"/>
        <w:rPr>
          <w:rFonts w:ascii="Times New Roman" w:hAnsi="Times New Roman" w:cs="Times New Roman"/>
          <w:sz w:val="28"/>
          <w:szCs w:val="28"/>
        </w:rPr>
      </w:pPr>
      <w:r w:rsidRPr="0011195E">
        <w:rPr>
          <w:rFonts w:ascii="Times New Roman" w:hAnsi="Times New Roman" w:cs="Times New Roman"/>
          <w:sz w:val="28"/>
          <w:szCs w:val="28"/>
        </w:rPr>
        <w:t xml:space="preserve">7.4.2. Персональная выплата (надбавка) за сложность, напряженность и особый режим работы </w:t>
      </w:r>
      <w:r w:rsidRPr="008E0CD1">
        <w:rPr>
          <w:rFonts w:ascii="Times New Roman" w:hAnsi="Times New Roman" w:cs="Times New Roman"/>
          <w:sz w:val="28"/>
          <w:szCs w:val="28"/>
        </w:rPr>
        <w:t>устанавливается работникам на календарный год в размере до 280% от установленного оклада, (должностного оклада), ставки заработной платы и выплачивается ежемесячно.</w:t>
      </w:r>
    </w:p>
    <w:p w14:paraId="4F59D5B1" w14:textId="77777777" w:rsidR="00E144FE" w:rsidRPr="008E0CD1" w:rsidRDefault="00E144FE">
      <w:pPr>
        <w:pStyle w:val="ConsPlusNormal"/>
        <w:spacing w:before="220"/>
        <w:ind w:firstLine="540"/>
        <w:jc w:val="both"/>
        <w:rPr>
          <w:rFonts w:ascii="Times New Roman" w:hAnsi="Times New Roman" w:cs="Times New Roman"/>
          <w:sz w:val="28"/>
          <w:szCs w:val="28"/>
        </w:rPr>
      </w:pPr>
      <w:r w:rsidRPr="008E0CD1">
        <w:rPr>
          <w:rFonts w:ascii="Times New Roman" w:hAnsi="Times New Roman" w:cs="Times New Roman"/>
          <w:sz w:val="28"/>
          <w:szCs w:val="28"/>
        </w:rPr>
        <w:t>7.4.3. Выплаты за интенсивность и высокие результаты работы устанавливаются работникам на календарный год в размере до 260% от установленного оклада (должностного оклада), ставки заработной платы и выплачиваются ежемесячно:</w:t>
      </w:r>
    </w:p>
    <w:p w14:paraId="4467BF44" w14:textId="77777777" w:rsidR="00E144FE" w:rsidRPr="008E0CD1" w:rsidRDefault="00E144FE">
      <w:pPr>
        <w:pStyle w:val="ConsPlusNormal"/>
        <w:spacing w:before="220"/>
        <w:ind w:firstLine="540"/>
        <w:jc w:val="both"/>
        <w:rPr>
          <w:rFonts w:ascii="Times New Roman" w:hAnsi="Times New Roman" w:cs="Times New Roman"/>
          <w:sz w:val="28"/>
          <w:szCs w:val="28"/>
        </w:rPr>
      </w:pPr>
      <w:r w:rsidRPr="008E0CD1">
        <w:rPr>
          <w:rFonts w:ascii="Times New Roman" w:hAnsi="Times New Roman" w:cs="Times New Roman"/>
          <w:sz w:val="28"/>
          <w:szCs w:val="28"/>
        </w:rPr>
        <w:t>- за интенсивность труда;</w:t>
      </w:r>
    </w:p>
    <w:p w14:paraId="5B2176FB" w14:textId="57D1A74D" w:rsidR="00E144FE" w:rsidRPr="0011195E" w:rsidRDefault="00E144FE">
      <w:pPr>
        <w:pStyle w:val="ConsPlusNormal"/>
        <w:spacing w:before="220"/>
        <w:ind w:firstLine="540"/>
        <w:jc w:val="both"/>
        <w:rPr>
          <w:rFonts w:ascii="Times New Roman" w:hAnsi="Times New Roman" w:cs="Times New Roman"/>
          <w:sz w:val="28"/>
          <w:szCs w:val="28"/>
        </w:rPr>
      </w:pPr>
      <w:r w:rsidRPr="008E0CD1">
        <w:rPr>
          <w:rFonts w:ascii="Times New Roman" w:hAnsi="Times New Roman" w:cs="Times New Roman"/>
          <w:sz w:val="28"/>
          <w:szCs w:val="28"/>
        </w:rPr>
        <w:t>- за компетентность работников</w:t>
      </w:r>
      <w:r w:rsidR="002E1CA7">
        <w:rPr>
          <w:rFonts w:ascii="Times New Roman" w:hAnsi="Times New Roman" w:cs="Times New Roman"/>
          <w:sz w:val="28"/>
          <w:szCs w:val="28"/>
        </w:rPr>
        <w:t xml:space="preserve"> Администрации АМО</w:t>
      </w:r>
      <w:r w:rsidRPr="0011195E">
        <w:rPr>
          <w:rFonts w:ascii="Times New Roman" w:hAnsi="Times New Roman" w:cs="Times New Roman"/>
          <w:sz w:val="28"/>
          <w:szCs w:val="28"/>
        </w:rPr>
        <w:t xml:space="preserve"> в принятии решений;</w:t>
      </w:r>
    </w:p>
    <w:p w14:paraId="2DDE6EE0" w14:textId="77777777" w:rsidR="00E144FE" w:rsidRPr="0011195E" w:rsidRDefault="00E144FE">
      <w:pPr>
        <w:pStyle w:val="ConsPlusNormal"/>
        <w:spacing w:before="220"/>
        <w:ind w:firstLine="540"/>
        <w:jc w:val="both"/>
        <w:rPr>
          <w:rFonts w:ascii="Times New Roman" w:hAnsi="Times New Roman" w:cs="Times New Roman"/>
          <w:sz w:val="28"/>
          <w:szCs w:val="28"/>
        </w:rPr>
      </w:pPr>
      <w:r w:rsidRPr="0011195E">
        <w:rPr>
          <w:rFonts w:ascii="Times New Roman" w:hAnsi="Times New Roman" w:cs="Times New Roman"/>
          <w:sz w:val="28"/>
          <w:szCs w:val="28"/>
        </w:rPr>
        <w:t>- за выполнение работ, связанных с обеспечением безаварийной, безотказной и бесперебойной работы инженерных и хозяйственно-эксплуатационных систем учреждений.</w:t>
      </w:r>
    </w:p>
    <w:p w14:paraId="49504C3C" w14:textId="2D039B4D" w:rsidR="00E144FE" w:rsidRPr="00315F19" w:rsidRDefault="00E144FE">
      <w:pPr>
        <w:pStyle w:val="ConsPlusNormal"/>
        <w:spacing w:before="220"/>
        <w:ind w:firstLine="540"/>
        <w:jc w:val="both"/>
        <w:rPr>
          <w:rFonts w:ascii="Times New Roman" w:hAnsi="Times New Roman" w:cs="Times New Roman"/>
          <w:sz w:val="28"/>
          <w:szCs w:val="28"/>
        </w:rPr>
      </w:pPr>
      <w:r w:rsidRPr="0011195E">
        <w:rPr>
          <w:rFonts w:ascii="Times New Roman" w:hAnsi="Times New Roman" w:cs="Times New Roman"/>
          <w:sz w:val="28"/>
          <w:szCs w:val="28"/>
        </w:rPr>
        <w:t xml:space="preserve">7.4.4. Выплаты по итогам работы за месяц производятся с целью поощрения </w:t>
      </w:r>
      <w:r w:rsidRPr="00315F19">
        <w:rPr>
          <w:rFonts w:ascii="Times New Roman" w:hAnsi="Times New Roman" w:cs="Times New Roman"/>
          <w:sz w:val="28"/>
          <w:szCs w:val="28"/>
        </w:rPr>
        <w:t>работников</w:t>
      </w:r>
      <w:r w:rsidR="002E1CA7">
        <w:rPr>
          <w:rFonts w:ascii="Times New Roman" w:hAnsi="Times New Roman" w:cs="Times New Roman"/>
          <w:sz w:val="28"/>
          <w:szCs w:val="28"/>
        </w:rPr>
        <w:t xml:space="preserve"> Администрации АМО</w:t>
      </w:r>
      <w:r w:rsidRPr="00315F19">
        <w:rPr>
          <w:rFonts w:ascii="Times New Roman" w:hAnsi="Times New Roman" w:cs="Times New Roman"/>
          <w:sz w:val="28"/>
          <w:szCs w:val="28"/>
        </w:rPr>
        <w:t xml:space="preserve"> за общие результаты труда по итогам работы в размере до 50% от оклада (должностного оклада).</w:t>
      </w:r>
    </w:p>
    <w:p w14:paraId="288970DE" w14:textId="77777777"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Выплаты осуществляются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14:paraId="3BBBAAAC" w14:textId="6DABA21D"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Размер выплат по итогам работы за месяц зависит от результатов деятельности работника</w:t>
      </w:r>
      <w:r w:rsidR="002E1CA7">
        <w:rPr>
          <w:rFonts w:ascii="Times New Roman" w:hAnsi="Times New Roman" w:cs="Times New Roman"/>
          <w:sz w:val="28"/>
          <w:szCs w:val="28"/>
        </w:rPr>
        <w:t xml:space="preserve"> Администрации АМО</w:t>
      </w:r>
      <w:r w:rsidRPr="00315F19">
        <w:rPr>
          <w:rFonts w:ascii="Times New Roman" w:hAnsi="Times New Roman" w:cs="Times New Roman"/>
          <w:sz w:val="28"/>
          <w:szCs w:val="28"/>
        </w:rPr>
        <w:t xml:space="preserve"> в соответствии со следующими показателями результативности профессиональной деятельности:</w:t>
      </w:r>
    </w:p>
    <w:p w14:paraId="298F60E7" w14:textId="77777777" w:rsidR="00E144FE" w:rsidRPr="00315F19" w:rsidRDefault="00E144FE">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5839"/>
        <w:gridCol w:w="2607"/>
      </w:tblGrid>
      <w:tr w:rsidR="00E144FE" w:rsidRPr="00315F19" w14:paraId="7CE8BD30" w14:textId="77777777">
        <w:tc>
          <w:tcPr>
            <w:tcW w:w="623" w:type="dxa"/>
          </w:tcPr>
          <w:p w14:paraId="7C853E47" w14:textId="799DD3A8" w:rsidR="00E144FE" w:rsidRPr="00315F19" w:rsidRDefault="00E9699B">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w:t>
            </w:r>
            <w:r w:rsidR="00E144FE" w:rsidRPr="00315F19">
              <w:rPr>
                <w:rFonts w:ascii="Times New Roman" w:hAnsi="Times New Roman" w:cs="Times New Roman"/>
                <w:sz w:val="28"/>
                <w:szCs w:val="28"/>
              </w:rPr>
              <w:t xml:space="preserve"> п/п</w:t>
            </w:r>
          </w:p>
        </w:tc>
        <w:tc>
          <w:tcPr>
            <w:tcW w:w="5839" w:type="dxa"/>
          </w:tcPr>
          <w:p w14:paraId="1EB32B1F"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Наименование показателя результативности</w:t>
            </w:r>
          </w:p>
        </w:tc>
        <w:tc>
          <w:tcPr>
            <w:tcW w:w="2607" w:type="dxa"/>
          </w:tcPr>
          <w:p w14:paraId="5A8A0B84"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Доля показателя</w:t>
            </w:r>
          </w:p>
        </w:tc>
      </w:tr>
      <w:tr w:rsidR="00E144FE" w:rsidRPr="00315F19" w14:paraId="7836842A" w14:textId="77777777">
        <w:tc>
          <w:tcPr>
            <w:tcW w:w="623" w:type="dxa"/>
          </w:tcPr>
          <w:p w14:paraId="07AECC68" w14:textId="77777777" w:rsidR="00E144FE" w:rsidRPr="00315F19" w:rsidRDefault="00E144FE">
            <w:pPr>
              <w:pStyle w:val="ConsPlusNormal"/>
              <w:rPr>
                <w:rFonts w:ascii="Times New Roman" w:hAnsi="Times New Roman" w:cs="Times New Roman"/>
                <w:sz w:val="28"/>
                <w:szCs w:val="28"/>
              </w:rPr>
            </w:pPr>
            <w:r w:rsidRPr="00315F19">
              <w:rPr>
                <w:rFonts w:ascii="Times New Roman" w:hAnsi="Times New Roman" w:cs="Times New Roman"/>
                <w:sz w:val="28"/>
                <w:szCs w:val="28"/>
              </w:rPr>
              <w:t>1</w:t>
            </w:r>
          </w:p>
        </w:tc>
        <w:tc>
          <w:tcPr>
            <w:tcW w:w="5839" w:type="dxa"/>
          </w:tcPr>
          <w:p w14:paraId="57E46FE5" w14:textId="77777777" w:rsidR="00E144FE" w:rsidRPr="00315F19" w:rsidRDefault="00E144FE">
            <w:pPr>
              <w:pStyle w:val="ConsPlusNormal"/>
              <w:rPr>
                <w:rFonts w:ascii="Times New Roman" w:hAnsi="Times New Roman" w:cs="Times New Roman"/>
                <w:sz w:val="28"/>
                <w:szCs w:val="28"/>
              </w:rPr>
            </w:pPr>
            <w:r w:rsidRPr="00315F19">
              <w:rPr>
                <w:rFonts w:ascii="Times New Roman" w:hAnsi="Times New Roman" w:cs="Times New Roman"/>
                <w:sz w:val="28"/>
                <w:szCs w:val="28"/>
              </w:rPr>
              <w:t>Качественное и своевременное выполнение должностных обязанностей</w:t>
            </w:r>
          </w:p>
        </w:tc>
        <w:tc>
          <w:tcPr>
            <w:tcW w:w="2607" w:type="dxa"/>
          </w:tcPr>
          <w:p w14:paraId="71A59448"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0,4</w:t>
            </w:r>
          </w:p>
        </w:tc>
      </w:tr>
      <w:tr w:rsidR="00E144FE" w:rsidRPr="00315F19" w14:paraId="3DC5DBDE" w14:textId="77777777">
        <w:tc>
          <w:tcPr>
            <w:tcW w:w="623" w:type="dxa"/>
          </w:tcPr>
          <w:p w14:paraId="5E7942C1" w14:textId="77777777" w:rsidR="00E144FE" w:rsidRPr="00315F19" w:rsidRDefault="00E144FE">
            <w:pPr>
              <w:pStyle w:val="ConsPlusNormal"/>
              <w:rPr>
                <w:rFonts w:ascii="Times New Roman" w:hAnsi="Times New Roman" w:cs="Times New Roman"/>
                <w:sz w:val="28"/>
                <w:szCs w:val="28"/>
              </w:rPr>
            </w:pPr>
            <w:r w:rsidRPr="00315F19">
              <w:rPr>
                <w:rFonts w:ascii="Times New Roman" w:hAnsi="Times New Roman" w:cs="Times New Roman"/>
                <w:sz w:val="28"/>
                <w:szCs w:val="28"/>
              </w:rPr>
              <w:t>2</w:t>
            </w:r>
          </w:p>
        </w:tc>
        <w:tc>
          <w:tcPr>
            <w:tcW w:w="5839" w:type="dxa"/>
          </w:tcPr>
          <w:p w14:paraId="6D02DDEC" w14:textId="77777777" w:rsidR="00E144FE" w:rsidRPr="00315F19" w:rsidRDefault="00E144FE">
            <w:pPr>
              <w:pStyle w:val="ConsPlusNormal"/>
              <w:rPr>
                <w:rFonts w:ascii="Times New Roman" w:hAnsi="Times New Roman" w:cs="Times New Roman"/>
                <w:sz w:val="28"/>
                <w:szCs w:val="28"/>
              </w:rPr>
            </w:pPr>
            <w:r w:rsidRPr="00315F19">
              <w:rPr>
                <w:rFonts w:ascii="Times New Roman" w:hAnsi="Times New Roman" w:cs="Times New Roman"/>
                <w:sz w:val="28"/>
                <w:szCs w:val="28"/>
              </w:rPr>
              <w:t>Соблюдение трудовой дисциплины, правил внутреннего трудового распорядка</w:t>
            </w:r>
          </w:p>
        </w:tc>
        <w:tc>
          <w:tcPr>
            <w:tcW w:w="2607" w:type="dxa"/>
          </w:tcPr>
          <w:p w14:paraId="22089196"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0,3</w:t>
            </w:r>
          </w:p>
        </w:tc>
      </w:tr>
      <w:tr w:rsidR="00E144FE" w:rsidRPr="00315F19" w14:paraId="147FF399" w14:textId="77777777">
        <w:tc>
          <w:tcPr>
            <w:tcW w:w="623" w:type="dxa"/>
          </w:tcPr>
          <w:p w14:paraId="6A90AC36" w14:textId="77777777" w:rsidR="00E144FE" w:rsidRPr="00315F19" w:rsidRDefault="00E144FE">
            <w:pPr>
              <w:pStyle w:val="ConsPlusNormal"/>
              <w:rPr>
                <w:rFonts w:ascii="Times New Roman" w:hAnsi="Times New Roman" w:cs="Times New Roman"/>
                <w:sz w:val="28"/>
                <w:szCs w:val="28"/>
              </w:rPr>
            </w:pPr>
            <w:r w:rsidRPr="00315F19">
              <w:rPr>
                <w:rFonts w:ascii="Times New Roman" w:hAnsi="Times New Roman" w:cs="Times New Roman"/>
                <w:sz w:val="28"/>
                <w:szCs w:val="28"/>
              </w:rPr>
              <w:t>3</w:t>
            </w:r>
          </w:p>
        </w:tc>
        <w:tc>
          <w:tcPr>
            <w:tcW w:w="5839" w:type="dxa"/>
          </w:tcPr>
          <w:p w14:paraId="4B2B8848" w14:textId="77777777" w:rsidR="00E144FE" w:rsidRPr="00315F19" w:rsidRDefault="00E144FE">
            <w:pPr>
              <w:pStyle w:val="ConsPlusNormal"/>
              <w:rPr>
                <w:rFonts w:ascii="Times New Roman" w:hAnsi="Times New Roman" w:cs="Times New Roman"/>
                <w:sz w:val="28"/>
                <w:szCs w:val="28"/>
              </w:rPr>
            </w:pPr>
            <w:r w:rsidRPr="00315F19">
              <w:rPr>
                <w:rFonts w:ascii="Times New Roman" w:hAnsi="Times New Roman" w:cs="Times New Roman"/>
                <w:sz w:val="28"/>
                <w:szCs w:val="28"/>
              </w:rPr>
              <w:t>Отсутствие дисциплинарного взыскания, в том числе снятого, в отчетном месяце</w:t>
            </w:r>
          </w:p>
        </w:tc>
        <w:tc>
          <w:tcPr>
            <w:tcW w:w="2607" w:type="dxa"/>
          </w:tcPr>
          <w:p w14:paraId="601804E0"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0,3</w:t>
            </w:r>
          </w:p>
        </w:tc>
      </w:tr>
      <w:tr w:rsidR="00E144FE" w:rsidRPr="00315F19" w14:paraId="04CD7FF9" w14:textId="77777777">
        <w:tc>
          <w:tcPr>
            <w:tcW w:w="623" w:type="dxa"/>
          </w:tcPr>
          <w:p w14:paraId="0BB0EF7B" w14:textId="77777777" w:rsidR="00E144FE" w:rsidRPr="00315F19" w:rsidRDefault="00E144FE">
            <w:pPr>
              <w:pStyle w:val="ConsPlusNormal"/>
              <w:rPr>
                <w:rFonts w:ascii="Times New Roman" w:hAnsi="Times New Roman" w:cs="Times New Roman"/>
                <w:sz w:val="28"/>
                <w:szCs w:val="28"/>
              </w:rPr>
            </w:pPr>
          </w:p>
        </w:tc>
        <w:tc>
          <w:tcPr>
            <w:tcW w:w="5839" w:type="dxa"/>
          </w:tcPr>
          <w:p w14:paraId="1DDFEC52" w14:textId="77777777" w:rsidR="00E144FE" w:rsidRPr="00315F19" w:rsidRDefault="00E144FE">
            <w:pPr>
              <w:pStyle w:val="ConsPlusNormal"/>
              <w:rPr>
                <w:rFonts w:ascii="Times New Roman" w:hAnsi="Times New Roman" w:cs="Times New Roman"/>
                <w:sz w:val="28"/>
                <w:szCs w:val="28"/>
              </w:rPr>
            </w:pPr>
            <w:r w:rsidRPr="00315F19">
              <w:rPr>
                <w:rFonts w:ascii="Times New Roman" w:hAnsi="Times New Roman" w:cs="Times New Roman"/>
                <w:sz w:val="28"/>
                <w:szCs w:val="28"/>
              </w:rPr>
              <w:t>ИТОГО</w:t>
            </w:r>
          </w:p>
        </w:tc>
        <w:tc>
          <w:tcPr>
            <w:tcW w:w="2607" w:type="dxa"/>
          </w:tcPr>
          <w:p w14:paraId="3279C6D4"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1</w:t>
            </w:r>
          </w:p>
        </w:tc>
      </w:tr>
    </w:tbl>
    <w:p w14:paraId="5AB31579" w14:textId="77777777" w:rsidR="00E144FE" w:rsidRPr="00315F19" w:rsidRDefault="00E144FE">
      <w:pPr>
        <w:pStyle w:val="ConsPlusNormal"/>
        <w:jc w:val="both"/>
        <w:rPr>
          <w:rFonts w:ascii="Times New Roman" w:hAnsi="Times New Roman" w:cs="Times New Roman"/>
          <w:sz w:val="28"/>
          <w:szCs w:val="28"/>
        </w:rPr>
      </w:pPr>
    </w:p>
    <w:p w14:paraId="234BAEA2" w14:textId="77777777" w:rsidR="00E144FE" w:rsidRPr="00315F19" w:rsidRDefault="00E144FE">
      <w:pPr>
        <w:pStyle w:val="ConsPlusNormal"/>
        <w:ind w:firstLine="540"/>
        <w:jc w:val="both"/>
        <w:rPr>
          <w:rFonts w:ascii="Times New Roman" w:hAnsi="Times New Roman" w:cs="Times New Roman"/>
          <w:sz w:val="28"/>
          <w:szCs w:val="28"/>
        </w:rPr>
      </w:pPr>
      <w:r w:rsidRPr="00315F19">
        <w:rPr>
          <w:rFonts w:ascii="Times New Roman" w:hAnsi="Times New Roman" w:cs="Times New Roman"/>
          <w:sz w:val="28"/>
          <w:szCs w:val="28"/>
        </w:rPr>
        <w:t>Выплаты по итогам работы за месяц производятся пропорционально отработанному в расчетном периоде времени. За период нахождения в оплачиваемых или неоплачиваемых отпусках, за период временной нетрудоспособности выплаты не начисляются.</w:t>
      </w:r>
    </w:p>
    <w:p w14:paraId="29773101" w14:textId="2DBC0B4E"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 xml:space="preserve">Выплаты по итогам работы за месяц осуществляются решением работодателя, на основании </w:t>
      </w:r>
      <w:hyperlink w:anchor="P6448">
        <w:r w:rsidRPr="00315F19">
          <w:rPr>
            <w:rFonts w:ascii="Times New Roman" w:hAnsi="Times New Roman" w:cs="Times New Roman"/>
            <w:color w:val="0000FF"/>
            <w:sz w:val="28"/>
            <w:szCs w:val="28"/>
          </w:rPr>
          <w:t>справки</w:t>
        </w:r>
      </w:hyperlink>
      <w:r w:rsidRPr="00315F19">
        <w:rPr>
          <w:rFonts w:ascii="Times New Roman" w:hAnsi="Times New Roman" w:cs="Times New Roman"/>
          <w:sz w:val="28"/>
          <w:szCs w:val="28"/>
        </w:rPr>
        <w:t xml:space="preserve"> о результатах профессиональной деятельности работника </w:t>
      </w:r>
      <w:r w:rsidR="00B752AD">
        <w:rPr>
          <w:rFonts w:ascii="Times New Roman" w:hAnsi="Times New Roman" w:cs="Times New Roman"/>
          <w:sz w:val="28"/>
          <w:szCs w:val="28"/>
        </w:rPr>
        <w:t xml:space="preserve">Администрации АМО </w:t>
      </w:r>
      <w:r w:rsidRPr="00315F19">
        <w:rPr>
          <w:rFonts w:ascii="Times New Roman" w:hAnsi="Times New Roman" w:cs="Times New Roman"/>
          <w:sz w:val="28"/>
          <w:szCs w:val="28"/>
        </w:rPr>
        <w:t xml:space="preserve">по форме, согласно приложению </w:t>
      </w:r>
      <w:r w:rsidR="00E9699B" w:rsidRPr="00315F19">
        <w:rPr>
          <w:rFonts w:ascii="Times New Roman" w:hAnsi="Times New Roman" w:cs="Times New Roman"/>
          <w:sz w:val="28"/>
          <w:szCs w:val="28"/>
        </w:rPr>
        <w:t>№</w:t>
      </w:r>
      <w:r w:rsidRPr="00315F19">
        <w:rPr>
          <w:rFonts w:ascii="Times New Roman" w:hAnsi="Times New Roman" w:cs="Times New Roman"/>
          <w:sz w:val="28"/>
          <w:szCs w:val="28"/>
        </w:rPr>
        <w:t xml:space="preserve"> 10 к настоящему Положению.</w:t>
      </w:r>
    </w:p>
    <w:p w14:paraId="5C9FB706" w14:textId="018BAE1B" w:rsidR="00E144FE" w:rsidRPr="00315F19" w:rsidRDefault="00E144FE">
      <w:pPr>
        <w:pStyle w:val="ConsPlusNormal"/>
        <w:spacing w:before="220"/>
        <w:ind w:firstLine="540"/>
        <w:jc w:val="both"/>
        <w:rPr>
          <w:rFonts w:ascii="Times New Roman" w:hAnsi="Times New Roman" w:cs="Times New Roman"/>
          <w:sz w:val="28"/>
          <w:szCs w:val="28"/>
        </w:rPr>
      </w:pPr>
      <w:r w:rsidRPr="00B2712A">
        <w:rPr>
          <w:rFonts w:ascii="Times New Roman" w:hAnsi="Times New Roman" w:cs="Times New Roman"/>
          <w:sz w:val="28"/>
          <w:szCs w:val="28"/>
        </w:rPr>
        <w:t xml:space="preserve">Руководитель </w:t>
      </w:r>
      <w:r w:rsidR="00D7742A">
        <w:rPr>
          <w:rFonts w:ascii="Times New Roman" w:hAnsi="Times New Roman" w:cs="Times New Roman"/>
          <w:sz w:val="28"/>
          <w:szCs w:val="28"/>
        </w:rPr>
        <w:t xml:space="preserve">отраслевого (функционального) органа </w:t>
      </w:r>
      <w:r w:rsidRPr="00B2712A">
        <w:rPr>
          <w:rFonts w:ascii="Times New Roman" w:hAnsi="Times New Roman" w:cs="Times New Roman"/>
          <w:sz w:val="28"/>
          <w:szCs w:val="28"/>
        </w:rPr>
        <w:t>ежемесячно</w:t>
      </w:r>
      <w:r w:rsidRPr="00315F19">
        <w:rPr>
          <w:rFonts w:ascii="Times New Roman" w:hAnsi="Times New Roman" w:cs="Times New Roman"/>
          <w:sz w:val="28"/>
          <w:szCs w:val="28"/>
        </w:rPr>
        <w:t>, в срок до 1 числа месяца, следующего за отчетным месяцем, предоставляет справку о результатах профессиональной деятельности работников</w:t>
      </w:r>
      <w:r w:rsidR="00D7742A">
        <w:rPr>
          <w:rFonts w:ascii="Times New Roman" w:hAnsi="Times New Roman" w:cs="Times New Roman"/>
          <w:sz w:val="28"/>
          <w:szCs w:val="28"/>
        </w:rPr>
        <w:t xml:space="preserve"> Администрации АМО</w:t>
      </w:r>
      <w:r w:rsidRPr="00315F19">
        <w:rPr>
          <w:rFonts w:ascii="Times New Roman" w:hAnsi="Times New Roman" w:cs="Times New Roman"/>
          <w:sz w:val="28"/>
          <w:szCs w:val="28"/>
        </w:rPr>
        <w:t xml:space="preserve"> специалисту, ответственному за ведение кадрового делопроизводства.</w:t>
      </w:r>
    </w:p>
    <w:p w14:paraId="763D3BD7" w14:textId="77777777"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В зависимости от итоговой оценки профессиональной деятельности работника размер выплаты по итогам работы за месяц составляет:</w:t>
      </w:r>
    </w:p>
    <w:p w14:paraId="262D9F11" w14:textId="77777777" w:rsidR="00E144FE" w:rsidRPr="00315F19" w:rsidRDefault="00E144FE">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1"/>
        <w:gridCol w:w="5159"/>
      </w:tblGrid>
      <w:tr w:rsidR="00E144FE" w:rsidRPr="00315F19" w14:paraId="5D602BBA" w14:textId="77777777">
        <w:tc>
          <w:tcPr>
            <w:tcW w:w="3911" w:type="dxa"/>
          </w:tcPr>
          <w:p w14:paraId="3F3C21AC"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Итоговая оценка профессиональной деятельности</w:t>
            </w:r>
          </w:p>
        </w:tc>
        <w:tc>
          <w:tcPr>
            <w:tcW w:w="5159" w:type="dxa"/>
          </w:tcPr>
          <w:p w14:paraId="00E49CCE"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Размер выплаты по итогам работы за месяц (в % от должностного оклада)</w:t>
            </w:r>
          </w:p>
        </w:tc>
      </w:tr>
      <w:tr w:rsidR="00E144FE" w:rsidRPr="00315F19" w14:paraId="45770D17" w14:textId="77777777">
        <w:tc>
          <w:tcPr>
            <w:tcW w:w="3911" w:type="dxa"/>
          </w:tcPr>
          <w:p w14:paraId="4D7A74CF"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1</w:t>
            </w:r>
          </w:p>
        </w:tc>
        <w:tc>
          <w:tcPr>
            <w:tcW w:w="5159" w:type="dxa"/>
          </w:tcPr>
          <w:p w14:paraId="6DE00043"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50</w:t>
            </w:r>
          </w:p>
        </w:tc>
      </w:tr>
      <w:tr w:rsidR="00E144FE" w:rsidRPr="00315F19" w14:paraId="44B7191A" w14:textId="77777777">
        <w:tc>
          <w:tcPr>
            <w:tcW w:w="3911" w:type="dxa"/>
          </w:tcPr>
          <w:p w14:paraId="033E03DA"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0,8</w:t>
            </w:r>
          </w:p>
        </w:tc>
        <w:tc>
          <w:tcPr>
            <w:tcW w:w="5159" w:type="dxa"/>
          </w:tcPr>
          <w:p w14:paraId="7D266329"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47</w:t>
            </w:r>
          </w:p>
        </w:tc>
      </w:tr>
      <w:tr w:rsidR="00E144FE" w:rsidRPr="00315F19" w14:paraId="4AD3C469" w14:textId="77777777">
        <w:tc>
          <w:tcPr>
            <w:tcW w:w="3911" w:type="dxa"/>
          </w:tcPr>
          <w:p w14:paraId="3F4AD8EE"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0,7</w:t>
            </w:r>
          </w:p>
        </w:tc>
        <w:tc>
          <w:tcPr>
            <w:tcW w:w="5159" w:type="dxa"/>
          </w:tcPr>
          <w:p w14:paraId="3570FE2D"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45</w:t>
            </w:r>
          </w:p>
        </w:tc>
      </w:tr>
      <w:tr w:rsidR="00E144FE" w:rsidRPr="00315F19" w14:paraId="44EA4CC9" w14:textId="77777777">
        <w:tc>
          <w:tcPr>
            <w:tcW w:w="3911" w:type="dxa"/>
          </w:tcPr>
          <w:p w14:paraId="3922D599"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0,6</w:t>
            </w:r>
          </w:p>
        </w:tc>
        <w:tc>
          <w:tcPr>
            <w:tcW w:w="5159" w:type="dxa"/>
          </w:tcPr>
          <w:p w14:paraId="0869262D"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43</w:t>
            </w:r>
          </w:p>
        </w:tc>
      </w:tr>
      <w:tr w:rsidR="00E144FE" w:rsidRPr="00315F19" w14:paraId="6A1885F3" w14:textId="77777777">
        <w:tc>
          <w:tcPr>
            <w:tcW w:w="3911" w:type="dxa"/>
          </w:tcPr>
          <w:p w14:paraId="6B909CF3"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0,5</w:t>
            </w:r>
          </w:p>
        </w:tc>
        <w:tc>
          <w:tcPr>
            <w:tcW w:w="5159" w:type="dxa"/>
          </w:tcPr>
          <w:p w14:paraId="25E1FFA1"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40</w:t>
            </w:r>
          </w:p>
        </w:tc>
      </w:tr>
      <w:tr w:rsidR="00E144FE" w:rsidRPr="00315F19" w14:paraId="3ACC2EFA" w14:textId="77777777">
        <w:tc>
          <w:tcPr>
            <w:tcW w:w="3911" w:type="dxa"/>
          </w:tcPr>
          <w:p w14:paraId="49D79989"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0,4</w:t>
            </w:r>
          </w:p>
        </w:tc>
        <w:tc>
          <w:tcPr>
            <w:tcW w:w="5159" w:type="dxa"/>
          </w:tcPr>
          <w:p w14:paraId="6F2A09F0"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37</w:t>
            </w:r>
          </w:p>
        </w:tc>
      </w:tr>
      <w:tr w:rsidR="00E144FE" w:rsidRPr="00315F19" w14:paraId="33687542" w14:textId="77777777">
        <w:tc>
          <w:tcPr>
            <w:tcW w:w="3911" w:type="dxa"/>
          </w:tcPr>
          <w:p w14:paraId="46331126"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0,3</w:t>
            </w:r>
          </w:p>
        </w:tc>
        <w:tc>
          <w:tcPr>
            <w:tcW w:w="5159" w:type="dxa"/>
          </w:tcPr>
          <w:p w14:paraId="3025C0F6"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35</w:t>
            </w:r>
          </w:p>
        </w:tc>
      </w:tr>
      <w:tr w:rsidR="00E144FE" w:rsidRPr="00315F19" w14:paraId="5B47D25D" w14:textId="77777777">
        <w:tc>
          <w:tcPr>
            <w:tcW w:w="3911" w:type="dxa"/>
          </w:tcPr>
          <w:p w14:paraId="4967414A"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0,2</w:t>
            </w:r>
          </w:p>
        </w:tc>
        <w:tc>
          <w:tcPr>
            <w:tcW w:w="5159" w:type="dxa"/>
          </w:tcPr>
          <w:p w14:paraId="19408555"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33</w:t>
            </w:r>
          </w:p>
        </w:tc>
      </w:tr>
    </w:tbl>
    <w:p w14:paraId="6D5E145F" w14:textId="77777777" w:rsidR="00E144FE" w:rsidRPr="00315F19" w:rsidRDefault="00E144FE">
      <w:pPr>
        <w:pStyle w:val="ConsPlusNormal"/>
        <w:jc w:val="both"/>
        <w:rPr>
          <w:rFonts w:ascii="Times New Roman" w:hAnsi="Times New Roman" w:cs="Times New Roman"/>
          <w:sz w:val="28"/>
          <w:szCs w:val="28"/>
        </w:rPr>
      </w:pPr>
    </w:p>
    <w:p w14:paraId="4D407181" w14:textId="498942D1" w:rsidR="00E144FE" w:rsidRPr="00315F19" w:rsidRDefault="00E144FE">
      <w:pPr>
        <w:pStyle w:val="ConsPlusNormal"/>
        <w:ind w:firstLine="540"/>
        <w:jc w:val="both"/>
        <w:rPr>
          <w:rFonts w:ascii="Times New Roman" w:hAnsi="Times New Roman" w:cs="Times New Roman"/>
          <w:sz w:val="28"/>
          <w:szCs w:val="28"/>
        </w:rPr>
      </w:pPr>
      <w:r w:rsidRPr="00B2712A">
        <w:rPr>
          <w:rFonts w:ascii="Times New Roman" w:hAnsi="Times New Roman" w:cs="Times New Roman"/>
          <w:sz w:val="28"/>
          <w:szCs w:val="28"/>
        </w:rPr>
        <w:t>Руководитель</w:t>
      </w:r>
      <w:r w:rsidR="00CB69BA">
        <w:rPr>
          <w:rFonts w:ascii="Times New Roman" w:hAnsi="Times New Roman" w:cs="Times New Roman"/>
          <w:sz w:val="28"/>
          <w:szCs w:val="28"/>
        </w:rPr>
        <w:t xml:space="preserve"> отраслевого (функционального) органа</w:t>
      </w:r>
      <w:r w:rsidRPr="00B2712A">
        <w:rPr>
          <w:rFonts w:ascii="Times New Roman" w:hAnsi="Times New Roman" w:cs="Times New Roman"/>
          <w:sz w:val="28"/>
          <w:szCs w:val="28"/>
        </w:rPr>
        <w:t xml:space="preserve"> </w:t>
      </w:r>
      <w:r w:rsidRPr="00315F19">
        <w:rPr>
          <w:rFonts w:ascii="Times New Roman" w:hAnsi="Times New Roman" w:cs="Times New Roman"/>
          <w:sz w:val="28"/>
          <w:szCs w:val="28"/>
        </w:rPr>
        <w:t>несет персональную ответственность за достоверность сведений, представленных в справке о результатах профессиональной деятельности работника</w:t>
      </w:r>
      <w:r w:rsidR="00CB69BA">
        <w:rPr>
          <w:rFonts w:ascii="Times New Roman" w:hAnsi="Times New Roman" w:cs="Times New Roman"/>
          <w:sz w:val="28"/>
          <w:szCs w:val="28"/>
        </w:rPr>
        <w:t xml:space="preserve"> Администрации АМО</w:t>
      </w:r>
      <w:r w:rsidRPr="00315F19">
        <w:rPr>
          <w:rFonts w:ascii="Times New Roman" w:hAnsi="Times New Roman" w:cs="Times New Roman"/>
          <w:sz w:val="28"/>
          <w:szCs w:val="28"/>
        </w:rPr>
        <w:t>.</w:t>
      </w:r>
    </w:p>
    <w:p w14:paraId="3C4F3868" w14:textId="4BE9C259"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Выплаты по итогам работы за месяц не производятся работникам</w:t>
      </w:r>
      <w:r w:rsidR="00CB69BA">
        <w:rPr>
          <w:rFonts w:ascii="Times New Roman" w:hAnsi="Times New Roman" w:cs="Times New Roman"/>
          <w:sz w:val="28"/>
          <w:szCs w:val="28"/>
        </w:rPr>
        <w:t xml:space="preserve"> Администрации АМО</w:t>
      </w:r>
      <w:r w:rsidRPr="00315F19">
        <w:rPr>
          <w:rFonts w:ascii="Times New Roman" w:hAnsi="Times New Roman" w:cs="Times New Roman"/>
          <w:sz w:val="28"/>
          <w:szCs w:val="28"/>
        </w:rPr>
        <w:t>, имеющим дисциплинарные взыскания в отчетном месяце, в котором вынесено дисциплинарное взыскание.</w:t>
      </w:r>
    </w:p>
    <w:p w14:paraId="4A501E03" w14:textId="5AB826DE"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7.4.5. Ежеквартальное премирование работников</w:t>
      </w:r>
      <w:r w:rsidR="00CB69BA">
        <w:rPr>
          <w:rFonts w:ascii="Times New Roman" w:hAnsi="Times New Roman" w:cs="Times New Roman"/>
          <w:sz w:val="28"/>
          <w:szCs w:val="28"/>
        </w:rPr>
        <w:t xml:space="preserve"> Администрации АМО</w:t>
      </w:r>
      <w:r w:rsidRPr="00315F19">
        <w:rPr>
          <w:rFonts w:ascii="Times New Roman" w:hAnsi="Times New Roman" w:cs="Times New Roman"/>
          <w:sz w:val="28"/>
          <w:szCs w:val="28"/>
        </w:rPr>
        <w:t xml:space="preserve"> осуществляется в размере до 30 процентов от установленного оклада (должностного оклада) с учетом соответствующих надбавок и доплат (за исключением премий, специальной краевой выплаты, единовременных выплат и материальной помощи) согласно штатному расписанию, пропорционально отработанному в расчетном периоде времени. За период нахождения в оплачиваемых или неоплачиваемых отпусках, за период временной нетрудоспособности премия не начисляется. Работникам, </w:t>
      </w:r>
      <w:r w:rsidR="00650CAB">
        <w:rPr>
          <w:rFonts w:ascii="Times New Roman" w:hAnsi="Times New Roman" w:cs="Times New Roman"/>
          <w:sz w:val="28"/>
          <w:szCs w:val="28"/>
        </w:rPr>
        <w:t xml:space="preserve">Администрации АМО </w:t>
      </w:r>
      <w:r w:rsidRPr="00315F19">
        <w:rPr>
          <w:rFonts w:ascii="Times New Roman" w:hAnsi="Times New Roman" w:cs="Times New Roman"/>
          <w:sz w:val="28"/>
          <w:szCs w:val="28"/>
        </w:rPr>
        <w:t>уволенным на момент принятия решения о выплате премии, ежеквартальная премия не начисляется.</w:t>
      </w:r>
    </w:p>
    <w:p w14:paraId="4AE4746A" w14:textId="77777777"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Премирование осуществляется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14:paraId="3952EAD6" w14:textId="688BFF8F"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При наличии экономии фонда оплаты труда распоряжением (приказом) работодателя размер ежеквартального премирования работника</w:t>
      </w:r>
      <w:r w:rsidR="00650CAB">
        <w:rPr>
          <w:rFonts w:ascii="Times New Roman" w:hAnsi="Times New Roman" w:cs="Times New Roman"/>
          <w:sz w:val="28"/>
          <w:szCs w:val="28"/>
        </w:rPr>
        <w:t xml:space="preserve"> Администрации АМО</w:t>
      </w:r>
      <w:r w:rsidRPr="00315F19">
        <w:rPr>
          <w:rFonts w:ascii="Times New Roman" w:hAnsi="Times New Roman" w:cs="Times New Roman"/>
          <w:sz w:val="28"/>
          <w:szCs w:val="28"/>
        </w:rPr>
        <w:t xml:space="preserve"> может быть увеличен, но не свыше одного его установленного оклада (должностного оклада) с учетом соответствующих надбавок и доплат (за исключением премий, единовременных выплат и материальной помощи).</w:t>
      </w:r>
    </w:p>
    <w:p w14:paraId="3D07F5E6" w14:textId="2AA9BB45"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Размер ежеквартальной премии зависит от результатов деятельности работника</w:t>
      </w:r>
      <w:r w:rsidR="00650CAB">
        <w:rPr>
          <w:rFonts w:ascii="Times New Roman" w:hAnsi="Times New Roman" w:cs="Times New Roman"/>
          <w:sz w:val="28"/>
          <w:szCs w:val="28"/>
        </w:rPr>
        <w:t xml:space="preserve"> Администрации АМО</w:t>
      </w:r>
      <w:r w:rsidRPr="00315F19">
        <w:rPr>
          <w:rFonts w:ascii="Times New Roman" w:hAnsi="Times New Roman" w:cs="Times New Roman"/>
          <w:sz w:val="28"/>
          <w:szCs w:val="28"/>
        </w:rPr>
        <w:t xml:space="preserve"> по итогам работы за квартал, в соответствии со следующими показателями результативности профессиональной деятельности:</w:t>
      </w:r>
    </w:p>
    <w:p w14:paraId="75715071" w14:textId="77777777" w:rsidR="00E144FE" w:rsidRPr="00315F19" w:rsidRDefault="00E144FE">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6123"/>
        <w:gridCol w:w="2098"/>
      </w:tblGrid>
      <w:tr w:rsidR="00E144FE" w:rsidRPr="00315F19" w14:paraId="64C956B5" w14:textId="77777777">
        <w:tc>
          <w:tcPr>
            <w:tcW w:w="850" w:type="dxa"/>
          </w:tcPr>
          <w:p w14:paraId="172801BB" w14:textId="15A95AA1" w:rsidR="00E144FE" w:rsidRPr="00315F19" w:rsidRDefault="00E9699B">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w:t>
            </w:r>
            <w:r w:rsidR="00E144FE" w:rsidRPr="00315F19">
              <w:rPr>
                <w:rFonts w:ascii="Times New Roman" w:hAnsi="Times New Roman" w:cs="Times New Roman"/>
                <w:sz w:val="28"/>
                <w:szCs w:val="28"/>
              </w:rPr>
              <w:t xml:space="preserve"> п/п</w:t>
            </w:r>
          </w:p>
        </w:tc>
        <w:tc>
          <w:tcPr>
            <w:tcW w:w="6123" w:type="dxa"/>
          </w:tcPr>
          <w:p w14:paraId="74D70E04"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Наименование показателя результативности</w:t>
            </w:r>
          </w:p>
        </w:tc>
        <w:tc>
          <w:tcPr>
            <w:tcW w:w="2098" w:type="dxa"/>
          </w:tcPr>
          <w:p w14:paraId="79419A4C"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Доля показателя</w:t>
            </w:r>
          </w:p>
        </w:tc>
      </w:tr>
      <w:tr w:rsidR="00E144FE" w:rsidRPr="00315F19" w14:paraId="5F107624" w14:textId="77777777">
        <w:tc>
          <w:tcPr>
            <w:tcW w:w="850" w:type="dxa"/>
          </w:tcPr>
          <w:p w14:paraId="1B105CC3" w14:textId="77777777" w:rsidR="00E144FE" w:rsidRPr="00315F19" w:rsidRDefault="00E144FE">
            <w:pPr>
              <w:pStyle w:val="ConsPlusNormal"/>
              <w:rPr>
                <w:rFonts w:ascii="Times New Roman" w:hAnsi="Times New Roman" w:cs="Times New Roman"/>
                <w:sz w:val="28"/>
                <w:szCs w:val="28"/>
              </w:rPr>
            </w:pPr>
            <w:r w:rsidRPr="00315F19">
              <w:rPr>
                <w:rFonts w:ascii="Times New Roman" w:hAnsi="Times New Roman" w:cs="Times New Roman"/>
                <w:sz w:val="28"/>
                <w:szCs w:val="28"/>
              </w:rPr>
              <w:t>1</w:t>
            </w:r>
          </w:p>
        </w:tc>
        <w:tc>
          <w:tcPr>
            <w:tcW w:w="6123" w:type="dxa"/>
          </w:tcPr>
          <w:p w14:paraId="5DC353BE" w14:textId="77777777" w:rsidR="00E144FE" w:rsidRPr="00315F19" w:rsidRDefault="00E144FE">
            <w:pPr>
              <w:pStyle w:val="ConsPlusNormal"/>
              <w:rPr>
                <w:rFonts w:ascii="Times New Roman" w:hAnsi="Times New Roman" w:cs="Times New Roman"/>
                <w:sz w:val="28"/>
                <w:szCs w:val="28"/>
              </w:rPr>
            </w:pPr>
            <w:r w:rsidRPr="00315F19">
              <w:rPr>
                <w:rFonts w:ascii="Times New Roman" w:hAnsi="Times New Roman" w:cs="Times New Roman"/>
                <w:sz w:val="28"/>
                <w:szCs w:val="28"/>
              </w:rPr>
              <w:t>Качественное выполнение должностных обязанностей</w:t>
            </w:r>
          </w:p>
        </w:tc>
        <w:tc>
          <w:tcPr>
            <w:tcW w:w="2098" w:type="dxa"/>
          </w:tcPr>
          <w:p w14:paraId="297094FD"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0,4</w:t>
            </w:r>
          </w:p>
        </w:tc>
      </w:tr>
      <w:tr w:rsidR="00E144FE" w:rsidRPr="00315F19" w14:paraId="25CBAED0" w14:textId="77777777">
        <w:tc>
          <w:tcPr>
            <w:tcW w:w="850" w:type="dxa"/>
          </w:tcPr>
          <w:p w14:paraId="159120D1" w14:textId="77777777" w:rsidR="00E144FE" w:rsidRPr="00315F19" w:rsidRDefault="00E144FE">
            <w:pPr>
              <w:pStyle w:val="ConsPlusNormal"/>
              <w:rPr>
                <w:rFonts w:ascii="Times New Roman" w:hAnsi="Times New Roman" w:cs="Times New Roman"/>
                <w:sz w:val="28"/>
                <w:szCs w:val="28"/>
              </w:rPr>
            </w:pPr>
            <w:r w:rsidRPr="00315F19">
              <w:rPr>
                <w:rFonts w:ascii="Times New Roman" w:hAnsi="Times New Roman" w:cs="Times New Roman"/>
                <w:sz w:val="28"/>
                <w:szCs w:val="28"/>
              </w:rPr>
              <w:t>2</w:t>
            </w:r>
          </w:p>
        </w:tc>
        <w:tc>
          <w:tcPr>
            <w:tcW w:w="6123" w:type="dxa"/>
          </w:tcPr>
          <w:p w14:paraId="7BA4AE51" w14:textId="77777777" w:rsidR="00E144FE" w:rsidRPr="00315F19" w:rsidRDefault="00E144FE">
            <w:pPr>
              <w:pStyle w:val="ConsPlusNormal"/>
              <w:rPr>
                <w:rFonts w:ascii="Times New Roman" w:hAnsi="Times New Roman" w:cs="Times New Roman"/>
                <w:sz w:val="28"/>
                <w:szCs w:val="28"/>
              </w:rPr>
            </w:pPr>
            <w:r w:rsidRPr="00315F19">
              <w:rPr>
                <w:rFonts w:ascii="Times New Roman" w:hAnsi="Times New Roman" w:cs="Times New Roman"/>
                <w:sz w:val="28"/>
                <w:szCs w:val="28"/>
              </w:rPr>
              <w:t>Своевременное выполнение должностных обязанностей</w:t>
            </w:r>
          </w:p>
        </w:tc>
        <w:tc>
          <w:tcPr>
            <w:tcW w:w="2098" w:type="dxa"/>
          </w:tcPr>
          <w:p w14:paraId="77C042B2"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0,3</w:t>
            </w:r>
          </w:p>
        </w:tc>
      </w:tr>
      <w:tr w:rsidR="00E144FE" w:rsidRPr="00315F19" w14:paraId="48605942" w14:textId="77777777">
        <w:tc>
          <w:tcPr>
            <w:tcW w:w="850" w:type="dxa"/>
          </w:tcPr>
          <w:p w14:paraId="11FE16B1" w14:textId="77777777" w:rsidR="00E144FE" w:rsidRPr="00315F19" w:rsidRDefault="00E144FE">
            <w:pPr>
              <w:pStyle w:val="ConsPlusNormal"/>
              <w:rPr>
                <w:rFonts w:ascii="Times New Roman" w:hAnsi="Times New Roman" w:cs="Times New Roman"/>
                <w:sz w:val="28"/>
                <w:szCs w:val="28"/>
              </w:rPr>
            </w:pPr>
            <w:r w:rsidRPr="00315F19">
              <w:rPr>
                <w:rFonts w:ascii="Times New Roman" w:hAnsi="Times New Roman" w:cs="Times New Roman"/>
                <w:sz w:val="28"/>
                <w:szCs w:val="28"/>
              </w:rPr>
              <w:t>3</w:t>
            </w:r>
          </w:p>
        </w:tc>
        <w:tc>
          <w:tcPr>
            <w:tcW w:w="6123" w:type="dxa"/>
          </w:tcPr>
          <w:p w14:paraId="5BB92F75" w14:textId="77777777" w:rsidR="00E144FE" w:rsidRPr="00315F19" w:rsidRDefault="00E144FE">
            <w:pPr>
              <w:pStyle w:val="ConsPlusNormal"/>
              <w:rPr>
                <w:rFonts w:ascii="Times New Roman" w:hAnsi="Times New Roman" w:cs="Times New Roman"/>
                <w:sz w:val="28"/>
                <w:szCs w:val="28"/>
              </w:rPr>
            </w:pPr>
            <w:r w:rsidRPr="00315F19">
              <w:rPr>
                <w:rFonts w:ascii="Times New Roman" w:hAnsi="Times New Roman" w:cs="Times New Roman"/>
                <w:sz w:val="28"/>
                <w:szCs w:val="28"/>
              </w:rPr>
              <w:t>Соблюдение трудовой дисциплины, правил внутреннего трудового распорядка</w:t>
            </w:r>
          </w:p>
        </w:tc>
        <w:tc>
          <w:tcPr>
            <w:tcW w:w="2098" w:type="dxa"/>
          </w:tcPr>
          <w:p w14:paraId="6A5E8D51"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0,3</w:t>
            </w:r>
          </w:p>
        </w:tc>
      </w:tr>
      <w:tr w:rsidR="00E144FE" w:rsidRPr="00315F19" w14:paraId="4E9ED989" w14:textId="77777777">
        <w:tc>
          <w:tcPr>
            <w:tcW w:w="850" w:type="dxa"/>
          </w:tcPr>
          <w:p w14:paraId="334D03FB" w14:textId="77777777" w:rsidR="00E144FE" w:rsidRPr="00315F19" w:rsidRDefault="00E144FE">
            <w:pPr>
              <w:pStyle w:val="ConsPlusNormal"/>
              <w:rPr>
                <w:rFonts w:ascii="Times New Roman" w:hAnsi="Times New Roman" w:cs="Times New Roman"/>
                <w:sz w:val="28"/>
                <w:szCs w:val="28"/>
              </w:rPr>
            </w:pPr>
          </w:p>
        </w:tc>
        <w:tc>
          <w:tcPr>
            <w:tcW w:w="6123" w:type="dxa"/>
          </w:tcPr>
          <w:p w14:paraId="2C9E8735" w14:textId="77777777" w:rsidR="00E144FE" w:rsidRPr="00315F19" w:rsidRDefault="00E144FE">
            <w:pPr>
              <w:pStyle w:val="ConsPlusNormal"/>
              <w:rPr>
                <w:rFonts w:ascii="Times New Roman" w:hAnsi="Times New Roman" w:cs="Times New Roman"/>
                <w:sz w:val="28"/>
                <w:szCs w:val="28"/>
              </w:rPr>
            </w:pPr>
            <w:r w:rsidRPr="00315F19">
              <w:rPr>
                <w:rFonts w:ascii="Times New Roman" w:hAnsi="Times New Roman" w:cs="Times New Roman"/>
                <w:sz w:val="28"/>
                <w:szCs w:val="28"/>
              </w:rPr>
              <w:t>ИТОГО</w:t>
            </w:r>
          </w:p>
        </w:tc>
        <w:tc>
          <w:tcPr>
            <w:tcW w:w="2098" w:type="dxa"/>
          </w:tcPr>
          <w:p w14:paraId="58B5B99E"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1</w:t>
            </w:r>
          </w:p>
        </w:tc>
      </w:tr>
    </w:tbl>
    <w:p w14:paraId="3F0C2F44" w14:textId="77777777" w:rsidR="00E144FE" w:rsidRPr="00315F19" w:rsidRDefault="00E144FE">
      <w:pPr>
        <w:pStyle w:val="ConsPlusNormal"/>
        <w:jc w:val="both"/>
        <w:rPr>
          <w:rFonts w:ascii="Times New Roman" w:hAnsi="Times New Roman" w:cs="Times New Roman"/>
          <w:sz w:val="28"/>
          <w:szCs w:val="28"/>
        </w:rPr>
      </w:pPr>
    </w:p>
    <w:p w14:paraId="2B7178C7" w14:textId="31E0C0FA" w:rsidR="00E144FE" w:rsidRPr="00315F19" w:rsidRDefault="00E144FE">
      <w:pPr>
        <w:pStyle w:val="ConsPlusNormal"/>
        <w:ind w:firstLine="540"/>
        <w:jc w:val="both"/>
        <w:rPr>
          <w:rFonts w:ascii="Times New Roman" w:hAnsi="Times New Roman" w:cs="Times New Roman"/>
          <w:sz w:val="28"/>
          <w:szCs w:val="28"/>
        </w:rPr>
      </w:pPr>
      <w:r w:rsidRPr="00315F19">
        <w:rPr>
          <w:rFonts w:ascii="Times New Roman" w:hAnsi="Times New Roman" w:cs="Times New Roman"/>
          <w:sz w:val="28"/>
          <w:szCs w:val="28"/>
        </w:rPr>
        <w:t xml:space="preserve">Ежеквартальное премирование осуществляется решением работодателя, на основании </w:t>
      </w:r>
      <w:hyperlink w:anchor="P6519">
        <w:r w:rsidRPr="00315F19">
          <w:rPr>
            <w:rFonts w:ascii="Times New Roman" w:hAnsi="Times New Roman" w:cs="Times New Roman"/>
            <w:color w:val="0000FF"/>
            <w:sz w:val="28"/>
            <w:szCs w:val="28"/>
          </w:rPr>
          <w:t>справки</w:t>
        </w:r>
      </w:hyperlink>
      <w:r w:rsidRPr="00315F19">
        <w:rPr>
          <w:rFonts w:ascii="Times New Roman" w:hAnsi="Times New Roman" w:cs="Times New Roman"/>
          <w:sz w:val="28"/>
          <w:szCs w:val="28"/>
        </w:rPr>
        <w:t xml:space="preserve"> о результатах профессиональной деятельности работника</w:t>
      </w:r>
      <w:r w:rsidR="00650CAB">
        <w:rPr>
          <w:rFonts w:ascii="Times New Roman" w:hAnsi="Times New Roman" w:cs="Times New Roman"/>
          <w:sz w:val="28"/>
          <w:szCs w:val="28"/>
        </w:rPr>
        <w:t xml:space="preserve"> Администрации АМО</w:t>
      </w:r>
      <w:r w:rsidRPr="00315F19">
        <w:rPr>
          <w:rFonts w:ascii="Times New Roman" w:hAnsi="Times New Roman" w:cs="Times New Roman"/>
          <w:sz w:val="28"/>
          <w:szCs w:val="28"/>
        </w:rPr>
        <w:t xml:space="preserve"> по форме, согласно приложению </w:t>
      </w:r>
      <w:r w:rsidR="00E9699B" w:rsidRPr="00315F19">
        <w:rPr>
          <w:rFonts w:ascii="Times New Roman" w:hAnsi="Times New Roman" w:cs="Times New Roman"/>
          <w:sz w:val="28"/>
          <w:szCs w:val="28"/>
        </w:rPr>
        <w:t>№</w:t>
      </w:r>
      <w:r w:rsidRPr="00315F19">
        <w:rPr>
          <w:rFonts w:ascii="Times New Roman" w:hAnsi="Times New Roman" w:cs="Times New Roman"/>
          <w:sz w:val="28"/>
          <w:szCs w:val="28"/>
        </w:rPr>
        <w:t xml:space="preserve"> 11 к настоящему Положению.</w:t>
      </w:r>
    </w:p>
    <w:p w14:paraId="36AD3656" w14:textId="45663873"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 xml:space="preserve">Руководитель </w:t>
      </w:r>
      <w:r w:rsidR="00E109B8">
        <w:rPr>
          <w:rFonts w:ascii="Times New Roman" w:hAnsi="Times New Roman" w:cs="Times New Roman"/>
          <w:sz w:val="28"/>
          <w:szCs w:val="28"/>
        </w:rPr>
        <w:t xml:space="preserve">отраслевого (функционального) органа </w:t>
      </w:r>
      <w:r w:rsidRPr="00315F19">
        <w:rPr>
          <w:rFonts w:ascii="Times New Roman" w:hAnsi="Times New Roman" w:cs="Times New Roman"/>
          <w:sz w:val="28"/>
          <w:szCs w:val="28"/>
        </w:rPr>
        <w:t>ежеквартально, в срок до 1 числа месяца, следующего за отчетным кварталом, предоставляет справку о результатах профессиональной деятельности работников</w:t>
      </w:r>
      <w:r w:rsidR="00E109B8">
        <w:rPr>
          <w:rFonts w:ascii="Times New Roman" w:hAnsi="Times New Roman" w:cs="Times New Roman"/>
          <w:sz w:val="28"/>
          <w:szCs w:val="28"/>
        </w:rPr>
        <w:t xml:space="preserve"> Администрации АМО</w:t>
      </w:r>
      <w:r w:rsidRPr="00315F19">
        <w:rPr>
          <w:rFonts w:ascii="Times New Roman" w:hAnsi="Times New Roman" w:cs="Times New Roman"/>
          <w:sz w:val="28"/>
          <w:szCs w:val="28"/>
        </w:rPr>
        <w:t xml:space="preserve"> специалисту, ответственному за ведение кадрового делопроизводства.</w:t>
      </w:r>
    </w:p>
    <w:p w14:paraId="2E0A6220" w14:textId="509DEC4B"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В зависимости от итоговой оценки профессиональной деятельности работника</w:t>
      </w:r>
      <w:r w:rsidR="00E109B8">
        <w:rPr>
          <w:rFonts w:ascii="Times New Roman" w:hAnsi="Times New Roman" w:cs="Times New Roman"/>
          <w:sz w:val="28"/>
          <w:szCs w:val="28"/>
        </w:rPr>
        <w:t xml:space="preserve"> Администрации АМО</w:t>
      </w:r>
      <w:r w:rsidRPr="00315F19">
        <w:rPr>
          <w:rFonts w:ascii="Times New Roman" w:hAnsi="Times New Roman" w:cs="Times New Roman"/>
          <w:sz w:val="28"/>
          <w:szCs w:val="28"/>
        </w:rPr>
        <w:t xml:space="preserve"> размер ежеквартальной премии составляет:</w:t>
      </w:r>
    </w:p>
    <w:p w14:paraId="5F633A24" w14:textId="77777777" w:rsidR="00E144FE" w:rsidRPr="00315F19" w:rsidRDefault="00E144FE">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1"/>
        <w:gridCol w:w="5159"/>
      </w:tblGrid>
      <w:tr w:rsidR="00E144FE" w:rsidRPr="00315F19" w14:paraId="359D32AE" w14:textId="77777777">
        <w:tc>
          <w:tcPr>
            <w:tcW w:w="3911" w:type="dxa"/>
          </w:tcPr>
          <w:p w14:paraId="7CBA7315"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Итоговая оценка профессиональной деятельности</w:t>
            </w:r>
          </w:p>
        </w:tc>
        <w:tc>
          <w:tcPr>
            <w:tcW w:w="5159" w:type="dxa"/>
          </w:tcPr>
          <w:p w14:paraId="17DDDE13" w14:textId="777985B1"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Размер премии работника</w:t>
            </w:r>
            <w:r w:rsidR="00E109B8">
              <w:rPr>
                <w:rFonts w:ascii="Times New Roman" w:hAnsi="Times New Roman" w:cs="Times New Roman"/>
                <w:sz w:val="28"/>
                <w:szCs w:val="28"/>
              </w:rPr>
              <w:t xml:space="preserve"> Администрации АМО</w:t>
            </w:r>
            <w:r w:rsidRPr="00315F19">
              <w:rPr>
                <w:rFonts w:ascii="Times New Roman" w:hAnsi="Times New Roman" w:cs="Times New Roman"/>
                <w:sz w:val="28"/>
                <w:szCs w:val="28"/>
              </w:rPr>
              <w:t xml:space="preserve"> (в % от должностного оклада)</w:t>
            </w:r>
          </w:p>
        </w:tc>
      </w:tr>
      <w:tr w:rsidR="00E144FE" w:rsidRPr="00315F19" w14:paraId="50BF404E" w14:textId="77777777">
        <w:tc>
          <w:tcPr>
            <w:tcW w:w="3911" w:type="dxa"/>
          </w:tcPr>
          <w:p w14:paraId="6AAE0464"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1</w:t>
            </w:r>
          </w:p>
        </w:tc>
        <w:tc>
          <w:tcPr>
            <w:tcW w:w="5159" w:type="dxa"/>
          </w:tcPr>
          <w:p w14:paraId="30EB5F99"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30</w:t>
            </w:r>
          </w:p>
        </w:tc>
      </w:tr>
      <w:tr w:rsidR="00E144FE" w:rsidRPr="00315F19" w14:paraId="05D3C457" w14:textId="77777777">
        <w:tc>
          <w:tcPr>
            <w:tcW w:w="3911" w:type="dxa"/>
          </w:tcPr>
          <w:p w14:paraId="5412D45D"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0,8</w:t>
            </w:r>
          </w:p>
        </w:tc>
        <w:tc>
          <w:tcPr>
            <w:tcW w:w="5159" w:type="dxa"/>
          </w:tcPr>
          <w:p w14:paraId="7169E06E"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24</w:t>
            </w:r>
          </w:p>
        </w:tc>
      </w:tr>
      <w:tr w:rsidR="00E144FE" w:rsidRPr="00315F19" w14:paraId="3B6A21D5" w14:textId="77777777">
        <w:tc>
          <w:tcPr>
            <w:tcW w:w="3911" w:type="dxa"/>
          </w:tcPr>
          <w:p w14:paraId="281FF222"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0,7</w:t>
            </w:r>
          </w:p>
        </w:tc>
        <w:tc>
          <w:tcPr>
            <w:tcW w:w="5159" w:type="dxa"/>
          </w:tcPr>
          <w:p w14:paraId="6C98C27D"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21</w:t>
            </w:r>
          </w:p>
        </w:tc>
      </w:tr>
      <w:tr w:rsidR="00E144FE" w:rsidRPr="00315F19" w14:paraId="0D1DA42E" w14:textId="77777777">
        <w:tc>
          <w:tcPr>
            <w:tcW w:w="3911" w:type="dxa"/>
          </w:tcPr>
          <w:p w14:paraId="71A0BBEC"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0,6</w:t>
            </w:r>
          </w:p>
        </w:tc>
        <w:tc>
          <w:tcPr>
            <w:tcW w:w="5159" w:type="dxa"/>
          </w:tcPr>
          <w:p w14:paraId="3E563AE1"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18</w:t>
            </w:r>
          </w:p>
        </w:tc>
      </w:tr>
      <w:tr w:rsidR="00E144FE" w:rsidRPr="00315F19" w14:paraId="1CEB8F1E" w14:textId="77777777">
        <w:tc>
          <w:tcPr>
            <w:tcW w:w="3911" w:type="dxa"/>
          </w:tcPr>
          <w:p w14:paraId="45303567"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0,5</w:t>
            </w:r>
          </w:p>
        </w:tc>
        <w:tc>
          <w:tcPr>
            <w:tcW w:w="5159" w:type="dxa"/>
          </w:tcPr>
          <w:p w14:paraId="657D8F33"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15</w:t>
            </w:r>
          </w:p>
        </w:tc>
      </w:tr>
      <w:tr w:rsidR="00E144FE" w:rsidRPr="00315F19" w14:paraId="4D2A42EF" w14:textId="77777777">
        <w:tc>
          <w:tcPr>
            <w:tcW w:w="3911" w:type="dxa"/>
          </w:tcPr>
          <w:p w14:paraId="13DE217B"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0,4</w:t>
            </w:r>
          </w:p>
        </w:tc>
        <w:tc>
          <w:tcPr>
            <w:tcW w:w="5159" w:type="dxa"/>
          </w:tcPr>
          <w:p w14:paraId="4BB72C45"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12</w:t>
            </w:r>
          </w:p>
        </w:tc>
      </w:tr>
      <w:tr w:rsidR="00E144FE" w:rsidRPr="00315F19" w14:paraId="77F177BE" w14:textId="77777777">
        <w:tc>
          <w:tcPr>
            <w:tcW w:w="3911" w:type="dxa"/>
          </w:tcPr>
          <w:p w14:paraId="6956ABEE"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0,3</w:t>
            </w:r>
          </w:p>
        </w:tc>
        <w:tc>
          <w:tcPr>
            <w:tcW w:w="5159" w:type="dxa"/>
          </w:tcPr>
          <w:p w14:paraId="3D0EB2E3"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9</w:t>
            </w:r>
          </w:p>
        </w:tc>
      </w:tr>
      <w:tr w:rsidR="00E144FE" w:rsidRPr="00315F19" w14:paraId="07CD7830" w14:textId="77777777">
        <w:tc>
          <w:tcPr>
            <w:tcW w:w="3911" w:type="dxa"/>
          </w:tcPr>
          <w:p w14:paraId="058BA698"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0,2</w:t>
            </w:r>
          </w:p>
        </w:tc>
        <w:tc>
          <w:tcPr>
            <w:tcW w:w="5159" w:type="dxa"/>
          </w:tcPr>
          <w:p w14:paraId="5982BE5A" w14:textId="77777777" w:rsidR="00E144FE" w:rsidRPr="00315F19" w:rsidRDefault="00E144FE">
            <w:pPr>
              <w:pStyle w:val="ConsPlusNormal"/>
              <w:jc w:val="center"/>
              <w:rPr>
                <w:rFonts w:ascii="Times New Roman" w:hAnsi="Times New Roman" w:cs="Times New Roman"/>
                <w:sz w:val="28"/>
                <w:szCs w:val="28"/>
              </w:rPr>
            </w:pPr>
            <w:r w:rsidRPr="00315F19">
              <w:rPr>
                <w:rFonts w:ascii="Times New Roman" w:hAnsi="Times New Roman" w:cs="Times New Roman"/>
                <w:sz w:val="28"/>
                <w:szCs w:val="28"/>
              </w:rPr>
              <w:t>6</w:t>
            </w:r>
          </w:p>
        </w:tc>
      </w:tr>
    </w:tbl>
    <w:p w14:paraId="708875B8" w14:textId="77777777" w:rsidR="00E144FE" w:rsidRPr="00315F19" w:rsidRDefault="00E144FE">
      <w:pPr>
        <w:pStyle w:val="ConsPlusNormal"/>
        <w:jc w:val="both"/>
        <w:rPr>
          <w:rFonts w:ascii="Times New Roman" w:hAnsi="Times New Roman" w:cs="Times New Roman"/>
          <w:sz w:val="28"/>
          <w:szCs w:val="28"/>
        </w:rPr>
      </w:pPr>
    </w:p>
    <w:p w14:paraId="3E18FB18" w14:textId="485354B2" w:rsidR="00E144FE" w:rsidRPr="00315F19" w:rsidRDefault="00E144FE">
      <w:pPr>
        <w:pStyle w:val="ConsPlusNormal"/>
        <w:ind w:firstLine="540"/>
        <w:jc w:val="both"/>
        <w:rPr>
          <w:rFonts w:ascii="Times New Roman" w:hAnsi="Times New Roman" w:cs="Times New Roman"/>
          <w:sz w:val="28"/>
          <w:szCs w:val="28"/>
        </w:rPr>
      </w:pPr>
      <w:r w:rsidRPr="00B2712A">
        <w:rPr>
          <w:rFonts w:ascii="Times New Roman" w:hAnsi="Times New Roman" w:cs="Times New Roman"/>
          <w:sz w:val="28"/>
          <w:szCs w:val="28"/>
        </w:rPr>
        <w:t>Руководитель</w:t>
      </w:r>
      <w:r w:rsidR="00E109B8">
        <w:rPr>
          <w:rFonts w:ascii="Times New Roman" w:hAnsi="Times New Roman" w:cs="Times New Roman"/>
          <w:sz w:val="28"/>
          <w:szCs w:val="28"/>
        </w:rPr>
        <w:t xml:space="preserve"> Отраслевого (функционального) органа</w:t>
      </w:r>
      <w:r w:rsidR="00D342EB">
        <w:rPr>
          <w:rFonts w:ascii="Times New Roman" w:hAnsi="Times New Roman" w:cs="Times New Roman"/>
          <w:sz w:val="28"/>
          <w:szCs w:val="28"/>
        </w:rPr>
        <w:t xml:space="preserve"> </w:t>
      </w:r>
      <w:r w:rsidRPr="00B2712A">
        <w:rPr>
          <w:rFonts w:ascii="Times New Roman" w:hAnsi="Times New Roman" w:cs="Times New Roman"/>
          <w:sz w:val="28"/>
          <w:szCs w:val="28"/>
        </w:rPr>
        <w:t>несет</w:t>
      </w:r>
      <w:r w:rsidRPr="00315F19">
        <w:rPr>
          <w:rFonts w:ascii="Times New Roman" w:hAnsi="Times New Roman" w:cs="Times New Roman"/>
          <w:sz w:val="28"/>
          <w:szCs w:val="28"/>
        </w:rPr>
        <w:t xml:space="preserve"> персональную ответственность за достоверность сведений, представленных в справке о результатах профессиональной деятельности работника</w:t>
      </w:r>
      <w:r w:rsidR="00D342EB">
        <w:rPr>
          <w:rFonts w:ascii="Times New Roman" w:hAnsi="Times New Roman" w:cs="Times New Roman"/>
          <w:sz w:val="28"/>
          <w:szCs w:val="28"/>
        </w:rPr>
        <w:t xml:space="preserve"> Администрации АМО</w:t>
      </w:r>
      <w:r w:rsidRPr="00315F19">
        <w:rPr>
          <w:rFonts w:ascii="Times New Roman" w:hAnsi="Times New Roman" w:cs="Times New Roman"/>
          <w:sz w:val="28"/>
          <w:szCs w:val="28"/>
        </w:rPr>
        <w:t>.</w:t>
      </w:r>
    </w:p>
    <w:p w14:paraId="5F65AD3F" w14:textId="77777777"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7.4.6. Стимулирующие выплаты по итогам работы за полугодие, год могут устанавливаться как в абсолютном значении, так и в процентном отношении к установленному окладу (должностному окладу), ставки заработной платы в пределах фонда оплаты труда, утвержденного на финансовый год.</w:t>
      </w:r>
    </w:p>
    <w:p w14:paraId="5AB42872" w14:textId="77777777"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Стимулирующие выплаты по итогам работы за полугодие, год осуществляются распоряжением (приказом) работодателя, на основании предложения (представления), вносимого руководителем и по результатам работы соответствующего органа либо его структурного подразделения.</w:t>
      </w:r>
    </w:p>
    <w:p w14:paraId="4C808018" w14:textId="77777777"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При установлении стимулирующих выплат по итогам работы учитываются следующие критерии:</w:t>
      </w:r>
    </w:p>
    <w:p w14:paraId="78BEFB06" w14:textId="77777777"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 организация и непосредственное участие в проведении различных мероприятий;</w:t>
      </w:r>
    </w:p>
    <w:p w14:paraId="51B0FB02" w14:textId="77777777"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 инициатива, творчество и применение в работе современных форм и методов организации труда;</w:t>
      </w:r>
    </w:p>
    <w:p w14:paraId="0D9A4FE0" w14:textId="77777777"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 выполнение особо важных и сложных заданий, в том числе дополнительных видов работ.</w:t>
      </w:r>
    </w:p>
    <w:p w14:paraId="73F6F72C" w14:textId="77777777"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По итогам работы за год стимулирующая выплата не выплачивается работникам, проработавшим менее трех месяцев.</w:t>
      </w:r>
    </w:p>
    <w:p w14:paraId="04E5601A" w14:textId="77777777"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В отдельных случаях (нарушение трудовой дисциплины, ненадлежащее исполнение обязанностей, установленных должностной инструкцией) с учетом результатов последующей работы по решению работодателя стимулирующие выплаты работникам могут быть установлены в сокращенном по сравнению с имеющимся уровнем стимулирования.</w:t>
      </w:r>
    </w:p>
    <w:p w14:paraId="6EA470E7" w14:textId="58389B5B"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7.4.7. Стимулирующие выплаты разового характера выплачиваются в размере до трех установленных окладов с учетом районного коэффициента и процентной надбавки за стаж работы в районах Крайнего Севера и приравненных к ним местностях или надбавки за работу в местностях с особыми климатическими условиями, на основании предложения (представления) руководителя</w:t>
      </w:r>
      <w:r w:rsidR="00D342EB">
        <w:rPr>
          <w:rFonts w:ascii="Times New Roman" w:hAnsi="Times New Roman" w:cs="Times New Roman"/>
          <w:sz w:val="28"/>
          <w:szCs w:val="28"/>
        </w:rPr>
        <w:t xml:space="preserve"> отраслевого (функционального) органа</w:t>
      </w:r>
      <w:r w:rsidRPr="00315F19">
        <w:rPr>
          <w:rFonts w:ascii="Times New Roman" w:hAnsi="Times New Roman" w:cs="Times New Roman"/>
          <w:sz w:val="28"/>
          <w:szCs w:val="28"/>
        </w:rPr>
        <w:t>, по результатам работы структурного подразделения.</w:t>
      </w:r>
    </w:p>
    <w:p w14:paraId="358C353F" w14:textId="77777777"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При решении вопроса о предоставлении стимулирующей выплаты разового характера учитывается одно из следующих оснований:</w:t>
      </w:r>
    </w:p>
    <w:p w14:paraId="4C96DC0B" w14:textId="77777777" w:rsidR="001919FA"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 xml:space="preserve">а) выполнение заданий особой важности и сложности с учетом обеспечения задач и функций, возложенных на соответствующее </w:t>
      </w:r>
      <w:r w:rsidR="005D78B5">
        <w:rPr>
          <w:rFonts w:ascii="Times New Roman" w:hAnsi="Times New Roman" w:cs="Times New Roman"/>
          <w:sz w:val="28"/>
          <w:szCs w:val="28"/>
        </w:rPr>
        <w:t>отраслевой (функциональный) орган</w:t>
      </w:r>
      <w:r w:rsidRPr="00315F19">
        <w:rPr>
          <w:rFonts w:ascii="Times New Roman" w:hAnsi="Times New Roman" w:cs="Times New Roman"/>
          <w:sz w:val="28"/>
          <w:szCs w:val="28"/>
        </w:rPr>
        <w:t>, и возлагаемых на работника</w:t>
      </w:r>
      <w:r w:rsidR="006B04F0">
        <w:rPr>
          <w:rFonts w:ascii="Times New Roman" w:hAnsi="Times New Roman" w:cs="Times New Roman"/>
          <w:sz w:val="28"/>
          <w:szCs w:val="28"/>
        </w:rPr>
        <w:t xml:space="preserve"> Администрации АМО</w:t>
      </w:r>
      <w:r w:rsidRPr="00315F19">
        <w:rPr>
          <w:rFonts w:ascii="Times New Roman" w:hAnsi="Times New Roman" w:cs="Times New Roman"/>
          <w:sz w:val="28"/>
          <w:szCs w:val="28"/>
        </w:rPr>
        <w:t xml:space="preserve"> должностных обязанностей. Важность и сложность задания в целях стимулирующей выплаты в каждом конкретном случае определяются работодателем, при этом могут быть учтены такие обстоятельства, как подготовка на высоком организационном уровне городских мероприятий, напряженная деятельность по разработке особо важных проектов, программ, выполнение дополнительных заданий и поручений руководителя </w:t>
      </w:r>
      <w:r w:rsidR="006B04F0">
        <w:rPr>
          <w:rFonts w:ascii="Times New Roman" w:hAnsi="Times New Roman" w:cs="Times New Roman"/>
          <w:sz w:val="28"/>
          <w:szCs w:val="28"/>
        </w:rPr>
        <w:t>отраслевого (функционального) органа</w:t>
      </w:r>
      <w:r w:rsidRPr="00315F19">
        <w:rPr>
          <w:rFonts w:ascii="Times New Roman" w:hAnsi="Times New Roman" w:cs="Times New Roman"/>
          <w:sz w:val="28"/>
          <w:szCs w:val="28"/>
        </w:rPr>
        <w:t>, результаты выполнения которых имели определенный положительный или значимый эффект в установленных сферах деятельности, проявленная инициатива, новаторство и творческий подход при обеспечении задач и функций, возложенных на соответствующ</w:t>
      </w:r>
      <w:r w:rsidR="006B04F0">
        <w:rPr>
          <w:rFonts w:ascii="Times New Roman" w:hAnsi="Times New Roman" w:cs="Times New Roman"/>
          <w:sz w:val="28"/>
          <w:szCs w:val="28"/>
        </w:rPr>
        <w:t>ий</w:t>
      </w:r>
      <w:r w:rsidRPr="00315F19">
        <w:rPr>
          <w:rFonts w:ascii="Times New Roman" w:hAnsi="Times New Roman" w:cs="Times New Roman"/>
          <w:sz w:val="28"/>
          <w:szCs w:val="28"/>
        </w:rPr>
        <w:t xml:space="preserve"> </w:t>
      </w:r>
      <w:r w:rsidR="006B04F0">
        <w:rPr>
          <w:rFonts w:ascii="Times New Roman" w:hAnsi="Times New Roman" w:cs="Times New Roman"/>
          <w:sz w:val="28"/>
          <w:szCs w:val="28"/>
        </w:rPr>
        <w:t>отраслевой (функциональный) орган</w:t>
      </w:r>
      <w:r w:rsidR="001919FA">
        <w:rPr>
          <w:rFonts w:ascii="Times New Roman" w:hAnsi="Times New Roman" w:cs="Times New Roman"/>
          <w:sz w:val="28"/>
          <w:szCs w:val="28"/>
        </w:rPr>
        <w:t>;</w:t>
      </w:r>
    </w:p>
    <w:p w14:paraId="577D5262" w14:textId="34D53F98"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б) продолжительная и безупречная служба (стаж в бюджетной сфере не менее 5 лет) и в связи с профессиональными праздниками, выходом работника</w:t>
      </w:r>
      <w:r w:rsidR="001919FA">
        <w:rPr>
          <w:rFonts w:ascii="Times New Roman" w:hAnsi="Times New Roman" w:cs="Times New Roman"/>
          <w:sz w:val="28"/>
          <w:szCs w:val="28"/>
        </w:rPr>
        <w:t xml:space="preserve"> Администрации АМО</w:t>
      </w:r>
      <w:r w:rsidRPr="00315F19">
        <w:rPr>
          <w:rFonts w:ascii="Times New Roman" w:hAnsi="Times New Roman" w:cs="Times New Roman"/>
          <w:sz w:val="28"/>
          <w:szCs w:val="28"/>
        </w:rPr>
        <w:t xml:space="preserve"> на пенсию. Стимулирующая выплата может быть приурочена к награждению государственной наградой, Почетной грамотой или Благодарственным письмом Губернатора Красноярского края, Законодательного Собрания Красноярского края, Главы Ачинск</w:t>
      </w:r>
      <w:r w:rsidR="002B63E0">
        <w:rPr>
          <w:rFonts w:ascii="Times New Roman" w:hAnsi="Times New Roman" w:cs="Times New Roman"/>
          <w:sz w:val="28"/>
          <w:szCs w:val="28"/>
        </w:rPr>
        <w:t>ого муниципального округа</w:t>
      </w:r>
      <w:r w:rsidRPr="00315F19">
        <w:rPr>
          <w:rFonts w:ascii="Times New Roman" w:hAnsi="Times New Roman" w:cs="Times New Roman"/>
          <w:sz w:val="28"/>
          <w:szCs w:val="28"/>
        </w:rPr>
        <w:t xml:space="preserve">, </w:t>
      </w:r>
      <w:r w:rsidR="002B63E0">
        <w:rPr>
          <w:rFonts w:ascii="Times New Roman" w:hAnsi="Times New Roman" w:cs="Times New Roman"/>
          <w:sz w:val="28"/>
          <w:szCs w:val="28"/>
        </w:rPr>
        <w:t xml:space="preserve">Ачинского окружного </w:t>
      </w:r>
      <w:r w:rsidRPr="00315F19">
        <w:rPr>
          <w:rFonts w:ascii="Times New Roman" w:hAnsi="Times New Roman" w:cs="Times New Roman"/>
          <w:sz w:val="28"/>
          <w:szCs w:val="28"/>
        </w:rPr>
        <w:t>Совета депутатов.</w:t>
      </w:r>
    </w:p>
    <w:p w14:paraId="7DCE60C6" w14:textId="7ED45852" w:rsidR="00E144FE" w:rsidRPr="00315F19" w:rsidRDefault="00E144FE">
      <w:pPr>
        <w:pStyle w:val="ConsPlusNormal"/>
        <w:spacing w:before="220"/>
        <w:ind w:firstLine="540"/>
        <w:jc w:val="both"/>
        <w:rPr>
          <w:rFonts w:ascii="Times New Roman" w:hAnsi="Times New Roman" w:cs="Times New Roman"/>
          <w:sz w:val="28"/>
          <w:szCs w:val="28"/>
        </w:rPr>
      </w:pPr>
      <w:r w:rsidRPr="00315F19">
        <w:rPr>
          <w:rFonts w:ascii="Times New Roman" w:hAnsi="Times New Roman" w:cs="Times New Roman"/>
          <w:sz w:val="28"/>
          <w:szCs w:val="28"/>
        </w:rPr>
        <w:t>7.5. Специальная краевая выплата работникам</w:t>
      </w:r>
      <w:r w:rsidR="001919FA">
        <w:rPr>
          <w:rFonts w:ascii="Times New Roman" w:hAnsi="Times New Roman" w:cs="Times New Roman"/>
          <w:sz w:val="28"/>
          <w:szCs w:val="28"/>
        </w:rPr>
        <w:t xml:space="preserve"> Администрации АМО</w:t>
      </w:r>
      <w:r w:rsidRPr="00315F19">
        <w:rPr>
          <w:rFonts w:ascii="Times New Roman" w:hAnsi="Times New Roman" w:cs="Times New Roman"/>
          <w:sz w:val="28"/>
          <w:szCs w:val="28"/>
        </w:rPr>
        <w:t xml:space="preserve"> устанавливается в соответствии с </w:t>
      </w:r>
      <w:hyperlink w:anchor="P195">
        <w:r w:rsidRPr="00315F19">
          <w:rPr>
            <w:rFonts w:ascii="Times New Roman" w:hAnsi="Times New Roman" w:cs="Times New Roman"/>
            <w:color w:val="0000FF"/>
            <w:sz w:val="28"/>
            <w:szCs w:val="28"/>
          </w:rPr>
          <w:t>пунктами 4.7</w:t>
        </w:r>
      </w:hyperlink>
      <w:r w:rsidRPr="00315F19">
        <w:rPr>
          <w:rFonts w:ascii="Times New Roman" w:hAnsi="Times New Roman" w:cs="Times New Roman"/>
          <w:sz w:val="28"/>
          <w:szCs w:val="28"/>
        </w:rPr>
        <w:t xml:space="preserve">, </w:t>
      </w:r>
      <w:hyperlink w:anchor="P199">
        <w:r w:rsidRPr="00315F19">
          <w:rPr>
            <w:rFonts w:ascii="Times New Roman" w:hAnsi="Times New Roman" w:cs="Times New Roman"/>
            <w:color w:val="0000FF"/>
            <w:sz w:val="28"/>
            <w:szCs w:val="28"/>
          </w:rPr>
          <w:t>4.7.1</w:t>
        </w:r>
      </w:hyperlink>
      <w:r w:rsidRPr="00315F19">
        <w:rPr>
          <w:rFonts w:ascii="Times New Roman" w:hAnsi="Times New Roman" w:cs="Times New Roman"/>
          <w:sz w:val="28"/>
          <w:szCs w:val="28"/>
        </w:rPr>
        <w:t xml:space="preserve"> настоящего Положения.</w:t>
      </w:r>
    </w:p>
    <w:p w14:paraId="13B31E23" w14:textId="77777777" w:rsidR="00E144FE" w:rsidRPr="0012671D" w:rsidRDefault="00E144FE">
      <w:pPr>
        <w:pStyle w:val="ConsPlusNormal"/>
        <w:jc w:val="both"/>
        <w:rPr>
          <w:rFonts w:ascii="Times New Roman" w:hAnsi="Times New Roman" w:cs="Times New Roman"/>
          <w:sz w:val="28"/>
          <w:szCs w:val="28"/>
        </w:rPr>
      </w:pPr>
    </w:p>
    <w:p w14:paraId="33D18481" w14:textId="701FA19A" w:rsidR="00E144FE" w:rsidRPr="0012671D" w:rsidRDefault="00E144FE" w:rsidP="00B2712A">
      <w:pPr>
        <w:pStyle w:val="ConsPlusTitle"/>
        <w:jc w:val="center"/>
        <w:outlineLvl w:val="1"/>
        <w:rPr>
          <w:rFonts w:ascii="Times New Roman" w:hAnsi="Times New Roman" w:cs="Times New Roman"/>
          <w:sz w:val="28"/>
          <w:szCs w:val="28"/>
        </w:rPr>
      </w:pPr>
      <w:r w:rsidRPr="0012671D">
        <w:rPr>
          <w:rFonts w:ascii="Times New Roman" w:hAnsi="Times New Roman" w:cs="Times New Roman"/>
          <w:sz w:val="28"/>
          <w:szCs w:val="28"/>
        </w:rPr>
        <w:t>8. ОПРЕДЕЛЕНИЕ РАЗМЕРА СРЕДСТВ, НАПРАВЛЯЕМЫХ НА ОПЛАТУ ТРУДА</w:t>
      </w:r>
      <w:r w:rsidR="00B2712A">
        <w:rPr>
          <w:rFonts w:ascii="Times New Roman" w:hAnsi="Times New Roman" w:cs="Times New Roman"/>
          <w:sz w:val="28"/>
          <w:szCs w:val="28"/>
        </w:rPr>
        <w:t xml:space="preserve"> </w:t>
      </w:r>
      <w:r w:rsidRPr="0012671D">
        <w:rPr>
          <w:rFonts w:ascii="Times New Roman" w:hAnsi="Times New Roman" w:cs="Times New Roman"/>
          <w:sz w:val="28"/>
          <w:szCs w:val="28"/>
        </w:rPr>
        <w:t>РУКОВОДИТЕЛЕЙ И РАБОТНИКОВ УЧРЕЖДЕНИЙ ОТ ПРИНОСЯЩЕЙ</w:t>
      </w:r>
    </w:p>
    <w:p w14:paraId="07D51FDC" w14:textId="77777777" w:rsidR="00E144FE" w:rsidRPr="0012671D" w:rsidRDefault="00E144FE">
      <w:pPr>
        <w:pStyle w:val="ConsPlusTitle"/>
        <w:jc w:val="center"/>
        <w:rPr>
          <w:rFonts w:ascii="Times New Roman" w:hAnsi="Times New Roman" w:cs="Times New Roman"/>
          <w:sz w:val="28"/>
          <w:szCs w:val="28"/>
        </w:rPr>
      </w:pPr>
      <w:r w:rsidRPr="0012671D">
        <w:rPr>
          <w:rFonts w:ascii="Times New Roman" w:hAnsi="Times New Roman" w:cs="Times New Roman"/>
          <w:sz w:val="28"/>
          <w:szCs w:val="28"/>
        </w:rPr>
        <w:t>ДОХОД ДЕЯТЕЛЬНОСТИ</w:t>
      </w:r>
    </w:p>
    <w:p w14:paraId="1633E9FB" w14:textId="77777777" w:rsidR="00E144FE" w:rsidRPr="0012671D" w:rsidRDefault="00E144FE">
      <w:pPr>
        <w:pStyle w:val="ConsPlusNormal"/>
        <w:jc w:val="both"/>
        <w:rPr>
          <w:rFonts w:ascii="Times New Roman" w:hAnsi="Times New Roman" w:cs="Times New Roman"/>
          <w:sz w:val="28"/>
          <w:szCs w:val="28"/>
        </w:rPr>
      </w:pPr>
    </w:p>
    <w:p w14:paraId="60A3F85B" w14:textId="77777777" w:rsidR="00E144FE" w:rsidRPr="0012671D" w:rsidRDefault="00E144FE">
      <w:pPr>
        <w:pStyle w:val="ConsPlusNormal"/>
        <w:ind w:firstLine="540"/>
        <w:jc w:val="both"/>
        <w:rPr>
          <w:rFonts w:ascii="Times New Roman" w:hAnsi="Times New Roman" w:cs="Times New Roman"/>
          <w:sz w:val="28"/>
          <w:szCs w:val="28"/>
        </w:rPr>
      </w:pPr>
      <w:r w:rsidRPr="0012671D">
        <w:rPr>
          <w:rFonts w:ascii="Times New Roman" w:hAnsi="Times New Roman" w:cs="Times New Roman"/>
          <w:sz w:val="28"/>
          <w:szCs w:val="28"/>
        </w:rPr>
        <w:t>8.1. Оплата труда руководителей и работников учреждений может осуществляться за счет средств, полученных учреждениями от приносящей доход деятельности.</w:t>
      </w:r>
    </w:p>
    <w:p w14:paraId="0D7BA16A" w14:textId="77777777" w:rsidR="00E144FE" w:rsidRPr="0012671D" w:rsidRDefault="00E144FE">
      <w:pPr>
        <w:pStyle w:val="ConsPlusNormal"/>
        <w:spacing w:before="220"/>
        <w:ind w:firstLine="540"/>
        <w:jc w:val="both"/>
        <w:rPr>
          <w:rFonts w:ascii="Times New Roman" w:hAnsi="Times New Roman" w:cs="Times New Roman"/>
          <w:sz w:val="28"/>
          <w:szCs w:val="28"/>
        </w:rPr>
      </w:pPr>
      <w:r w:rsidRPr="0012671D">
        <w:rPr>
          <w:rFonts w:ascii="Times New Roman" w:hAnsi="Times New Roman" w:cs="Times New Roman"/>
          <w:sz w:val="28"/>
          <w:szCs w:val="28"/>
        </w:rPr>
        <w:t>8.2. Конкретный объем средств, полученных от приносящей доход деятельности, направляемых учреждением на оплату труда, утверждается работодателем в бюджетной смете для казенных учреждений, в плане финансово-хозяйственной деятельности для муниципальных бюджетных учреждений на соответствующий финансовый год.</w:t>
      </w:r>
    </w:p>
    <w:p w14:paraId="5AEC17A1" w14:textId="46BD15E8" w:rsidR="00E144FE" w:rsidRPr="0012671D" w:rsidRDefault="00E144FE">
      <w:pPr>
        <w:pStyle w:val="ConsPlusNormal"/>
        <w:spacing w:before="220"/>
        <w:ind w:firstLine="540"/>
        <w:jc w:val="both"/>
        <w:rPr>
          <w:rFonts w:ascii="Times New Roman" w:hAnsi="Times New Roman" w:cs="Times New Roman"/>
          <w:sz w:val="28"/>
          <w:szCs w:val="28"/>
        </w:rPr>
      </w:pPr>
      <w:r w:rsidRPr="0012671D">
        <w:rPr>
          <w:rFonts w:ascii="Times New Roman" w:hAnsi="Times New Roman" w:cs="Times New Roman"/>
          <w:sz w:val="28"/>
          <w:szCs w:val="28"/>
        </w:rPr>
        <w:t xml:space="preserve">8.3. Непосредственно на выплату заработной платы руководителям и работникам учреждений (без учета начислений на выплаты по оплате труда) могут направляться средства в объеме не более 50 процентов (по муниципальному казенному учреждению </w:t>
      </w:r>
      <w:r w:rsidR="00E9699B" w:rsidRPr="0012671D">
        <w:rPr>
          <w:rFonts w:ascii="Times New Roman" w:hAnsi="Times New Roman" w:cs="Times New Roman"/>
          <w:sz w:val="28"/>
          <w:szCs w:val="28"/>
        </w:rPr>
        <w:t>«</w:t>
      </w:r>
      <w:r w:rsidRPr="0012671D">
        <w:rPr>
          <w:rFonts w:ascii="Times New Roman" w:hAnsi="Times New Roman" w:cs="Times New Roman"/>
          <w:sz w:val="28"/>
          <w:szCs w:val="28"/>
        </w:rPr>
        <w:t>Центр бухгалтерского учета</w:t>
      </w:r>
      <w:r w:rsidR="00E9699B" w:rsidRPr="0012671D">
        <w:rPr>
          <w:rFonts w:ascii="Times New Roman" w:hAnsi="Times New Roman" w:cs="Times New Roman"/>
          <w:sz w:val="28"/>
          <w:szCs w:val="28"/>
        </w:rPr>
        <w:t>»</w:t>
      </w:r>
      <w:r w:rsidRPr="0012671D">
        <w:rPr>
          <w:rFonts w:ascii="Times New Roman" w:hAnsi="Times New Roman" w:cs="Times New Roman"/>
          <w:sz w:val="28"/>
          <w:szCs w:val="28"/>
        </w:rPr>
        <w:t xml:space="preserve"> не более 70 процентов) от общей суммы средств, полученных от приносящей доход деятельности.</w:t>
      </w:r>
    </w:p>
    <w:p w14:paraId="2E535734" w14:textId="77777777" w:rsidR="00E144FE" w:rsidRDefault="00E144FE">
      <w:pPr>
        <w:pStyle w:val="ConsPlusNormal"/>
        <w:spacing w:before="220"/>
        <w:ind w:firstLine="540"/>
        <w:jc w:val="both"/>
        <w:rPr>
          <w:rFonts w:ascii="Times New Roman" w:hAnsi="Times New Roman" w:cs="Times New Roman"/>
          <w:sz w:val="28"/>
          <w:szCs w:val="28"/>
        </w:rPr>
      </w:pPr>
      <w:r w:rsidRPr="0012671D">
        <w:rPr>
          <w:rFonts w:ascii="Times New Roman" w:hAnsi="Times New Roman" w:cs="Times New Roman"/>
          <w:sz w:val="28"/>
          <w:szCs w:val="28"/>
        </w:rPr>
        <w:t xml:space="preserve">8.4. По решению работодателя средства, полученные учреждениями от приносящей доход деятельности, направляются на осуществление выплат стимулирующего характера работникам учреждений, в том числе выплат стимулирующего характера руководителям учреждений, с учетом недопущения превышения предельного количества должностных окладов руководителей учреждений, предусмотренных в </w:t>
      </w:r>
      <w:hyperlink w:anchor="P239">
        <w:r w:rsidRPr="0012671D">
          <w:rPr>
            <w:rFonts w:ascii="Times New Roman" w:hAnsi="Times New Roman" w:cs="Times New Roman"/>
            <w:color w:val="0000FF"/>
            <w:sz w:val="28"/>
            <w:szCs w:val="28"/>
          </w:rPr>
          <w:t>разделе 6</w:t>
        </w:r>
      </w:hyperlink>
      <w:r w:rsidRPr="0012671D">
        <w:rPr>
          <w:rFonts w:ascii="Times New Roman" w:hAnsi="Times New Roman" w:cs="Times New Roman"/>
          <w:sz w:val="28"/>
          <w:szCs w:val="28"/>
        </w:rPr>
        <w:t xml:space="preserve"> настоящего Положения.</w:t>
      </w:r>
    </w:p>
    <w:p w14:paraId="5D933C7B" w14:textId="77777777" w:rsidR="00E144FE" w:rsidRDefault="00E144FE">
      <w:pPr>
        <w:pStyle w:val="ConsPlusNormal"/>
        <w:jc w:val="both"/>
      </w:pPr>
    </w:p>
    <w:p w14:paraId="74842156" w14:textId="77777777" w:rsidR="00E144FE" w:rsidRDefault="00E144FE">
      <w:pPr>
        <w:pStyle w:val="ConsPlusNormal"/>
        <w:jc w:val="both"/>
      </w:pPr>
    </w:p>
    <w:p w14:paraId="0BFFCB3E" w14:textId="77777777" w:rsidR="00E144FE" w:rsidRDefault="00E144FE">
      <w:pPr>
        <w:pStyle w:val="ConsPlusNormal"/>
        <w:jc w:val="both"/>
      </w:pPr>
    </w:p>
    <w:p w14:paraId="5B767E06" w14:textId="77777777" w:rsidR="0012671D" w:rsidRDefault="0012671D">
      <w:pPr>
        <w:pStyle w:val="ConsPlusNormal"/>
        <w:jc w:val="both"/>
      </w:pPr>
    </w:p>
    <w:p w14:paraId="4D067BD9" w14:textId="77777777" w:rsidR="00E036BF" w:rsidRDefault="00E036BF">
      <w:pPr>
        <w:pStyle w:val="ConsPlusNormal"/>
        <w:jc w:val="both"/>
        <w:rPr>
          <w:rFonts w:ascii="Times New Roman" w:hAnsi="Times New Roman" w:cs="Times New Roman"/>
          <w:sz w:val="28"/>
          <w:szCs w:val="28"/>
        </w:rPr>
      </w:pPr>
      <w:bookmarkStart w:id="11" w:name="_Hlk219961174"/>
      <w:r w:rsidRPr="00E036BF">
        <w:rPr>
          <w:rFonts w:ascii="Times New Roman" w:hAnsi="Times New Roman" w:cs="Times New Roman"/>
          <w:sz w:val="28"/>
          <w:szCs w:val="28"/>
        </w:rPr>
        <w:t xml:space="preserve">Руководитель финансового </w:t>
      </w:r>
    </w:p>
    <w:p w14:paraId="36DD124E" w14:textId="7477BC7C" w:rsidR="00E036BF" w:rsidRDefault="00E036BF">
      <w:pPr>
        <w:pStyle w:val="ConsPlusNormal"/>
        <w:jc w:val="both"/>
        <w:rPr>
          <w:rFonts w:ascii="Times New Roman" w:hAnsi="Times New Roman" w:cs="Times New Roman"/>
          <w:sz w:val="28"/>
          <w:szCs w:val="28"/>
        </w:rPr>
      </w:pPr>
      <w:r>
        <w:rPr>
          <w:rFonts w:ascii="Times New Roman" w:hAnsi="Times New Roman" w:cs="Times New Roman"/>
          <w:sz w:val="28"/>
          <w:szCs w:val="28"/>
        </w:rPr>
        <w:t>у</w:t>
      </w:r>
      <w:r w:rsidRPr="00E036BF">
        <w:rPr>
          <w:rFonts w:ascii="Times New Roman" w:hAnsi="Times New Roman" w:cs="Times New Roman"/>
          <w:sz w:val="28"/>
          <w:szCs w:val="28"/>
        </w:rPr>
        <w:t>правления</w:t>
      </w:r>
      <w:r>
        <w:rPr>
          <w:rFonts w:ascii="Times New Roman" w:hAnsi="Times New Roman" w:cs="Times New Roman"/>
          <w:sz w:val="28"/>
          <w:szCs w:val="28"/>
        </w:rPr>
        <w:t xml:space="preserve"> </w:t>
      </w:r>
      <w:r w:rsidRPr="00E036BF">
        <w:rPr>
          <w:rFonts w:ascii="Times New Roman" w:hAnsi="Times New Roman" w:cs="Times New Roman"/>
          <w:sz w:val="28"/>
          <w:szCs w:val="28"/>
        </w:rPr>
        <w:t>Администрации</w:t>
      </w:r>
    </w:p>
    <w:p w14:paraId="2E0633E8" w14:textId="3A522379" w:rsidR="001C060C" w:rsidRPr="00E036BF" w:rsidRDefault="00E036BF">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Ачинского муниципального округа</w:t>
      </w:r>
      <w:r>
        <w:rPr>
          <w:rFonts w:ascii="Times New Roman" w:hAnsi="Times New Roman" w:cs="Times New Roman"/>
          <w:sz w:val="28"/>
          <w:szCs w:val="28"/>
        </w:rPr>
        <w:t xml:space="preserve">                                                         Е.А. Глоба</w:t>
      </w:r>
    </w:p>
    <w:bookmarkEnd w:id="11"/>
    <w:p w14:paraId="50232A43" w14:textId="77777777" w:rsidR="001C060C" w:rsidRPr="00E036BF" w:rsidRDefault="001C060C">
      <w:pPr>
        <w:pStyle w:val="ConsPlusNormal"/>
        <w:jc w:val="both"/>
        <w:rPr>
          <w:rFonts w:ascii="Times New Roman" w:hAnsi="Times New Roman" w:cs="Times New Roman"/>
          <w:sz w:val="28"/>
          <w:szCs w:val="28"/>
        </w:rPr>
      </w:pPr>
    </w:p>
    <w:p w14:paraId="4A1F64FB"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763E6E92"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2508EFC5"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0B87576"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978C158"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2906C50F"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B87C786"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E3C31A0"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7C737F78"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B2EA922"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24DF7D0C"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2746DA5" w14:textId="77777777" w:rsidR="009B374D" w:rsidRDefault="009B374D"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DA838EB"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1417C4C7"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AA00ABE"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15DC8D5"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0B309D5C"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0C96B8F"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0C08DEC"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75B6CD78"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6324B82" w14:textId="77777777" w:rsidR="00823CF5" w:rsidRDefault="00823CF5"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75D24726" w14:textId="77777777" w:rsidR="00823CF5" w:rsidRDefault="00823CF5"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17D9FA6"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2460F647" w14:textId="6AF48387" w:rsidR="001C060C" w:rsidRPr="001C060C" w:rsidRDefault="001C060C"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Приложение № 1</w:t>
      </w:r>
    </w:p>
    <w:p w14:paraId="36D4D5CA" w14:textId="77777777" w:rsidR="001C060C" w:rsidRPr="001C060C" w:rsidRDefault="001C060C"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bookmarkStart w:id="12" w:name="_Hlk220327918"/>
      <w:r w:rsidRPr="001C060C">
        <w:rPr>
          <w:rFonts w:ascii="Times New Roman" w:eastAsia="Times New Roman" w:hAnsi="Times New Roman" w:cs="Times New Roman"/>
          <w:kern w:val="0"/>
          <w:sz w:val="24"/>
          <w:szCs w:val="24"/>
          <w:lang w:eastAsia="ru-RU"/>
          <w14:ligatures w14:val="none"/>
        </w:rPr>
        <w:t>к примерному положению</w:t>
      </w:r>
    </w:p>
    <w:p w14:paraId="3F7B6BF2" w14:textId="77777777" w:rsidR="00C754C2" w:rsidRDefault="001C060C" w:rsidP="00C754C2">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об оплате труда работников </w:t>
      </w:r>
      <w:r w:rsidR="006632B6">
        <w:rPr>
          <w:rFonts w:ascii="Times New Roman" w:eastAsia="Times New Roman" w:hAnsi="Times New Roman" w:cs="Times New Roman"/>
          <w:kern w:val="0"/>
          <w:sz w:val="24"/>
          <w:szCs w:val="24"/>
          <w:lang w:eastAsia="ru-RU"/>
          <w14:ligatures w14:val="none"/>
        </w:rPr>
        <w:t xml:space="preserve">Администрации </w:t>
      </w:r>
    </w:p>
    <w:p w14:paraId="13884F05" w14:textId="77777777" w:rsidR="00C754C2" w:rsidRDefault="006632B6" w:rsidP="00C754C2">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Ачинского муниципального округа, </w:t>
      </w:r>
    </w:p>
    <w:p w14:paraId="5131A5F3" w14:textId="77777777" w:rsidR="001C060C" w:rsidRPr="001C060C" w:rsidRDefault="001C060C"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не являющихся муниципальными служащими </w:t>
      </w:r>
    </w:p>
    <w:p w14:paraId="78B82D52" w14:textId="77777777" w:rsidR="001C060C" w:rsidRPr="001C060C" w:rsidRDefault="001C060C"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и лицами, замещающими муниципальные должности, </w:t>
      </w:r>
    </w:p>
    <w:p w14:paraId="4CAF9F05" w14:textId="77777777" w:rsidR="001C060C" w:rsidRPr="001C060C" w:rsidRDefault="001C060C"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работников муниципальных учреждений </w:t>
      </w:r>
    </w:p>
    <w:p w14:paraId="087462F4" w14:textId="77777777" w:rsidR="001C060C" w:rsidRPr="001C060C" w:rsidRDefault="001C060C"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Ачинского муниципального округа</w:t>
      </w:r>
    </w:p>
    <w:bookmarkEnd w:id="12"/>
    <w:p w14:paraId="7404DFD6" w14:textId="77777777" w:rsidR="001C060C" w:rsidRPr="001C060C" w:rsidRDefault="001C060C"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7A0C1398" w14:textId="77777777" w:rsidR="001C060C" w:rsidRPr="001C060C" w:rsidRDefault="001C060C" w:rsidP="001C060C">
      <w:pPr>
        <w:widowControl w:val="0"/>
        <w:autoSpaceDE w:val="0"/>
        <w:autoSpaceDN w:val="0"/>
        <w:spacing w:after="0" w:line="240" w:lineRule="auto"/>
        <w:jc w:val="center"/>
        <w:outlineLvl w:val="1"/>
        <w:rPr>
          <w:rFonts w:ascii="Times New Roman" w:eastAsia="Times New Roman" w:hAnsi="Times New Roman" w:cs="Times New Roman"/>
          <w:kern w:val="0"/>
          <w:sz w:val="24"/>
          <w:szCs w:val="24"/>
          <w:lang w:eastAsia="ru-RU"/>
          <w14:ligatures w14:val="none"/>
        </w:rPr>
      </w:pPr>
    </w:p>
    <w:p w14:paraId="3C589BFD" w14:textId="77777777" w:rsidR="001C060C" w:rsidRPr="001C060C" w:rsidRDefault="001C060C" w:rsidP="001C060C">
      <w:pPr>
        <w:widowControl w:val="0"/>
        <w:autoSpaceDE w:val="0"/>
        <w:autoSpaceDN w:val="0"/>
        <w:spacing w:after="0" w:line="240" w:lineRule="auto"/>
        <w:jc w:val="center"/>
        <w:outlineLvl w:val="1"/>
        <w:rPr>
          <w:rFonts w:ascii="Times New Roman" w:eastAsia="Times New Roman" w:hAnsi="Times New Roman" w:cs="Times New Roman"/>
          <w:b/>
          <w:bCs/>
          <w:kern w:val="0"/>
          <w:sz w:val="28"/>
          <w:szCs w:val="28"/>
          <w:lang w:eastAsia="ru-RU"/>
          <w14:ligatures w14:val="none"/>
        </w:rPr>
      </w:pPr>
      <w:r w:rsidRPr="001C060C">
        <w:rPr>
          <w:rFonts w:ascii="Times New Roman" w:eastAsia="Times New Roman" w:hAnsi="Times New Roman" w:cs="Times New Roman"/>
          <w:b/>
          <w:bCs/>
          <w:kern w:val="0"/>
          <w:sz w:val="28"/>
          <w:szCs w:val="28"/>
          <w:lang w:eastAsia="ru-RU"/>
          <w14:ligatures w14:val="none"/>
        </w:rPr>
        <w:t xml:space="preserve">ПЕРЕЧЕНЬ </w:t>
      </w:r>
    </w:p>
    <w:p w14:paraId="2E6516CC" w14:textId="77777777" w:rsidR="001C060C" w:rsidRPr="001C060C" w:rsidRDefault="001C060C" w:rsidP="001C060C">
      <w:pPr>
        <w:widowControl w:val="0"/>
        <w:autoSpaceDE w:val="0"/>
        <w:autoSpaceDN w:val="0"/>
        <w:spacing w:after="0" w:line="240" w:lineRule="auto"/>
        <w:jc w:val="center"/>
        <w:outlineLvl w:val="1"/>
        <w:rPr>
          <w:rFonts w:ascii="Times New Roman" w:eastAsia="Times New Roman" w:hAnsi="Times New Roman" w:cs="Times New Roman"/>
          <w:b/>
          <w:bCs/>
          <w:kern w:val="0"/>
          <w:sz w:val="28"/>
          <w:szCs w:val="28"/>
          <w:lang w:eastAsia="ru-RU"/>
          <w14:ligatures w14:val="none"/>
        </w:rPr>
      </w:pPr>
      <w:r w:rsidRPr="001C060C">
        <w:rPr>
          <w:rFonts w:ascii="Times New Roman" w:eastAsia="Times New Roman" w:hAnsi="Times New Roman" w:cs="Times New Roman"/>
          <w:b/>
          <w:bCs/>
          <w:kern w:val="0"/>
          <w:sz w:val="28"/>
          <w:szCs w:val="28"/>
          <w:lang w:eastAsia="ru-RU"/>
          <w14:ligatures w14:val="none"/>
        </w:rPr>
        <w:t>МУНИЦИПАЛЬНЫХ УЧРЕЖДЕНИЙ</w:t>
      </w:r>
    </w:p>
    <w:p w14:paraId="77285A6F" w14:textId="77777777" w:rsidR="001C060C" w:rsidRPr="001C060C" w:rsidRDefault="001C060C" w:rsidP="001C060C">
      <w:pPr>
        <w:widowControl w:val="0"/>
        <w:autoSpaceDE w:val="0"/>
        <w:autoSpaceDN w:val="0"/>
        <w:spacing w:after="0" w:line="240" w:lineRule="auto"/>
        <w:jc w:val="center"/>
        <w:outlineLvl w:val="1"/>
        <w:rPr>
          <w:rFonts w:ascii="Times New Roman" w:eastAsia="Times New Roman" w:hAnsi="Times New Roman" w:cs="Times New Roman"/>
          <w:b/>
          <w:bCs/>
          <w:kern w:val="0"/>
          <w:sz w:val="28"/>
          <w:szCs w:val="28"/>
          <w:lang w:eastAsia="ru-RU"/>
          <w14:ligatures w14:val="none"/>
        </w:rPr>
      </w:pPr>
    </w:p>
    <w:tbl>
      <w:tblPr>
        <w:tblStyle w:val="af1"/>
        <w:tblW w:w="9351" w:type="dxa"/>
        <w:tblLook w:val="04A0" w:firstRow="1" w:lastRow="0" w:firstColumn="1" w:lastColumn="0" w:noHBand="0" w:noVBand="1"/>
      </w:tblPr>
      <w:tblGrid>
        <w:gridCol w:w="704"/>
        <w:gridCol w:w="8647"/>
      </w:tblGrid>
      <w:tr w:rsidR="001C060C" w:rsidRPr="001C060C" w14:paraId="49542B3E" w14:textId="77777777" w:rsidTr="00440001">
        <w:tc>
          <w:tcPr>
            <w:tcW w:w="704" w:type="dxa"/>
          </w:tcPr>
          <w:p w14:paraId="62225BB8"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val="en-US" w:eastAsia="ru-RU"/>
                <w14:ligatures w14:val="none"/>
              </w:rPr>
            </w:pPr>
            <w:r w:rsidRPr="001C060C">
              <w:rPr>
                <w:rFonts w:ascii="Times New Roman" w:eastAsia="Times New Roman" w:hAnsi="Times New Roman" w:cs="Times New Roman"/>
                <w:kern w:val="0"/>
                <w:sz w:val="28"/>
                <w:szCs w:val="28"/>
                <w:lang w:eastAsia="ru-RU"/>
                <w14:ligatures w14:val="none"/>
              </w:rPr>
              <w:t>№ пп</w:t>
            </w:r>
          </w:p>
        </w:tc>
        <w:tc>
          <w:tcPr>
            <w:tcW w:w="8647" w:type="dxa"/>
          </w:tcPr>
          <w:p w14:paraId="5B258460"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Наименование учреждения</w:t>
            </w:r>
          </w:p>
        </w:tc>
      </w:tr>
      <w:tr w:rsidR="001C060C" w:rsidRPr="001C060C" w14:paraId="142C4B2B" w14:textId="77777777" w:rsidTr="00440001">
        <w:tc>
          <w:tcPr>
            <w:tcW w:w="704" w:type="dxa"/>
          </w:tcPr>
          <w:p w14:paraId="3D0BD798"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1</w:t>
            </w:r>
          </w:p>
          <w:p w14:paraId="0A5AB58B"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p>
        </w:tc>
        <w:tc>
          <w:tcPr>
            <w:tcW w:w="8647" w:type="dxa"/>
          </w:tcPr>
          <w:p w14:paraId="54F3485F" w14:textId="77777777" w:rsidR="001C060C" w:rsidRPr="001C060C" w:rsidRDefault="001C060C"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sz w:val="28"/>
                <w:szCs w:val="28"/>
              </w:rPr>
              <w:t>Муниципальное бюджетное учреждение «Большеулуйский физкультурно-спортивный клуб по месту жительства «Олимп»</w:t>
            </w:r>
          </w:p>
        </w:tc>
      </w:tr>
      <w:tr w:rsidR="001C060C" w:rsidRPr="001C060C" w14:paraId="1BE85609" w14:textId="77777777" w:rsidTr="00440001">
        <w:tc>
          <w:tcPr>
            <w:tcW w:w="704" w:type="dxa"/>
          </w:tcPr>
          <w:p w14:paraId="024C5E42"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2</w:t>
            </w:r>
          </w:p>
        </w:tc>
        <w:tc>
          <w:tcPr>
            <w:tcW w:w="8647" w:type="dxa"/>
          </w:tcPr>
          <w:p w14:paraId="46C8AED7" w14:textId="77777777" w:rsidR="001C060C" w:rsidRPr="001C060C" w:rsidRDefault="001C060C"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Муниципальное бюджетное учреждение «Городской спортивный комплекс «Олимп»</w:t>
            </w:r>
          </w:p>
        </w:tc>
      </w:tr>
      <w:tr w:rsidR="001C060C" w:rsidRPr="001C060C" w14:paraId="28DD95E2" w14:textId="77777777" w:rsidTr="00440001">
        <w:tc>
          <w:tcPr>
            <w:tcW w:w="704" w:type="dxa"/>
          </w:tcPr>
          <w:p w14:paraId="3B395F47"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3</w:t>
            </w:r>
          </w:p>
        </w:tc>
        <w:tc>
          <w:tcPr>
            <w:tcW w:w="8647" w:type="dxa"/>
          </w:tcPr>
          <w:p w14:paraId="2308EFA0" w14:textId="77777777" w:rsidR="001C060C" w:rsidRPr="001C060C" w:rsidRDefault="001C060C"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Муниципальное казенное учреждение «Архив города Ачинска»</w:t>
            </w:r>
          </w:p>
        </w:tc>
      </w:tr>
      <w:tr w:rsidR="001C060C" w:rsidRPr="001C060C" w14:paraId="0E900832" w14:textId="77777777" w:rsidTr="00440001">
        <w:tc>
          <w:tcPr>
            <w:tcW w:w="704" w:type="dxa"/>
          </w:tcPr>
          <w:p w14:paraId="57CBC0E3"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4</w:t>
            </w:r>
          </w:p>
        </w:tc>
        <w:tc>
          <w:tcPr>
            <w:tcW w:w="8647" w:type="dxa"/>
          </w:tcPr>
          <w:p w14:paraId="3EB3B0BD" w14:textId="77777777" w:rsidR="001C060C" w:rsidRPr="001C060C" w:rsidRDefault="001C060C"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Муниципальное казенное учреждение «Архив Большеулуйского района»</w:t>
            </w:r>
          </w:p>
        </w:tc>
      </w:tr>
      <w:tr w:rsidR="001C060C" w:rsidRPr="001C060C" w14:paraId="34F8E327" w14:textId="77777777" w:rsidTr="00440001">
        <w:tc>
          <w:tcPr>
            <w:tcW w:w="704" w:type="dxa"/>
          </w:tcPr>
          <w:p w14:paraId="46972F38"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5</w:t>
            </w:r>
          </w:p>
        </w:tc>
        <w:tc>
          <w:tcPr>
            <w:tcW w:w="8647" w:type="dxa"/>
          </w:tcPr>
          <w:p w14:paraId="30FB5501" w14:textId="77777777" w:rsidR="001C060C" w:rsidRPr="001C060C" w:rsidRDefault="001C060C"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Муниципальное казенное учреждение «Единая дежурно-диспетчерская служба Большеулуйского района»</w:t>
            </w:r>
          </w:p>
        </w:tc>
      </w:tr>
      <w:tr w:rsidR="001C060C" w:rsidRPr="001C060C" w14:paraId="329666E4" w14:textId="77777777" w:rsidTr="00440001">
        <w:tc>
          <w:tcPr>
            <w:tcW w:w="704" w:type="dxa"/>
          </w:tcPr>
          <w:p w14:paraId="4B2F1633"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6</w:t>
            </w:r>
          </w:p>
        </w:tc>
        <w:tc>
          <w:tcPr>
            <w:tcW w:w="8647" w:type="dxa"/>
          </w:tcPr>
          <w:p w14:paraId="687383DB" w14:textId="77777777" w:rsidR="001C060C" w:rsidRPr="001C060C" w:rsidRDefault="001C060C"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Муниципальное казенное учреждение «Комитет по физической культуре и спорту»</w:t>
            </w:r>
          </w:p>
        </w:tc>
      </w:tr>
      <w:tr w:rsidR="001C060C" w:rsidRPr="001C060C" w14:paraId="7F3ACA56" w14:textId="77777777" w:rsidTr="00440001">
        <w:tc>
          <w:tcPr>
            <w:tcW w:w="704" w:type="dxa"/>
          </w:tcPr>
          <w:p w14:paraId="4EF5F5BF"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7</w:t>
            </w:r>
          </w:p>
        </w:tc>
        <w:tc>
          <w:tcPr>
            <w:tcW w:w="8647" w:type="dxa"/>
          </w:tcPr>
          <w:p w14:paraId="4CE16DB6" w14:textId="77777777" w:rsidR="001C060C" w:rsidRPr="001C060C" w:rsidRDefault="001C060C"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Муниципальное бюджетное учреждение «Редакция газеты «Вестник Большеулуйского района»</w:t>
            </w:r>
          </w:p>
        </w:tc>
      </w:tr>
      <w:tr w:rsidR="001C060C" w:rsidRPr="001C060C" w14:paraId="1DEFAF2C" w14:textId="77777777" w:rsidTr="00440001">
        <w:tc>
          <w:tcPr>
            <w:tcW w:w="704" w:type="dxa"/>
          </w:tcPr>
          <w:p w14:paraId="0D7142AD"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8</w:t>
            </w:r>
          </w:p>
        </w:tc>
        <w:tc>
          <w:tcPr>
            <w:tcW w:w="8647" w:type="dxa"/>
          </w:tcPr>
          <w:p w14:paraId="4D179D05" w14:textId="77777777" w:rsidR="001C060C" w:rsidRPr="001C060C" w:rsidRDefault="001C060C" w:rsidP="001C060C">
            <w:pPr>
              <w:autoSpaceDE w:val="0"/>
              <w:autoSpaceDN w:val="0"/>
              <w:adjustRightInd w:val="0"/>
              <w:rPr>
                <w:rFonts w:ascii="Times New Roman" w:hAnsi="Times New Roman" w:cs="Times New Roman"/>
                <w:sz w:val="28"/>
                <w:szCs w:val="28"/>
              </w:rPr>
            </w:pPr>
            <w:r w:rsidRPr="001C060C">
              <w:rPr>
                <w:rFonts w:ascii="Times New Roman" w:hAnsi="Times New Roman" w:cs="Times New Roman"/>
                <w:sz w:val="28"/>
                <w:szCs w:val="28"/>
              </w:rPr>
              <w:t>Муниципальное казенное учреждение «Служба заказчика»</w:t>
            </w:r>
          </w:p>
        </w:tc>
      </w:tr>
      <w:tr w:rsidR="001C060C" w:rsidRPr="001C060C" w14:paraId="3A2EFABE" w14:textId="77777777" w:rsidTr="00440001">
        <w:tc>
          <w:tcPr>
            <w:tcW w:w="704" w:type="dxa"/>
          </w:tcPr>
          <w:p w14:paraId="0F1FE31C"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9</w:t>
            </w:r>
          </w:p>
        </w:tc>
        <w:tc>
          <w:tcPr>
            <w:tcW w:w="8647" w:type="dxa"/>
          </w:tcPr>
          <w:p w14:paraId="55585E85" w14:textId="77777777" w:rsidR="001C060C" w:rsidRPr="001C060C" w:rsidRDefault="001C060C"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Муниципальное бюджетное учреждение «Служба обеспечения»</w:t>
            </w:r>
          </w:p>
        </w:tc>
      </w:tr>
      <w:tr w:rsidR="001C060C" w:rsidRPr="001C060C" w14:paraId="7833C471" w14:textId="77777777" w:rsidTr="00440001">
        <w:tc>
          <w:tcPr>
            <w:tcW w:w="704" w:type="dxa"/>
          </w:tcPr>
          <w:p w14:paraId="3756307A"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10</w:t>
            </w:r>
          </w:p>
        </w:tc>
        <w:tc>
          <w:tcPr>
            <w:tcW w:w="8647" w:type="dxa"/>
          </w:tcPr>
          <w:p w14:paraId="008E8FEA" w14:textId="77777777" w:rsidR="001C060C" w:rsidRPr="001C060C" w:rsidRDefault="001C060C"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Муниципальное казенное учреждение «Специализированный центр оказания помощи лицам, находящимся в состоянии алкогольного, наркотического или иного токсического опьянения»</w:t>
            </w:r>
          </w:p>
        </w:tc>
      </w:tr>
      <w:tr w:rsidR="001C060C" w:rsidRPr="001C060C" w14:paraId="5E0C7021" w14:textId="77777777" w:rsidTr="00440001">
        <w:tc>
          <w:tcPr>
            <w:tcW w:w="704" w:type="dxa"/>
          </w:tcPr>
          <w:p w14:paraId="75042B58"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11</w:t>
            </w:r>
          </w:p>
        </w:tc>
        <w:tc>
          <w:tcPr>
            <w:tcW w:w="8647" w:type="dxa"/>
          </w:tcPr>
          <w:p w14:paraId="3BFFC3EF" w14:textId="77777777" w:rsidR="001C060C" w:rsidRPr="001C060C" w:rsidRDefault="001C060C"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Муниципальное казенное учреждение «Управление единой дежурно-диспетчерской службы, гражданской обороны и ликвидации чрезвычайных ситуаций»</w:t>
            </w:r>
          </w:p>
        </w:tc>
      </w:tr>
      <w:tr w:rsidR="001C060C" w:rsidRPr="001C060C" w14:paraId="45154479" w14:textId="77777777" w:rsidTr="00440001">
        <w:tc>
          <w:tcPr>
            <w:tcW w:w="704" w:type="dxa"/>
          </w:tcPr>
          <w:p w14:paraId="1E3686B2"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12</w:t>
            </w:r>
          </w:p>
        </w:tc>
        <w:tc>
          <w:tcPr>
            <w:tcW w:w="8647" w:type="dxa"/>
          </w:tcPr>
          <w:p w14:paraId="2CDA12F0" w14:textId="77777777" w:rsidR="001C060C" w:rsidRPr="001C060C" w:rsidRDefault="001C060C"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 xml:space="preserve">Муниципальное казенное учреждение «Управление капитального строительства» </w:t>
            </w:r>
            <w:r w:rsidRPr="001C060C">
              <w:rPr>
                <w:rFonts w:ascii="Times New Roman" w:eastAsia="Times New Roman" w:hAnsi="Times New Roman" w:cs="Times New Roman"/>
                <w:kern w:val="0"/>
                <w:sz w:val="28"/>
                <w:szCs w:val="28"/>
                <w:lang w:eastAsia="ru-RU"/>
                <w14:ligatures w14:val="none"/>
              </w:rPr>
              <w:br/>
              <w:t>(ИНН 2443030343)</w:t>
            </w:r>
          </w:p>
        </w:tc>
      </w:tr>
      <w:tr w:rsidR="001C060C" w:rsidRPr="001C060C" w14:paraId="58C02DB4" w14:textId="77777777" w:rsidTr="00440001">
        <w:tc>
          <w:tcPr>
            <w:tcW w:w="704" w:type="dxa"/>
          </w:tcPr>
          <w:p w14:paraId="5BF0B424"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13</w:t>
            </w:r>
          </w:p>
        </w:tc>
        <w:tc>
          <w:tcPr>
            <w:tcW w:w="8647" w:type="dxa"/>
          </w:tcPr>
          <w:p w14:paraId="3C3BAF48" w14:textId="77777777" w:rsidR="001C060C" w:rsidRPr="001C060C" w:rsidRDefault="001C060C"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Муниципальное казенное учреждение «Управление капитального строительства» (ИНН 2409002402)</w:t>
            </w:r>
          </w:p>
        </w:tc>
      </w:tr>
      <w:tr w:rsidR="001C060C" w:rsidRPr="001C060C" w14:paraId="6C1BAD6F" w14:textId="77777777" w:rsidTr="00440001">
        <w:tc>
          <w:tcPr>
            <w:tcW w:w="704" w:type="dxa"/>
          </w:tcPr>
          <w:p w14:paraId="5FA63658"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14</w:t>
            </w:r>
          </w:p>
        </w:tc>
        <w:tc>
          <w:tcPr>
            <w:tcW w:w="8647" w:type="dxa"/>
            <w:vAlign w:val="center"/>
          </w:tcPr>
          <w:p w14:paraId="067FB3A6" w14:textId="77777777" w:rsidR="001C060C" w:rsidRPr="001C060C" w:rsidRDefault="001C060C"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Муниципальное казенное учреждение «Управление строительства и жилищно-коммунального хозяйства» Ачинского района</w:t>
            </w:r>
          </w:p>
        </w:tc>
      </w:tr>
      <w:tr w:rsidR="001C060C" w:rsidRPr="001C060C" w14:paraId="2BB863F1" w14:textId="77777777" w:rsidTr="00440001">
        <w:tc>
          <w:tcPr>
            <w:tcW w:w="704" w:type="dxa"/>
          </w:tcPr>
          <w:p w14:paraId="7CD97C1F"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15</w:t>
            </w:r>
          </w:p>
        </w:tc>
        <w:tc>
          <w:tcPr>
            <w:tcW w:w="8647" w:type="dxa"/>
            <w:vAlign w:val="center"/>
          </w:tcPr>
          <w:p w14:paraId="3E7BBAC1" w14:textId="77777777" w:rsidR="001C060C" w:rsidRPr="001C060C" w:rsidRDefault="001C060C"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Муниципальное казенное учреждение «Централизованная бухгалтерия Ачинского района»</w:t>
            </w:r>
          </w:p>
        </w:tc>
      </w:tr>
      <w:tr w:rsidR="001C060C" w:rsidRPr="001C060C" w14:paraId="334BB3CF" w14:textId="77777777" w:rsidTr="00440001">
        <w:tc>
          <w:tcPr>
            <w:tcW w:w="704" w:type="dxa"/>
          </w:tcPr>
          <w:p w14:paraId="5BDEE89E"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16</w:t>
            </w:r>
          </w:p>
        </w:tc>
        <w:tc>
          <w:tcPr>
            <w:tcW w:w="8647" w:type="dxa"/>
          </w:tcPr>
          <w:p w14:paraId="118EEDF6" w14:textId="77777777" w:rsidR="001C060C" w:rsidRPr="001C060C" w:rsidRDefault="001C060C"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Муниципальное казенное учреждение «Централизованная бухгалтерия Большеулуйского района»</w:t>
            </w:r>
          </w:p>
        </w:tc>
      </w:tr>
      <w:tr w:rsidR="001C060C" w:rsidRPr="001C060C" w14:paraId="4705F7F0" w14:textId="77777777" w:rsidTr="00440001">
        <w:tc>
          <w:tcPr>
            <w:tcW w:w="704" w:type="dxa"/>
          </w:tcPr>
          <w:p w14:paraId="7A3DE3F0"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17</w:t>
            </w:r>
          </w:p>
        </w:tc>
        <w:tc>
          <w:tcPr>
            <w:tcW w:w="8647" w:type="dxa"/>
          </w:tcPr>
          <w:p w14:paraId="335E62ED" w14:textId="77777777" w:rsidR="001C060C" w:rsidRPr="001C060C" w:rsidRDefault="001C060C"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Муниципальное казенное учреждение «Центр бухгалтерского учета»</w:t>
            </w:r>
          </w:p>
        </w:tc>
      </w:tr>
      <w:tr w:rsidR="001C060C" w:rsidRPr="001C060C" w14:paraId="7DCE9349" w14:textId="77777777" w:rsidTr="00440001">
        <w:tc>
          <w:tcPr>
            <w:tcW w:w="704" w:type="dxa"/>
          </w:tcPr>
          <w:p w14:paraId="4B0583DC"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18</w:t>
            </w:r>
          </w:p>
        </w:tc>
        <w:tc>
          <w:tcPr>
            <w:tcW w:w="8647" w:type="dxa"/>
          </w:tcPr>
          <w:p w14:paraId="2DA06850" w14:textId="77777777" w:rsidR="001C060C" w:rsidRPr="001C060C" w:rsidRDefault="001C060C"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Муниципальное казенное учреждение «Центр закупок»</w:t>
            </w:r>
          </w:p>
        </w:tc>
      </w:tr>
      <w:tr w:rsidR="001C060C" w:rsidRPr="001C060C" w14:paraId="048E1EA2" w14:textId="77777777" w:rsidTr="00440001">
        <w:tc>
          <w:tcPr>
            <w:tcW w:w="704" w:type="dxa"/>
          </w:tcPr>
          <w:p w14:paraId="78F549A2"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19</w:t>
            </w:r>
          </w:p>
        </w:tc>
        <w:tc>
          <w:tcPr>
            <w:tcW w:w="8647" w:type="dxa"/>
          </w:tcPr>
          <w:p w14:paraId="7516BE44" w14:textId="77777777" w:rsidR="001C060C" w:rsidRPr="001C060C" w:rsidRDefault="001C060C"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Муниципальное казенное учреждение «Центр обслуживания учреждений Ачинского района»</w:t>
            </w:r>
          </w:p>
        </w:tc>
      </w:tr>
      <w:tr w:rsidR="001C060C" w:rsidRPr="001C060C" w14:paraId="6AC27653" w14:textId="77777777" w:rsidTr="00440001">
        <w:tc>
          <w:tcPr>
            <w:tcW w:w="704" w:type="dxa"/>
          </w:tcPr>
          <w:p w14:paraId="5B39DDEE"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20</w:t>
            </w:r>
          </w:p>
        </w:tc>
        <w:tc>
          <w:tcPr>
            <w:tcW w:w="8647" w:type="dxa"/>
          </w:tcPr>
          <w:p w14:paraId="5603CC53" w14:textId="77777777" w:rsidR="001C060C" w:rsidRPr="001C060C" w:rsidRDefault="001C060C"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Муниципальное казенное учреждение «Центр обеспечения жизнедеятельности города Ачинска»</w:t>
            </w:r>
          </w:p>
        </w:tc>
      </w:tr>
      <w:tr w:rsidR="001C060C" w:rsidRPr="001C060C" w14:paraId="12FDF5C4" w14:textId="77777777" w:rsidTr="00440001">
        <w:tc>
          <w:tcPr>
            <w:tcW w:w="704" w:type="dxa"/>
          </w:tcPr>
          <w:p w14:paraId="414236C1"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21</w:t>
            </w:r>
          </w:p>
        </w:tc>
        <w:tc>
          <w:tcPr>
            <w:tcW w:w="8647" w:type="dxa"/>
          </w:tcPr>
          <w:p w14:paraId="243B5378" w14:textId="77777777" w:rsidR="001C060C" w:rsidRPr="001C060C" w:rsidRDefault="001C060C"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Муниципальное казенное учреждение «Центр обслуживания учреждений»</w:t>
            </w:r>
          </w:p>
        </w:tc>
      </w:tr>
      <w:tr w:rsidR="001C060C" w:rsidRPr="001C060C" w14:paraId="404EFFB9" w14:textId="77777777" w:rsidTr="00440001">
        <w:tc>
          <w:tcPr>
            <w:tcW w:w="704" w:type="dxa"/>
          </w:tcPr>
          <w:p w14:paraId="33CA2B82" w14:textId="77777777" w:rsidR="001C060C" w:rsidRPr="001C060C" w:rsidRDefault="001C060C"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22</w:t>
            </w:r>
          </w:p>
        </w:tc>
        <w:tc>
          <w:tcPr>
            <w:tcW w:w="8647" w:type="dxa"/>
          </w:tcPr>
          <w:p w14:paraId="6DF3E2C1" w14:textId="77777777" w:rsidR="001C060C" w:rsidRPr="001C060C" w:rsidRDefault="001C060C"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Муниципальное автономное оздоровительное учреждение «Сокол»</w:t>
            </w:r>
          </w:p>
        </w:tc>
      </w:tr>
      <w:tr w:rsidR="00A81B34" w:rsidRPr="001C060C" w14:paraId="7B99A043" w14:textId="77777777" w:rsidTr="00440001">
        <w:tc>
          <w:tcPr>
            <w:tcW w:w="704" w:type="dxa"/>
          </w:tcPr>
          <w:p w14:paraId="79E83461" w14:textId="32176690" w:rsidR="00A81B34" w:rsidRPr="001C060C" w:rsidRDefault="00A81B34"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23</w:t>
            </w:r>
          </w:p>
        </w:tc>
        <w:tc>
          <w:tcPr>
            <w:tcW w:w="8647" w:type="dxa"/>
          </w:tcPr>
          <w:p w14:paraId="5C2E69B1" w14:textId="18A88316" w:rsidR="00A81B34" w:rsidRPr="001C060C" w:rsidRDefault="00FF6EC8"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Администрация Ачинского муниципального округа</w:t>
            </w:r>
          </w:p>
        </w:tc>
      </w:tr>
      <w:tr w:rsidR="00A81B34" w:rsidRPr="001C060C" w14:paraId="30581233" w14:textId="77777777" w:rsidTr="00440001">
        <w:tc>
          <w:tcPr>
            <w:tcW w:w="704" w:type="dxa"/>
          </w:tcPr>
          <w:p w14:paraId="5AF1C984" w14:textId="432C08AA" w:rsidR="00A81B34" w:rsidRPr="001C060C" w:rsidRDefault="00A81B34"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24</w:t>
            </w:r>
          </w:p>
        </w:tc>
        <w:tc>
          <w:tcPr>
            <w:tcW w:w="8647" w:type="dxa"/>
          </w:tcPr>
          <w:p w14:paraId="08CCB568" w14:textId="7E44D571" w:rsidR="00A81B34" w:rsidRPr="001C060C" w:rsidRDefault="00FF6EC8"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Комитет по управлению муниципальным имуществом Админист</w:t>
            </w:r>
            <w:r w:rsidR="000141AC">
              <w:rPr>
                <w:rFonts w:ascii="Times New Roman" w:eastAsia="Times New Roman" w:hAnsi="Times New Roman" w:cs="Times New Roman"/>
                <w:kern w:val="0"/>
                <w:sz w:val="28"/>
                <w:szCs w:val="28"/>
                <w:lang w:eastAsia="ru-RU"/>
                <w14:ligatures w14:val="none"/>
              </w:rPr>
              <w:t>рации Ачинского муниципального округа</w:t>
            </w:r>
          </w:p>
        </w:tc>
      </w:tr>
      <w:tr w:rsidR="00A81B34" w:rsidRPr="001C060C" w14:paraId="55B9FF19" w14:textId="77777777" w:rsidTr="00440001">
        <w:tc>
          <w:tcPr>
            <w:tcW w:w="704" w:type="dxa"/>
          </w:tcPr>
          <w:p w14:paraId="5108DDDC" w14:textId="610A00AC" w:rsidR="00A81B34" w:rsidRPr="001C060C" w:rsidRDefault="00A81B34" w:rsidP="001C060C">
            <w:pPr>
              <w:widowControl w:val="0"/>
              <w:autoSpaceDE w:val="0"/>
              <w:autoSpaceDN w:val="0"/>
              <w:jc w:val="center"/>
              <w:outlineLvl w:val="1"/>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25</w:t>
            </w:r>
          </w:p>
        </w:tc>
        <w:tc>
          <w:tcPr>
            <w:tcW w:w="8647" w:type="dxa"/>
          </w:tcPr>
          <w:p w14:paraId="5C341943" w14:textId="080D19DF" w:rsidR="00A81B34" w:rsidRPr="001C060C" w:rsidRDefault="000141AC" w:rsidP="001C060C">
            <w:pPr>
              <w:widowControl w:val="0"/>
              <w:autoSpaceDE w:val="0"/>
              <w:autoSpaceDN w:val="0"/>
              <w:outlineLvl w:val="1"/>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Управление образования Администрации </w:t>
            </w:r>
            <w:r w:rsidR="005E6B5D">
              <w:rPr>
                <w:rFonts w:ascii="Times New Roman" w:eastAsia="Times New Roman" w:hAnsi="Times New Roman" w:cs="Times New Roman"/>
                <w:kern w:val="0"/>
                <w:sz w:val="28"/>
                <w:szCs w:val="28"/>
                <w:lang w:eastAsia="ru-RU"/>
                <w14:ligatures w14:val="none"/>
              </w:rPr>
              <w:t>А</w:t>
            </w:r>
            <w:r>
              <w:rPr>
                <w:rFonts w:ascii="Times New Roman" w:eastAsia="Times New Roman" w:hAnsi="Times New Roman" w:cs="Times New Roman"/>
                <w:kern w:val="0"/>
                <w:sz w:val="28"/>
                <w:szCs w:val="28"/>
                <w:lang w:eastAsia="ru-RU"/>
                <w14:ligatures w14:val="none"/>
              </w:rPr>
              <w:t>чинского муниципального округа</w:t>
            </w:r>
          </w:p>
        </w:tc>
      </w:tr>
    </w:tbl>
    <w:p w14:paraId="31B52E8E" w14:textId="77777777" w:rsidR="001C060C" w:rsidRPr="001C060C" w:rsidRDefault="001C060C" w:rsidP="001C060C">
      <w:pPr>
        <w:widowControl w:val="0"/>
        <w:autoSpaceDE w:val="0"/>
        <w:autoSpaceDN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0EC7C8F8" w14:textId="77777777" w:rsidR="001C060C" w:rsidRPr="001C060C" w:rsidRDefault="001C060C" w:rsidP="001C060C">
      <w:pPr>
        <w:widowControl w:val="0"/>
        <w:autoSpaceDE w:val="0"/>
        <w:autoSpaceDN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21757B3B" w14:textId="77777777" w:rsidR="001C060C" w:rsidRPr="001C060C" w:rsidRDefault="001C060C" w:rsidP="001C060C">
      <w:pPr>
        <w:widowControl w:val="0"/>
        <w:autoSpaceDE w:val="0"/>
        <w:autoSpaceDN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4628099D" w14:textId="77777777" w:rsidR="00E036BF" w:rsidRDefault="00E036BF" w:rsidP="00E036BF">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 xml:space="preserve">Руководитель финансового </w:t>
      </w:r>
    </w:p>
    <w:p w14:paraId="09059BC3" w14:textId="77777777" w:rsidR="00E036BF" w:rsidRDefault="00E036BF" w:rsidP="00E036BF">
      <w:pPr>
        <w:pStyle w:val="ConsPlusNormal"/>
        <w:jc w:val="both"/>
        <w:rPr>
          <w:rFonts w:ascii="Times New Roman" w:hAnsi="Times New Roman" w:cs="Times New Roman"/>
          <w:sz w:val="28"/>
          <w:szCs w:val="28"/>
        </w:rPr>
      </w:pPr>
      <w:r>
        <w:rPr>
          <w:rFonts w:ascii="Times New Roman" w:hAnsi="Times New Roman" w:cs="Times New Roman"/>
          <w:sz w:val="28"/>
          <w:szCs w:val="28"/>
        </w:rPr>
        <w:t>у</w:t>
      </w:r>
      <w:r w:rsidRPr="00E036BF">
        <w:rPr>
          <w:rFonts w:ascii="Times New Roman" w:hAnsi="Times New Roman" w:cs="Times New Roman"/>
          <w:sz w:val="28"/>
          <w:szCs w:val="28"/>
        </w:rPr>
        <w:t>правления</w:t>
      </w:r>
      <w:r>
        <w:rPr>
          <w:rFonts w:ascii="Times New Roman" w:hAnsi="Times New Roman" w:cs="Times New Roman"/>
          <w:sz w:val="28"/>
          <w:szCs w:val="28"/>
        </w:rPr>
        <w:t xml:space="preserve"> </w:t>
      </w:r>
      <w:r w:rsidRPr="00E036BF">
        <w:rPr>
          <w:rFonts w:ascii="Times New Roman" w:hAnsi="Times New Roman" w:cs="Times New Roman"/>
          <w:sz w:val="28"/>
          <w:szCs w:val="28"/>
        </w:rPr>
        <w:t>Администрации</w:t>
      </w:r>
    </w:p>
    <w:p w14:paraId="37354582" w14:textId="77777777" w:rsidR="00E036BF" w:rsidRPr="00E036BF" w:rsidRDefault="00E036BF" w:rsidP="00E036BF">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Ачинского муниципального округа</w:t>
      </w:r>
      <w:r>
        <w:rPr>
          <w:rFonts w:ascii="Times New Roman" w:hAnsi="Times New Roman" w:cs="Times New Roman"/>
          <w:sz w:val="28"/>
          <w:szCs w:val="28"/>
        </w:rPr>
        <w:t xml:space="preserve">                                                         Е.А. Глоба</w:t>
      </w:r>
    </w:p>
    <w:p w14:paraId="42547861" w14:textId="77777777" w:rsidR="001C060C" w:rsidRDefault="001C060C"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E3EA500" w14:textId="77777777" w:rsidR="00E036BF" w:rsidRPr="001C060C" w:rsidRDefault="00E036BF"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2AC102E8"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1686A099"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618DE58"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7B6F1A1"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24B85638"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2ECBADA9"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2AD78D0"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07558213"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21893330"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1151454E"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2574617F"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E2DAF91"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E3786F1" w14:textId="77777777" w:rsidR="000141AC" w:rsidRDefault="000141AC"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2326D2B7" w14:textId="77777777" w:rsidR="000141AC" w:rsidRDefault="000141AC"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26459D0" w14:textId="77777777" w:rsidR="000141AC" w:rsidRDefault="000141AC"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59556B2" w14:textId="77777777" w:rsidR="000141AC" w:rsidRDefault="000141AC"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218C64D" w14:textId="77777777" w:rsidR="000141AC" w:rsidRDefault="000141AC"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1FBF57AC" w14:textId="77777777" w:rsidR="000141AC" w:rsidRDefault="000141AC"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786B3D1" w14:textId="77777777" w:rsidR="000141AC" w:rsidRDefault="000141AC"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2E64F331" w14:textId="77777777" w:rsidR="000141AC" w:rsidRDefault="000141AC"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682FB92"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06400F60"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ECA8566"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FE01042"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39B6F38"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D9AF6E2" w14:textId="5D06A2B7" w:rsidR="001C060C" w:rsidRPr="001C060C" w:rsidRDefault="001C060C"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Приложение № 2</w:t>
      </w:r>
    </w:p>
    <w:p w14:paraId="5861C58A"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 примерному положению</w:t>
      </w:r>
    </w:p>
    <w:p w14:paraId="39E42C61" w14:textId="77777777" w:rsidR="00D97B4B"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об оплате труда работников </w:t>
      </w:r>
      <w:r>
        <w:rPr>
          <w:rFonts w:ascii="Times New Roman" w:eastAsia="Times New Roman" w:hAnsi="Times New Roman" w:cs="Times New Roman"/>
          <w:kern w:val="0"/>
          <w:sz w:val="24"/>
          <w:szCs w:val="24"/>
          <w:lang w:eastAsia="ru-RU"/>
          <w14:ligatures w14:val="none"/>
        </w:rPr>
        <w:t xml:space="preserve">Администрации </w:t>
      </w:r>
    </w:p>
    <w:p w14:paraId="018758A3" w14:textId="77777777" w:rsidR="00D97B4B"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Ачинского муниципального округа, </w:t>
      </w:r>
    </w:p>
    <w:p w14:paraId="40601F0F"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не являющихся муниципальными служащими </w:t>
      </w:r>
    </w:p>
    <w:p w14:paraId="429464FB"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и лицами, замещающими муниципальные должности, </w:t>
      </w:r>
    </w:p>
    <w:p w14:paraId="51F2D104"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работников муниципальных учреждений </w:t>
      </w:r>
    </w:p>
    <w:p w14:paraId="6B496C81"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Ачинского муниципального округа</w:t>
      </w:r>
    </w:p>
    <w:p w14:paraId="18D8DC7D" w14:textId="3F5C70D7" w:rsidR="00C754C2" w:rsidRPr="001C060C" w:rsidRDefault="00C754C2" w:rsidP="00C754C2">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1A638A3C" w14:textId="77777777" w:rsidR="001C060C" w:rsidRPr="001C060C" w:rsidRDefault="001C060C"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77BAD2F8"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553C769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bookmarkStart w:id="13" w:name="P461"/>
      <w:bookmarkEnd w:id="13"/>
      <w:r w:rsidRPr="001C060C">
        <w:rPr>
          <w:rFonts w:ascii="Times New Roman" w:eastAsia="Times New Roman" w:hAnsi="Times New Roman" w:cs="Times New Roman"/>
          <w:b/>
          <w:kern w:val="0"/>
          <w:sz w:val="28"/>
          <w:szCs w:val="28"/>
          <w:lang w:eastAsia="ru-RU"/>
          <w14:ligatures w14:val="none"/>
        </w:rPr>
        <w:t>МИНИМАЛЬНЫЕ РАЗМЕРЫ ОКЛАДОВ</w:t>
      </w:r>
    </w:p>
    <w:p w14:paraId="0B9F756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1C060C">
        <w:rPr>
          <w:rFonts w:ascii="Times New Roman" w:eastAsia="Times New Roman" w:hAnsi="Times New Roman" w:cs="Times New Roman"/>
          <w:b/>
          <w:kern w:val="0"/>
          <w:sz w:val="28"/>
          <w:szCs w:val="28"/>
          <w:lang w:eastAsia="ru-RU"/>
          <w14:ligatures w14:val="none"/>
        </w:rPr>
        <w:t>(ДОЛЖНОСТНЫХ ОКЛАДОВ), СТАВОК ЗАРАБОТНОЙ ПЛАТЫ</w:t>
      </w:r>
    </w:p>
    <w:p w14:paraId="7F688AE5"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Cs w:val="20"/>
          <w:lang w:eastAsia="ru-RU"/>
          <w14:ligatures w14:val="none"/>
        </w:rPr>
      </w:pPr>
    </w:p>
    <w:p w14:paraId="68A56B26" w14:textId="77777777" w:rsidR="001C060C" w:rsidRPr="001C060C" w:rsidRDefault="001C060C" w:rsidP="001C060C">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1. Минимальные размеры окладов (должностных окладов) работников учреждений, осуществляющих деятельность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14:paraId="2D0C89AA" w14:textId="77777777" w:rsidR="001C060C" w:rsidRPr="001C060C" w:rsidRDefault="001C060C" w:rsidP="001C060C">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550A1812" w14:textId="77777777" w:rsidR="001C060C" w:rsidRPr="001C060C" w:rsidRDefault="001C060C" w:rsidP="001C060C">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1.1. Профессиональная квалификационная групп (далее - ПКГ) должностей работников, осуществляющих деятельность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первого уровня:</w:t>
      </w:r>
    </w:p>
    <w:p w14:paraId="7F4A5828" w14:textId="77777777" w:rsidR="001C060C" w:rsidRPr="001C060C" w:rsidRDefault="001C060C" w:rsidP="001C060C">
      <w:pPr>
        <w:widowControl w:val="0"/>
        <w:autoSpaceDE w:val="0"/>
        <w:autoSpaceDN w:val="0"/>
        <w:spacing w:after="0" w:line="240" w:lineRule="auto"/>
        <w:ind w:firstLine="709"/>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26B7CEC5" w14:textId="77777777" w:rsidTr="00440001">
        <w:tc>
          <w:tcPr>
            <w:tcW w:w="5216" w:type="dxa"/>
          </w:tcPr>
          <w:p w14:paraId="6224ECC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Квалификационные уровни</w:t>
            </w:r>
          </w:p>
        </w:tc>
        <w:tc>
          <w:tcPr>
            <w:tcW w:w="3798" w:type="dxa"/>
          </w:tcPr>
          <w:p w14:paraId="3D9C0D52"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3EAF5D3C" w14:textId="77777777" w:rsidTr="00440001">
        <w:tc>
          <w:tcPr>
            <w:tcW w:w="5216" w:type="dxa"/>
          </w:tcPr>
          <w:p w14:paraId="7484161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квалификационный уровень</w:t>
            </w:r>
          </w:p>
        </w:tc>
        <w:tc>
          <w:tcPr>
            <w:tcW w:w="3798" w:type="dxa"/>
          </w:tcPr>
          <w:p w14:paraId="0A501E8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4 053</w:t>
            </w:r>
          </w:p>
        </w:tc>
      </w:tr>
    </w:tbl>
    <w:p w14:paraId="689891DF"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4021185D"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1.2. ПКГ должностей работников, осуществляющих деятельность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второго уровня:</w:t>
      </w:r>
    </w:p>
    <w:p w14:paraId="50B08765"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23B8E357" w14:textId="77777777" w:rsidTr="00440001">
        <w:tc>
          <w:tcPr>
            <w:tcW w:w="5216" w:type="dxa"/>
          </w:tcPr>
          <w:p w14:paraId="1F46FED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Квалификационные уровни</w:t>
            </w:r>
          </w:p>
        </w:tc>
        <w:tc>
          <w:tcPr>
            <w:tcW w:w="3798" w:type="dxa"/>
          </w:tcPr>
          <w:p w14:paraId="01AB4D1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5731F50F" w14:textId="77777777" w:rsidTr="00440001">
        <w:tc>
          <w:tcPr>
            <w:tcW w:w="5216" w:type="dxa"/>
          </w:tcPr>
          <w:p w14:paraId="06F649B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 квалификационный уровень</w:t>
            </w:r>
          </w:p>
        </w:tc>
        <w:tc>
          <w:tcPr>
            <w:tcW w:w="3798" w:type="dxa"/>
          </w:tcPr>
          <w:p w14:paraId="3177ACE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5 393</w:t>
            </w:r>
          </w:p>
        </w:tc>
      </w:tr>
      <w:tr w:rsidR="001C060C" w:rsidRPr="001C060C" w14:paraId="072366B1" w14:textId="77777777" w:rsidTr="00440001">
        <w:tc>
          <w:tcPr>
            <w:tcW w:w="5216" w:type="dxa"/>
          </w:tcPr>
          <w:p w14:paraId="32932F0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 квалификационный уровень</w:t>
            </w:r>
          </w:p>
        </w:tc>
        <w:tc>
          <w:tcPr>
            <w:tcW w:w="3798" w:type="dxa"/>
          </w:tcPr>
          <w:p w14:paraId="538096B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7 167</w:t>
            </w:r>
          </w:p>
        </w:tc>
      </w:tr>
      <w:tr w:rsidR="001C060C" w:rsidRPr="001C060C" w14:paraId="35CC0899" w14:textId="77777777" w:rsidTr="00440001">
        <w:tc>
          <w:tcPr>
            <w:tcW w:w="5216" w:type="dxa"/>
          </w:tcPr>
          <w:p w14:paraId="7427573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квалификационный уровень</w:t>
            </w:r>
          </w:p>
        </w:tc>
        <w:tc>
          <w:tcPr>
            <w:tcW w:w="3798" w:type="dxa"/>
          </w:tcPr>
          <w:p w14:paraId="2449945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8 367</w:t>
            </w:r>
          </w:p>
        </w:tc>
      </w:tr>
    </w:tbl>
    <w:p w14:paraId="6F72A441"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Cs w:val="20"/>
          <w:lang w:eastAsia="ru-RU"/>
          <w14:ligatures w14:val="none"/>
        </w:rPr>
      </w:pPr>
    </w:p>
    <w:p w14:paraId="1C14472E"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1.3. ПКГ должностей работников, осуществляющих деятельность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третьего уровня:</w:t>
      </w:r>
    </w:p>
    <w:p w14:paraId="50FB6309"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4A8B0B22" w14:textId="77777777" w:rsidTr="00440001">
        <w:tc>
          <w:tcPr>
            <w:tcW w:w="5216" w:type="dxa"/>
          </w:tcPr>
          <w:p w14:paraId="57133A5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Квалификационные уровни</w:t>
            </w:r>
          </w:p>
        </w:tc>
        <w:tc>
          <w:tcPr>
            <w:tcW w:w="3798" w:type="dxa"/>
          </w:tcPr>
          <w:p w14:paraId="17B309C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26BD37A0" w14:textId="77777777" w:rsidTr="00440001">
        <w:tc>
          <w:tcPr>
            <w:tcW w:w="5216" w:type="dxa"/>
          </w:tcPr>
          <w:p w14:paraId="5336EA2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 квалификационный уровень</w:t>
            </w:r>
          </w:p>
        </w:tc>
        <w:tc>
          <w:tcPr>
            <w:tcW w:w="3798" w:type="dxa"/>
          </w:tcPr>
          <w:p w14:paraId="7CC182A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5 962</w:t>
            </w:r>
          </w:p>
        </w:tc>
      </w:tr>
      <w:tr w:rsidR="001C060C" w:rsidRPr="001C060C" w14:paraId="7961140D" w14:textId="77777777" w:rsidTr="00440001">
        <w:tc>
          <w:tcPr>
            <w:tcW w:w="5216" w:type="dxa"/>
          </w:tcPr>
          <w:p w14:paraId="440BC69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 квалификационный уровень</w:t>
            </w:r>
          </w:p>
        </w:tc>
        <w:tc>
          <w:tcPr>
            <w:tcW w:w="3798" w:type="dxa"/>
          </w:tcPr>
          <w:p w14:paraId="12CDB9E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6 541 &lt;*&gt;</w:t>
            </w:r>
          </w:p>
        </w:tc>
      </w:tr>
      <w:tr w:rsidR="001C060C" w:rsidRPr="001C060C" w14:paraId="3E6CAE27" w14:textId="77777777" w:rsidTr="00440001">
        <w:tc>
          <w:tcPr>
            <w:tcW w:w="5216" w:type="dxa"/>
          </w:tcPr>
          <w:p w14:paraId="1C4B27B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квалификационный уровень</w:t>
            </w:r>
          </w:p>
        </w:tc>
        <w:tc>
          <w:tcPr>
            <w:tcW w:w="3798" w:type="dxa"/>
          </w:tcPr>
          <w:p w14:paraId="0A3F6E0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8 274</w:t>
            </w:r>
          </w:p>
        </w:tc>
      </w:tr>
    </w:tbl>
    <w:p w14:paraId="6A61DD11"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476AB948" w14:textId="77777777" w:rsidR="001C060C" w:rsidRPr="001C060C" w:rsidRDefault="001C060C" w:rsidP="001C060C">
      <w:pPr>
        <w:widowControl w:val="0"/>
        <w:autoSpaceDE w:val="0"/>
        <w:autoSpaceDN w:val="0"/>
        <w:spacing w:before="220"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&lt;*&gt; Для должности «оперативный дежурный», отнесенной ко второму квалификационному уровню ПКГ третьего уровня, размер оклада (должностного оклада) устанавливается в размере 7 167 рубля.</w:t>
      </w:r>
    </w:p>
    <w:p w14:paraId="6452CC68"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p>
    <w:p w14:paraId="57789609"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1.4. ПКГ должностей работников, осуществляющих деятельность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четвертого уровня:</w:t>
      </w:r>
    </w:p>
    <w:p w14:paraId="4820B275"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4EA034CC" w14:textId="77777777" w:rsidTr="00440001">
        <w:tc>
          <w:tcPr>
            <w:tcW w:w="5216" w:type="dxa"/>
          </w:tcPr>
          <w:p w14:paraId="296B0E8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Квалификационные уровни</w:t>
            </w:r>
          </w:p>
        </w:tc>
        <w:tc>
          <w:tcPr>
            <w:tcW w:w="3798" w:type="dxa"/>
          </w:tcPr>
          <w:p w14:paraId="0B18B9E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41EC96C3" w14:textId="77777777" w:rsidTr="00440001">
        <w:tc>
          <w:tcPr>
            <w:tcW w:w="5216" w:type="dxa"/>
          </w:tcPr>
          <w:p w14:paraId="73164F3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 квалификационный уровень</w:t>
            </w:r>
          </w:p>
        </w:tc>
        <w:tc>
          <w:tcPr>
            <w:tcW w:w="3798" w:type="dxa"/>
          </w:tcPr>
          <w:p w14:paraId="39E9303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8 993</w:t>
            </w:r>
          </w:p>
        </w:tc>
      </w:tr>
      <w:tr w:rsidR="001C060C" w:rsidRPr="001C060C" w14:paraId="01E5CFE9" w14:textId="77777777" w:rsidTr="00440001">
        <w:tc>
          <w:tcPr>
            <w:tcW w:w="5216" w:type="dxa"/>
          </w:tcPr>
          <w:p w14:paraId="2C60815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квалификационный уровень</w:t>
            </w:r>
          </w:p>
        </w:tc>
        <w:tc>
          <w:tcPr>
            <w:tcW w:w="3798" w:type="dxa"/>
          </w:tcPr>
          <w:p w14:paraId="0D4DEF6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11 219</w:t>
            </w:r>
          </w:p>
        </w:tc>
      </w:tr>
    </w:tbl>
    <w:p w14:paraId="6865C56E"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Cs w:val="20"/>
          <w:lang w:eastAsia="ru-RU"/>
          <w14:ligatures w14:val="none"/>
        </w:rPr>
      </w:pPr>
    </w:p>
    <w:p w14:paraId="2353F81D"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2. Минимальные размеры окладов (должностных окладов) работников, занимающих общеотраслевые должности руководителей, специалистов и служащих:</w:t>
      </w:r>
    </w:p>
    <w:p w14:paraId="67623145" w14:textId="77777777" w:rsidR="001C060C" w:rsidRPr="001C060C" w:rsidRDefault="001C060C" w:rsidP="001C060C">
      <w:pPr>
        <w:widowControl w:val="0"/>
        <w:autoSpaceDE w:val="0"/>
        <w:autoSpaceDN w:val="0"/>
        <w:spacing w:before="220"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2.1. ПКГ «Общеотраслевые должности служащих первого уровня»:</w:t>
      </w:r>
    </w:p>
    <w:p w14:paraId="3D0921DF"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6305D275" w14:textId="77777777" w:rsidTr="00440001">
        <w:tc>
          <w:tcPr>
            <w:tcW w:w="5216" w:type="dxa"/>
          </w:tcPr>
          <w:p w14:paraId="226540E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Квалификационные уровни</w:t>
            </w:r>
          </w:p>
        </w:tc>
        <w:tc>
          <w:tcPr>
            <w:tcW w:w="3798" w:type="dxa"/>
          </w:tcPr>
          <w:p w14:paraId="2176BB8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00709E32" w14:textId="77777777" w:rsidTr="00440001">
        <w:tc>
          <w:tcPr>
            <w:tcW w:w="5216" w:type="dxa"/>
          </w:tcPr>
          <w:p w14:paraId="7167C23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 квалификационный уровень</w:t>
            </w:r>
          </w:p>
        </w:tc>
        <w:tc>
          <w:tcPr>
            <w:tcW w:w="3798" w:type="dxa"/>
          </w:tcPr>
          <w:p w14:paraId="3492D7E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4 053</w:t>
            </w:r>
          </w:p>
        </w:tc>
      </w:tr>
      <w:tr w:rsidR="001C060C" w:rsidRPr="001C060C" w14:paraId="13F41F2D" w14:textId="77777777" w:rsidTr="00440001">
        <w:tc>
          <w:tcPr>
            <w:tcW w:w="5216" w:type="dxa"/>
          </w:tcPr>
          <w:p w14:paraId="7B71944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 квалификационный уровень</w:t>
            </w:r>
          </w:p>
        </w:tc>
        <w:tc>
          <w:tcPr>
            <w:tcW w:w="3798" w:type="dxa"/>
          </w:tcPr>
          <w:p w14:paraId="4F51E612"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4 276</w:t>
            </w:r>
          </w:p>
        </w:tc>
      </w:tr>
    </w:tbl>
    <w:p w14:paraId="175CC4A3"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5CF05909"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2.2. ПКГ «Общеотраслевые должности служащих второго уровня»:</w:t>
      </w:r>
    </w:p>
    <w:p w14:paraId="0B94947A"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39AD759B" w14:textId="77777777" w:rsidTr="00440001">
        <w:tc>
          <w:tcPr>
            <w:tcW w:w="5216" w:type="dxa"/>
          </w:tcPr>
          <w:p w14:paraId="5E10B68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Квалификационные уровни</w:t>
            </w:r>
          </w:p>
        </w:tc>
        <w:tc>
          <w:tcPr>
            <w:tcW w:w="3798" w:type="dxa"/>
          </w:tcPr>
          <w:p w14:paraId="423656D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56D6EC77" w14:textId="77777777" w:rsidTr="00440001">
        <w:tc>
          <w:tcPr>
            <w:tcW w:w="5216" w:type="dxa"/>
          </w:tcPr>
          <w:p w14:paraId="4E85817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 квалификационный уровень</w:t>
            </w:r>
          </w:p>
        </w:tc>
        <w:tc>
          <w:tcPr>
            <w:tcW w:w="3798" w:type="dxa"/>
          </w:tcPr>
          <w:p w14:paraId="72C3A67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4 498</w:t>
            </w:r>
          </w:p>
        </w:tc>
      </w:tr>
      <w:tr w:rsidR="001C060C" w:rsidRPr="001C060C" w14:paraId="29E10893" w14:textId="77777777" w:rsidTr="00440001">
        <w:tc>
          <w:tcPr>
            <w:tcW w:w="5216" w:type="dxa"/>
          </w:tcPr>
          <w:p w14:paraId="0E3A702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 квалификационный уровень</w:t>
            </w:r>
          </w:p>
        </w:tc>
        <w:tc>
          <w:tcPr>
            <w:tcW w:w="3798" w:type="dxa"/>
          </w:tcPr>
          <w:p w14:paraId="72EDDA6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71BE7C32" w14:textId="77777777" w:rsidTr="00440001">
        <w:tc>
          <w:tcPr>
            <w:tcW w:w="5216" w:type="dxa"/>
          </w:tcPr>
          <w:p w14:paraId="3912B0D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квалификационный уровень</w:t>
            </w:r>
          </w:p>
        </w:tc>
        <w:tc>
          <w:tcPr>
            <w:tcW w:w="3798" w:type="dxa"/>
          </w:tcPr>
          <w:p w14:paraId="1D160B5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5 431</w:t>
            </w:r>
          </w:p>
        </w:tc>
      </w:tr>
      <w:tr w:rsidR="001C060C" w:rsidRPr="001C060C" w14:paraId="537A57A5" w14:textId="77777777" w:rsidTr="00440001">
        <w:tc>
          <w:tcPr>
            <w:tcW w:w="5216" w:type="dxa"/>
          </w:tcPr>
          <w:p w14:paraId="33AF77B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квалификационный уровень</w:t>
            </w:r>
          </w:p>
        </w:tc>
        <w:tc>
          <w:tcPr>
            <w:tcW w:w="3798" w:type="dxa"/>
          </w:tcPr>
          <w:p w14:paraId="6D904A2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6 854</w:t>
            </w:r>
          </w:p>
        </w:tc>
      </w:tr>
      <w:tr w:rsidR="001C060C" w:rsidRPr="001C060C" w14:paraId="08B784D9" w14:textId="77777777" w:rsidTr="00440001">
        <w:tc>
          <w:tcPr>
            <w:tcW w:w="5216" w:type="dxa"/>
          </w:tcPr>
          <w:p w14:paraId="178130E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квалификационный уровень</w:t>
            </w:r>
          </w:p>
        </w:tc>
        <w:tc>
          <w:tcPr>
            <w:tcW w:w="3798" w:type="dxa"/>
          </w:tcPr>
          <w:p w14:paraId="523CFCB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7 742</w:t>
            </w:r>
          </w:p>
        </w:tc>
      </w:tr>
    </w:tbl>
    <w:p w14:paraId="03702B30"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01358651"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2.3. ПКГ «Общеотраслевые должности служащих третьего уровня»:</w:t>
      </w:r>
    </w:p>
    <w:p w14:paraId="7D6E758A"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Cs w:val="20"/>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5D309E7F" w14:textId="77777777" w:rsidTr="00440001">
        <w:tc>
          <w:tcPr>
            <w:tcW w:w="5216" w:type="dxa"/>
          </w:tcPr>
          <w:p w14:paraId="11A01E1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Квалификационные уровни</w:t>
            </w:r>
          </w:p>
        </w:tc>
        <w:tc>
          <w:tcPr>
            <w:tcW w:w="3798" w:type="dxa"/>
          </w:tcPr>
          <w:p w14:paraId="46AFB14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4B613956" w14:textId="77777777" w:rsidTr="00440001">
        <w:tc>
          <w:tcPr>
            <w:tcW w:w="5216" w:type="dxa"/>
          </w:tcPr>
          <w:p w14:paraId="2D3D66B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 квалификационный уровень</w:t>
            </w:r>
          </w:p>
        </w:tc>
        <w:tc>
          <w:tcPr>
            <w:tcW w:w="3798" w:type="dxa"/>
          </w:tcPr>
          <w:p w14:paraId="27999E7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19A6572B" w14:textId="77777777" w:rsidTr="00440001">
        <w:tc>
          <w:tcPr>
            <w:tcW w:w="5216" w:type="dxa"/>
          </w:tcPr>
          <w:p w14:paraId="6BE1669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 квалификационный уровень</w:t>
            </w:r>
          </w:p>
        </w:tc>
        <w:tc>
          <w:tcPr>
            <w:tcW w:w="3798" w:type="dxa"/>
          </w:tcPr>
          <w:p w14:paraId="412A951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5 431</w:t>
            </w:r>
          </w:p>
        </w:tc>
      </w:tr>
      <w:tr w:rsidR="001C060C" w:rsidRPr="001C060C" w14:paraId="6A4E51F6" w14:textId="77777777" w:rsidTr="00440001">
        <w:tc>
          <w:tcPr>
            <w:tcW w:w="5216" w:type="dxa"/>
          </w:tcPr>
          <w:p w14:paraId="1D6ACED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квалификационный уровень</w:t>
            </w:r>
          </w:p>
        </w:tc>
        <w:tc>
          <w:tcPr>
            <w:tcW w:w="3798" w:type="dxa"/>
          </w:tcPr>
          <w:p w14:paraId="258E974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5 961</w:t>
            </w:r>
          </w:p>
        </w:tc>
      </w:tr>
      <w:tr w:rsidR="001C060C" w:rsidRPr="001C060C" w14:paraId="1EF1A4B8" w14:textId="77777777" w:rsidTr="00440001">
        <w:tc>
          <w:tcPr>
            <w:tcW w:w="5216" w:type="dxa"/>
          </w:tcPr>
          <w:p w14:paraId="59AB3C0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квалификационный уровень</w:t>
            </w:r>
          </w:p>
        </w:tc>
        <w:tc>
          <w:tcPr>
            <w:tcW w:w="3798" w:type="dxa"/>
          </w:tcPr>
          <w:p w14:paraId="192AEDC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7 167</w:t>
            </w:r>
          </w:p>
        </w:tc>
      </w:tr>
      <w:tr w:rsidR="001C060C" w:rsidRPr="001C060C" w14:paraId="0F708253" w14:textId="77777777" w:rsidTr="00440001">
        <w:tc>
          <w:tcPr>
            <w:tcW w:w="5216" w:type="dxa"/>
          </w:tcPr>
          <w:p w14:paraId="3748F91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квалификационный уровень</w:t>
            </w:r>
          </w:p>
        </w:tc>
        <w:tc>
          <w:tcPr>
            <w:tcW w:w="3798" w:type="dxa"/>
          </w:tcPr>
          <w:p w14:paraId="0589B85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8 367</w:t>
            </w:r>
          </w:p>
        </w:tc>
      </w:tr>
    </w:tbl>
    <w:p w14:paraId="6A445289"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Cs w:val="20"/>
          <w:lang w:eastAsia="ru-RU"/>
          <w14:ligatures w14:val="none"/>
        </w:rPr>
      </w:pPr>
    </w:p>
    <w:p w14:paraId="5A1F4E4D"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2.4. ПКГ «Общеотраслевые должности служащих четвертого уровня»:</w:t>
      </w:r>
    </w:p>
    <w:p w14:paraId="7E0BB576"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1CB830E8" w14:textId="77777777" w:rsidTr="00440001">
        <w:tc>
          <w:tcPr>
            <w:tcW w:w="5216" w:type="dxa"/>
          </w:tcPr>
          <w:p w14:paraId="223D79B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Квалификационные уровни</w:t>
            </w:r>
          </w:p>
        </w:tc>
        <w:tc>
          <w:tcPr>
            <w:tcW w:w="3798" w:type="dxa"/>
          </w:tcPr>
          <w:p w14:paraId="2B74038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684DA499" w14:textId="77777777" w:rsidTr="00440001">
        <w:tc>
          <w:tcPr>
            <w:tcW w:w="5216" w:type="dxa"/>
          </w:tcPr>
          <w:p w14:paraId="6138E61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 квалификационный уровень</w:t>
            </w:r>
          </w:p>
        </w:tc>
        <w:tc>
          <w:tcPr>
            <w:tcW w:w="3798" w:type="dxa"/>
          </w:tcPr>
          <w:p w14:paraId="5EE091F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8 993</w:t>
            </w:r>
          </w:p>
        </w:tc>
      </w:tr>
      <w:tr w:rsidR="001C060C" w:rsidRPr="001C060C" w14:paraId="384F3BAA" w14:textId="77777777" w:rsidTr="00440001">
        <w:tc>
          <w:tcPr>
            <w:tcW w:w="5216" w:type="dxa"/>
          </w:tcPr>
          <w:p w14:paraId="05B06DE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 квалификационный уровень</w:t>
            </w:r>
          </w:p>
        </w:tc>
        <w:tc>
          <w:tcPr>
            <w:tcW w:w="3798" w:type="dxa"/>
          </w:tcPr>
          <w:p w14:paraId="5C760FF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10 418</w:t>
            </w:r>
          </w:p>
        </w:tc>
      </w:tr>
      <w:tr w:rsidR="001C060C" w:rsidRPr="001C060C" w14:paraId="0ED675E2" w14:textId="77777777" w:rsidTr="00440001">
        <w:tc>
          <w:tcPr>
            <w:tcW w:w="5216" w:type="dxa"/>
          </w:tcPr>
          <w:p w14:paraId="52B0C6C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квалификационный уровень</w:t>
            </w:r>
          </w:p>
        </w:tc>
        <w:tc>
          <w:tcPr>
            <w:tcW w:w="3798" w:type="dxa"/>
          </w:tcPr>
          <w:p w14:paraId="62C7320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11 219</w:t>
            </w:r>
          </w:p>
        </w:tc>
      </w:tr>
    </w:tbl>
    <w:p w14:paraId="54751BF1"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2BBDD946"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3. Минимальные размеры окладов (должностных окладов) медицинских и фармацевтических работников:</w:t>
      </w:r>
    </w:p>
    <w:p w14:paraId="2D451B69" w14:textId="77777777" w:rsidR="001C060C" w:rsidRPr="001C060C" w:rsidRDefault="001C060C" w:rsidP="001C060C">
      <w:pPr>
        <w:widowControl w:val="0"/>
        <w:autoSpaceDE w:val="0"/>
        <w:autoSpaceDN w:val="0"/>
        <w:spacing w:before="220"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3.1. ПКГ «Медицинский и фармацевтический персонал первого уровня»:</w:t>
      </w:r>
    </w:p>
    <w:p w14:paraId="4F3961D6"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3A5FEC02" w14:textId="77777777" w:rsidTr="00440001">
        <w:tc>
          <w:tcPr>
            <w:tcW w:w="5216" w:type="dxa"/>
          </w:tcPr>
          <w:p w14:paraId="676B2EA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Квалификационные уровни</w:t>
            </w:r>
          </w:p>
        </w:tc>
        <w:tc>
          <w:tcPr>
            <w:tcW w:w="3798" w:type="dxa"/>
          </w:tcPr>
          <w:p w14:paraId="15E9835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1FFF1E5F" w14:textId="77777777" w:rsidTr="00440001">
        <w:tc>
          <w:tcPr>
            <w:tcW w:w="5216" w:type="dxa"/>
          </w:tcPr>
          <w:p w14:paraId="0CEDCEF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 квалификационный уровень</w:t>
            </w:r>
          </w:p>
        </w:tc>
        <w:tc>
          <w:tcPr>
            <w:tcW w:w="3798" w:type="dxa"/>
          </w:tcPr>
          <w:p w14:paraId="1A28883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3 481</w:t>
            </w:r>
          </w:p>
        </w:tc>
      </w:tr>
    </w:tbl>
    <w:p w14:paraId="193CDB4F"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p>
    <w:p w14:paraId="4EB63366"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3.2. ПКГ «Средний медицинский и фармацевтический персонал»:</w:t>
      </w:r>
    </w:p>
    <w:p w14:paraId="3EDEB7C1"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2B266A96" w14:textId="77777777" w:rsidTr="00440001">
        <w:tc>
          <w:tcPr>
            <w:tcW w:w="5216" w:type="dxa"/>
          </w:tcPr>
          <w:p w14:paraId="013C4FF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Квалификационные уровни</w:t>
            </w:r>
          </w:p>
        </w:tc>
        <w:tc>
          <w:tcPr>
            <w:tcW w:w="3798" w:type="dxa"/>
          </w:tcPr>
          <w:p w14:paraId="01D3887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07599225" w14:textId="77777777" w:rsidTr="00440001">
        <w:tc>
          <w:tcPr>
            <w:tcW w:w="5216" w:type="dxa"/>
          </w:tcPr>
          <w:p w14:paraId="7BD3D46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 квалификационный уровень</w:t>
            </w:r>
          </w:p>
        </w:tc>
        <w:tc>
          <w:tcPr>
            <w:tcW w:w="3798" w:type="dxa"/>
          </w:tcPr>
          <w:p w14:paraId="0888E8D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4 498</w:t>
            </w:r>
          </w:p>
        </w:tc>
      </w:tr>
      <w:tr w:rsidR="001C060C" w:rsidRPr="001C060C" w14:paraId="6D3A0566" w14:textId="77777777" w:rsidTr="00440001">
        <w:tc>
          <w:tcPr>
            <w:tcW w:w="5216" w:type="dxa"/>
          </w:tcPr>
          <w:p w14:paraId="1248499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 квалификационный уровень</w:t>
            </w:r>
          </w:p>
        </w:tc>
        <w:tc>
          <w:tcPr>
            <w:tcW w:w="3798" w:type="dxa"/>
          </w:tcPr>
          <w:p w14:paraId="7A3C0FE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02B61861" w14:textId="77777777" w:rsidTr="00440001">
        <w:tc>
          <w:tcPr>
            <w:tcW w:w="5216" w:type="dxa"/>
          </w:tcPr>
          <w:p w14:paraId="65EE122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квалификационный уровень</w:t>
            </w:r>
          </w:p>
        </w:tc>
        <w:tc>
          <w:tcPr>
            <w:tcW w:w="3798" w:type="dxa"/>
          </w:tcPr>
          <w:p w14:paraId="793BB5B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6 541</w:t>
            </w:r>
          </w:p>
        </w:tc>
      </w:tr>
      <w:tr w:rsidR="001C060C" w:rsidRPr="001C060C" w14:paraId="08F8445E" w14:textId="77777777" w:rsidTr="00440001">
        <w:tc>
          <w:tcPr>
            <w:tcW w:w="5216" w:type="dxa"/>
          </w:tcPr>
          <w:p w14:paraId="1ED1E30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квалификационный уровень</w:t>
            </w:r>
          </w:p>
        </w:tc>
        <w:tc>
          <w:tcPr>
            <w:tcW w:w="3798" w:type="dxa"/>
          </w:tcPr>
          <w:p w14:paraId="74FF80A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7 167</w:t>
            </w:r>
          </w:p>
        </w:tc>
      </w:tr>
    </w:tbl>
    <w:p w14:paraId="3763839F"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7FBD2A72"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3.3. ПКГ «Врачи и провизоры»:</w:t>
      </w:r>
    </w:p>
    <w:p w14:paraId="171266C1"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45B41489" w14:textId="77777777" w:rsidTr="00440001">
        <w:tc>
          <w:tcPr>
            <w:tcW w:w="5216" w:type="dxa"/>
          </w:tcPr>
          <w:p w14:paraId="37FCC00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Квалификационные уровни</w:t>
            </w:r>
          </w:p>
        </w:tc>
        <w:tc>
          <w:tcPr>
            <w:tcW w:w="3798" w:type="dxa"/>
          </w:tcPr>
          <w:p w14:paraId="765F6BB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15F042AD" w14:textId="77777777" w:rsidTr="00440001">
        <w:tc>
          <w:tcPr>
            <w:tcW w:w="5216" w:type="dxa"/>
          </w:tcPr>
          <w:p w14:paraId="2884A98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квалификационный уровень</w:t>
            </w:r>
          </w:p>
        </w:tc>
        <w:tc>
          <w:tcPr>
            <w:tcW w:w="3798" w:type="dxa"/>
          </w:tcPr>
          <w:p w14:paraId="04679C9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9 441</w:t>
            </w:r>
          </w:p>
        </w:tc>
      </w:tr>
    </w:tbl>
    <w:p w14:paraId="3D3AA231"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0D6D0640"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4. Минимальные размеры окладов (должностных окладов) работников, осуществляющих профессиональную деятельность по профессиям рабочих:</w:t>
      </w:r>
    </w:p>
    <w:p w14:paraId="2A956D90" w14:textId="77777777" w:rsidR="001C060C" w:rsidRPr="001C060C" w:rsidRDefault="001C060C" w:rsidP="001C060C">
      <w:pPr>
        <w:widowControl w:val="0"/>
        <w:autoSpaceDE w:val="0"/>
        <w:autoSpaceDN w:val="0"/>
        <w:spacing w:before="220"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4.1. ПКГ «Общеотраслевые профессии рабочих первого уровня»:</w:t>
      </w:r>
    </w:p>
    <w:p w14:paraId="4198FC83"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10915A92" w14:textId="77777777" w:rsidTr="00440001">
        <w:tc>
          <w:tcPr>
            <w:tcW w:w="5216" w:type="dxa"/>
          </w:tcPr>
          <w:p w14:paraId="251C073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Квалификационные уровни</w:t>
            </w:r>
          </w:p>
        </w:tc>
        <w:tc>
          <w:tcPr>
            <w:tcW w:w="3798" w:type="dxa"/>
          </w:tcPr>
          <w:p w14:paraId="3F4D390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6F54D51E" w14:textId="77777777" w:rsidTr="00440001">
        <w:tc>
          <w:tcPr>
            <w:tcW w:w="5216" w:type="dxa"/>
          </w:tcPr>
          <w:p w14:paraId="334C602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 квалификационный уровень</w:t>
            </w:r>
          </w:p>
        </w:tc>
        <w:tc>
          <w:tcPr>
            <w:tcW w:w="3798" w:type="dxa"/>
          </w:tcPr>
          <w:p w14:paraId="14111B6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3 481</w:t>
            </w:r>
          </w:p>
        </w:tc>
      </w:tr>
      <w:tr w:rsidR="001C060C" w:rsidRPr="001C060C" w14:paraId="091D4EF5" w14:textId="77777777" w:rsidTr="00440001">
        <w:tc>
          <w:tcPr>
            <w:tcW w:w="5216" w:type="dxa"/>
          </w:tcPr>
          <w:p w14:paraId="2480E18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 квалификационный уровень</w:t>
            </w:r>
          </w:p>
        </w:tc>
        <w:tc>
          <w:tcPr>
            <w:tcW w:w="3798" w:type="dxa"/>
          </w:tcPr>
          <w:p w14:paraId="7F58B4C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3 649</w:t>
            </w:r>
          </w:p>
        </w:tc>
      </w:tr>
    </w:tbl>
    <w:p w14:paraId="446AB3E4"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4C841615"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4.2. ПКГ «Общеотраслевые профессии рабочих второго уровня»:</w:t>
      </w:r>
    </w:p>
    <w:p w14:paraId="024FFED2"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2508A999" w14:textId="77777777" w:rsidTr="00440001">
        <w:tc>
          <w:tcPr>
            <w:tcW w:w="5216" w:type="dxa"/>
          </w:tcPr>
          <w:p w14:paraId="51EF73F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Квалификационные уровни</w:t>
            </w:r>
          </w:p>
        </w:tc>
        <w:tc>
          <w:tcPr>
            <w:tcW w:w="3798" w:type="dxa"/>
          </w:tcPr>
          <w:p w14:paraId="6A3F9A2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4EE5F9FE" w14:textId="77777777" w:rsidTr="00440001">
        <w:tc>
          <w:tcPr>
            <w:tcW w:w="5216" w:type="dxa"/>
          </w:tcPr>
          <w:p w14:paraId="585F229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 квалификационный уровень</w:t>
            </w:r>
          </w:p>
        </w:tc>
        <w:tc>
          <w:tcPr>
            <w:tcW w:w="3798" w:type="dxa"/>
          </w:tcPr>
          <w:p w14:paraId="54BF6DD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4 053</w:t>
            </w:r>
          </w:p>
        </w:tc>
      </w:tr>
      <w:tr w:rsidR="001C060C" w:rsidRPr="001C060C" w14:paraId="232B283F" w14:textId="77777777" w:rsidTr="00440001">
        <w:tc>
          <w:tcPr>
            <w:tcW w:w="5216" w:type="dxa"/>
          </w:tcPr>
          <w:p w14:paraId="67B46F2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 квалификационный уровень</w:t>
            </w:r>
          </w:p>
        </w:tc>
        <w:tc>
          <w:tcPr>
            <w:tcW w:w="3798" w:type="dxa"/>
          </w:tcPr>
          <w:p w14:paraId="1018D18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5D633CD4" w14:textId="77777777" w:rsidTr="00440001">
        <w:tc>
          <w:tcPr>
            <w:tcW w:w="5216" w:type="dxa"/>
          </w:tcPr>
          <w:p w14:paraId="49B3CA8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квалификационный уровень</w:t>
            </w:r>
          </w:p>
        </w:tc>
        <w:tc>
          <w:tcPr>
            <w:tcW w:w="3798" w:type="dxa"/>
          </w:tcPr>
          <w:p w14:paraId="116EA95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5 431</w:t>
            </w:r>
          </w:p>
        </w:tc>
      </w:tr>
      <w:tr w:rsidR="001C060C" w:rsidRPr="001C060C" w14:paraId="48782666" w14:textId="77777777" w:rsidTr="00440001">
        <w:tc>
          <w:tcPr>
            <w:tcW w:w="5216" w:type="dxa"/>
          </w:tcPr>
          <w:p w14:paraId="4321832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квалификационный уровень</w:t>
            </w:r>
          </w:p>
        </w:tc>
        <w:tc>
          <w:tcPr>
            <w:tcW w:w="3798" w:type="dxa"/>
          </w:tcPr>
          <w:p w14:paraId="77B07B5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6 542</w:t>
            </w:r>
          </w:p>
        </w:tc>
      </w:tr>
    </w:tbl>
    <w:p w14:paraId="4465EBA6"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150E1BEB"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5. Минимальные размеры окладов (должностных окладов) работников образования:</w:t>
      </w:r>
    </w:p>
    <w:p w14:paraId="5951CD54" w14:textId="77777777" w:rsidR="001C060C" w:rsidRPr="001C060C" w:rsidRDefault="001C060C" w:rsidP="001C060C">
      <w:pPr>
        <w:widowControl w:val="0"/>
        <w:autoSpaceDE w:val="0"/>
        <w:autoSpaceDN w:val="0"/>
        <w:spacing w:before="220"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5.1. ПКГ должностей работников образования:</w:t>
      </w:r>
    </w:p>
    <w:p w14:paraId="323EE9E1"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28CE13CC" w14:textId="77777777" w:rsidTr="00440001">
        <w:tc>
          <w:tcPr>
            <w:tcW w:w="5216" w:type="dxa"/>
          </w:tcPr>
          <w:p w14:paraId="329F38D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Квалификационные уровни</w:t>
            </w:r>
          </w:p>
        </w:tc>
        <w:tc>
          <w:tcPr>
            <w:tcW w:w="3798" w:type="dxa"/>
          </w:tcPr>
          <w:p w14:paraId="2153D98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4F6A0336" w14:textId="77777777" w:rsidTr="00440001">
        <w:tc>
          <w:tcPr>
            <w:tcW w:w="5216" w:type="dxa"/>
          </w:tcPr>
          <w:p w14:paraId="04DA529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ПКГ «Должностей работников учебно-вспомогательного персонала первого уровня»</w:t>
            </w:r>
          </w:p>
        </w:tc>
        <w:tc>
          <w:tcPr>
            <w:tcW w:w="3798" w:type="dxa"/>
          </w:tcPr>
          <w:p w14:paraId="469EA69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3 849</w:t>
            </w:r>
          </w:p>
        </w:tc>
      </w:tr>
      <w:tr w:rsidR="001C060C" w:rsidRPr="001C060C" w14:paraId="5D61D147" w14:textId="77777777" w:rsidTr="00440001">
        <w:tc>
          <w:tcPr>
            <w:tcW w:w="5216" w:type="dxa"/>
          </w:tcPr>
          <w:p w14:paraId="310A215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ПКГ «Должностей работников учебно-вспомогательного персонала второго уровня»</w:t>
            </w:r>
          </w:p>
          <w:p w14:paraId="6CAD973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 квалификационный уровень</w:t>
            </w:r>
          </w:p>
        </w:tc>
        <w:tc>
          <w:tcPr>
            <w:tcW w:w="3798" w:type="dxa"/>
          </w:tcPr>
          <w:p w14:paraId="5A8FE57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4 053 &lt;*&gt;</w:t>
            </w:r>
          </w:p>
        </w:tc>
      </w:tr>
    </w:tbl>
    <w:p w14:paraId="0CA67799" w14:textId="77777777" w:rsidR="001C060C" w:rsidRPr="001C060C" w:rsidRDefault="001C060C" w:rsidP="001C060C">
      <w:pPr>
        <w:widowControl w:val="0"/>
        <w:autoSpaceDE w:val="0"/>
        <w:autoSpaceDN w:val="0"/>
        <w:spacing w:before="220" w:after="0" w:line="240" w:lineRule="auto"/>
        <w:ind w:firstLine="540"/>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&lt;*&gt; Для должности «младший воспитатель», отнесенной ко второму квалификационному уровню, минимальный размер оклада (должностного оклада) устанавливается в размере 4 576 рубля.</w:t>
      </w:r>
    </w:p>
    <w:p w14:paraId="6946E426"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5FAB6F27"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5.2. ПКГ «Должностей педагогических работников»:</w:t>
      </w:r>
    </w:p>
    <w:p w14:paraId="4ED413D8"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49E6ECC9" w14:textId="77777777" w:rsidTr="00440001">
        <w:tc>
          <w:tcPr>
            <w:tcW w:w="5216" w:type="dxa"/>
          </w:tcPr>
          <w:p w14:paraId="390A15C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Квалификационные уровни</w:t>
            </w:r>
          </w:p>
        </w:tc>
        <w:tc>
          <w:tcPr>
            <w:tcW w:w="3798" w:type="dxa"/>
          </w:tcPr>
          <w:p w14:paraId="52F2DBC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06AFC407" w14:textId="77777777" w:rsidTr="00440001">
        <w:tc>
          <w:tcPr>
            <w:tcW w:w="5216" w:type="dxa"/>
          </w:tcPr>
          <w:p w14:paraId="3B16C66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 квалификационный уровень</w:t>
            </w:r>
          </w:p>
        </w:tc>
        <w:tc>
          <w:tcPr>
            <w:tcW w:w="3798" w:type="dxa"/>
          </w:tcPr>
          <w:p w14:paraId="73C5CF5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7 356</w:t>
            </w:r>
          </w:p>
        </w:tc>
      </w:tr>
      <w:tr w:rsidR="001C060C" w:rsidRPr="001C060C" w14:paraId="237A86AD" w14:textId="77777777" w:rsidTr="00440001">
        <w:tc>
          <w:tcPr>
            <w:tcW w:w="5216" w:type="dxa"/>
          </w:tcPr>
          <w:p w14:paraId="1FFFF36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 квалификационный уровень</w:t>
            </w:r>
          </w:p>
        </w:tc>
        <w:tc>
          <w:tcPr>
            <w:tcW w:w="3798" w:type="dxa"/>
          </w:tcPr>
          <w:p w14:paraId="392A368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7 931</w:t>
            </w:r>
          </w:p>
        </w:tc>
      </w:tr>
      <w:tr w:rsidR="001C060C" w:rsidRPr="001C060C" w14:paraId="51B87262" w14:textId="77777777" w:rsidTr="00440001">
        <w:tc>
          <w:tcPr>
            <w:tcW w:w="5216" w:type="dxa"/>
          </w:tcPr>
          <w:p w14:paraId="2E8D661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квалификационный уровень</w:t>
            </w:r>
          </w:p>
        </w:tc>
        <w:tc>
          <w:tcPr>
            <w:tcW w:w="3798" w:type="dxa"/>
          </w:tcPr>
          <w:p w14:paraId="0191CED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8 366</w:t>
            </w:r>
          </w:p>
        </w:tc>
      </w:tr>
      <w:tr w:rsidR="001C060C" w:rsidRPr="001C060C" w14:paraId="33751167" w14:textId="77777777" w:rsidTr="00440001">
        <w:tc>
          <w:tcPr>
            <w:tcW w:w="5216" w:type="dxa"/>
          </w:tcPr>
          <w:p w14:paraId="2C08EB8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квалификационный уровень</w:t>
            </w:r>
          </w:p>
        </w:tc>
        <w:tc>
          <w:tcPr>
            <w:tcW w:w="3798" w:type="dxa"/>
          </w:tcPr>
          <w:p w14:paraId="6D3F60E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9180</w:t>
            </w:r>
          </w:p>
        </w:tc>
      </w:tr>
    </w:tbl>
    <w:p w14:paraId="2D295896"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263846DD"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6. Минимальные размеры окладов (должностных окладов) работников культуры, искусства и кинематографии:</w:t>
      </w:r>
    </w:p>
    <w:p w14:paraId="580353FE"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44436928" w14:textId="77777777" w:rsidTr="00440001">
        <w:tc>
          <w:tcPr>
            <w:tcW w:w="5216" w:type="dxa"/>
          </w:tcPr>
          <w:p w14:paraId="12BA0A9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Квалификационные уровни</w:t>
            </w:r>
          </w:p>
        </w:tc>
        <w:tc>
          <w:tcPr>
            <w:tcW w:w="3798" w:type="dxa"/>
          </w:tcPr>
          <w:p w14:paraId="0635427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3C245BFE" w14:textId="77777777" w:rsidTr="00440001">
        <w:tc>
          <w:tcPr>
            <w:tcW w:w="5216" w:type="dxa"/>
          </w:tcPr>
          <w:p w14:paraId="6925F78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ПКГ «Должности технических исполнителей и артистов вспомогательного состава»</w:t>
            </w:r>
          </w:p>
        </w:tc>
        <w:tc>
          <w:tcPr>
            <w:tcW w:w="3798" w:type="dxa"/>
          </w:tcPr>
          <w:p w14:paraId="7095C14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3 921</w:t>
            </w:r>
          </w:p>
        </w:tc>
      </w:tr>
      <w:tr w:rsidR="001C060C" w:rsidRPr="001C060C" w14:paraId="50495124" w14:textId="77777777" w:rsidTr="00440001">
        <w:tc>
          <w:tcPr>
            <w:tcW w:w="5216" w:type="dxa"/>
          </w:tcPr>
          <w:p w14:paraId="59E9F6B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ПКГ «Должности работников культуры, искусства и кинематографии среднего звена»</w:t>
            </w:r>
          </w:p>
        </w:tc>
        <w:tc>
          <w:tcPr>
            <w:tcW w:w="3798" w:type="dxa"/>
          </w:tcPr>
          <w:p w14:paraId="7FAAA35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5 716</w:t>
            </w:r>
          </w:p>
        </w:tc>
      </w:tr>
      <w:tr w:rsidR="001C060C" w:rsidRPr="001C060C" w14:paraId="7E1CEDBC" w14:textId="77777777" w:rsidTr="00440001">
        <w:tc>
          <w:tcPr>
            <w:tcW w:w="5216" w:type="dxa"/>
          </w:tcPr>
          <w:p w14:paraId="27BABAC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ПКГ «Должности работников культуры, искусства и кинематографии ведущего звена»</w:t>
            </w:r>
          </w:p>
        </w:tc>
        <w:tc>
          <w:tcPr>
            <w:tcW w:w="3798" w:type="dxa"/>
          </w:tcPr>
          <w:p w14:paraId="419B4E7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7 705</w:t>
            </w:r>
          </w:p>
        </w:tc>
      </w:tr>
      <w:tr w:rsidR="001C060C" w:rsidRPr="001C060C" w14:paraId="3F4530C8" w14:textId="77777777" w:rsidTr="00440001">
        <w:tc>
          <w:tcPr>
            <w:tcW w:w="5216" w:type="dxa"/>
          </w:tcPr>
          <w:p w14:paraId="36D9375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ПКГ «Должности руководящего состава учреждений культуры, искусства и кинематографии»</w:t>
            </w:r>
          </w:p>
        </w:tc>
        <w:tc>
          <w:tcPr>
            <w:tcW w:w="3798" w:type="dxa"/>
          </w:tcPr>
          <w:p w14:paraId="462CC9C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10 060</w:t>
            </w:r>
          </w:p>
        </w:tc>
      </w:tr>
    </w:tbl>
    <w:p w14:paraId="5C6D348F"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64862BDC"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bookmarkStart w:id="14" w:name="_Hlk213252172"/>
      <w:r w:rsidRPr="001C060C">
        <w:rPr>
          <w:rFonts w:ascii="Times New Roman" w:eastAsia="Times New Roman" w:hAnsi="Times New Roman" w:cs="Times New Roman"/>
          <w:kern w:val="0"/>
          <w:sz w:val="28"/>
          <w:szCs w:val="28"/>
          <w:lang w:eastAsia="ru-RU"/>
          <w14:ligatures w14:val="none"/>
        </w:rPr>
        <w:t>7. Минимальные размеры окладов (должностных окладов) работников физической культуры и спорта:</w:t>
      </w:r>
    </w:p>
    <w:p w14:paraId="0A4D95EE" w14:textId="77777777" w:rsidR="001C060C" w:rsidRPr="001C060C" w:rsidRDefault="001C060C" w:rsidP="001C060C">
      <w:pPr>
        <w:widowControl w:val="0"/>
        <w:autoSpaceDE w:val="0"/>
        <w:autoSpaceDN w:val="0"/>
        <w:spacing w:before="220"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7.1. ПКГ «Должности работников физической культуры и спорта первого уровня»:</w:t>
      </w:r>
    </w:p>
    <w:p w14:paraId="5D7D7A5D"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4B6D19EB" w14:textId="77777777" w:rsidTr="00440001">
        <w:tc>
          <w:tcPr>
            <w:tcW w:w="5216" w:type="dxa"/>
          </w:tcPr>
          <w:p w14:paraId="31CC36C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Квалификационные уровни</w:t>
            </w:r>
          </w:p>
        </w:tc>
        <w:tc>
          <w:tcPr>
            <w:tcW w:w="3798" w:type="dxa"/>
          </w:tcPr>
          <w:p w14:paraId="025D2BF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26681C8F" w14:textId="77777777" w:rsidTr="00440001">
        <w:tc>
          <w:tcPr>
            <w:tcW w:w="5216" w:type="dxa"/>
          </w:tcPr>
          <w:p w14:paraId="33882F2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 квалификационный уровень</w:t>
            </w:r>
          </w:p>
        </w:tc>
        <w:tc>
          <w:tcPr>
            <w:tcW w:w="3798" w:type="dxa"/>
          </w:tcPr>
          <w:p w14:paraId="0A84DEE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4 498</w:t>
            </w:r>
          </w:p>
        </w:tc>
      </w:tr>
      <w:tr w:rsidR="001C060C" w:rsidRPr="001C060C" w14:paraId="57965D25" w14:textId="77777777" w:rsidTr="00440001">
        <w:tc>
          <w:tcPr>
            <w:tcW w:w="5216" w:type="dxa"/>
          </w:tcPr>
          <w:p w14:paraId="031C6F3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 квалификационный уровень</w:t>
            </w:r>
          </w:p>
        </w:tc>
        <w:tc>
          <w:tcPr>
            <w:tcW w:w="3798" w:type="dxa"/>
          </w:tcPr>
          <w:p w14:paraId="74E385F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7 167 &lt;*&gt;</w:t>
            </w:r>
          </w:p>
        </w:tc>
      </w:tr>
      <w:bookmarkEnd w:id="14"/>
    </w:tbl>
    <w:p w14:paraId="3E804941"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5A872345" w14:textId="77777777" w:rsidR="001C060C" w:rsidRPr="001C060C" w:rsidRDefault="001C060C" w:rsidP="001C060C">
      <w:pPr>
        <w:widowControl w:val="0"/>
        <w:autoSpaceDE w:val="0"/>
        <w:autoSpaceDN w:val="0"/>
        <w:spacing w:before="220"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&lt;*&gt; Для должности «спортсмен», отнесенной ко второму квалификационному уровню, минимальный размер оклада (должностного оклада) устанавливается в размере 10 749 рублей.</w:t>
      </w:r>
    </w:p>
    <w:p w14:paraId="0D60F40C"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p>
    <w:p w14:paraId="5B7F2C00"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7.2. ПКГ «Должности работников физической культуры и спорта второго уровня»:</w:t>
      </w:r>
    </w:p>
    <w:p w14:paraId="38C7EC51"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42C75DA1" w14:textId="77777777" w:rsidTr="00440001">
        <w:tc>
          <w:tcPr>
            <w:tcW w:w="5216" w:type="dxa"/>
          </w:tcPr>
          <w:p w14:paraId="68C1C3F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Квалификационные уровни</w:t>
            </w:r>
          </w:p>
        </w:tc>
        <w:tc>
          <w:tcPr>
            <w:tcW w:w="3798" w:type="dxa"/>
          </w:tcPr>
          <w:p w14:paraId="6C8844E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3E19C8BB" w14:textId="77777777" w:rsidTr="00440001">
        <w:tc>
          <w:tcPr>
            <w:tcW w:w="5216" w:type="dxa"/>
          </w:tcPr>
          <w:p w14:paraId="755FC6E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 квалификационный уровень</w:t>
            </w:r>
          </w:p>
        </w:tc>
        <w:tc>
          <w:tcPr>
            <w:tcW w:w="3798" w:type="dxa"/>
          </w:tcPr>
          <w:p w14:paraId="765F38F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8 989 &lt;**&gt;</w:t>
            </w:r>
          </w:p>
        </w:tc>
      </w:tr>
      <w:tr w:rsidR="001C060C" w:rsidRPr="001C060C" w14:paraId="79990FB9" w14:textId="77777777" w:rsidTr="00440001">
        <w:tc>
          <w:tcPr>
            <w:tcW w:w="5216" w:type="dxa"/>
          </w:tcPr>
          <w:p w14:paraId="7E3675C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 квалификационный уровень</w:t>
            </w:r>
          </w:p>
        </w:tc>
        <w:tc>
          <w:tcPr>
            <w:tcW w:w="3798" w:type="dxa"/>
          </w:tcPr>
          <w:p w14:paraId="0A51A7A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10 749 &lt;***&gt;</w:t>
            </w:r>
          </w:p>
        </w:tc>
      </w:tr>
      <w:tr w:rsidR="001C060C" w:rsidRPr="001C060C" w14:paraId="76E0B5FB" w14:textId="77777777" w:rsidTr="00440001">
        <w:tc>
          <w:tcPr>
            <w:tcW w:w="5216" w:type="dxa"/>
          </w:tcPr>
          <w:p w14:paraId="7FFD218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квалификационный уровень</w:t>
            </w:r>
          </w:p>
        </w:tc>
        <w:tc>
          <w:tcPr>
            <w:tcW w:w="3798" w:type="dxa"/>
          </w:tcPr>
          <w:p w14:paraId="2CFCBCB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11 160</w:t>
            </w:r>
          </w:p>
        </w:tc>
      </w:tr>
    </w:tbl>
    <w:p w14:paraId="25B267E7"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4848DD5D" w14:textId="77777777" w:rsidR="001C060C" w:rsidRPr="001C060C" w:rsidRDefault="001C060C" w:rsidP="001C060C">
      <w:pPr>
        <w:widowControl w:val="0"/>
        <w:autoSpaceDE w:val="0"/>
        <w:autoSpaceDN w:val="0"/>
        <w:spacing w:before="220"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&lt;**&gt; Для должности «спортсмен-инструктор», отнесенной к первому квалификационному уровню, минимальный размер оклада (должностного оклада) устанавливается в размере 13 483 рубля.</w:t>
      </w:r>
    </w:p>
    <w:p w14:paraId="2E610776" w14:textId="77777777" w:rsidR="001C060C" w:rsidRPr="001C060C" w:rsidRDefault="001C060C" w:rsidP="001C060C">
      <w:pPr>
        <w:widowControl w:val="0"/>
        <w:autoSpaceDE w:val="0"/>
        <w:autoSpaceDN w:val="0"/>
        <w:spacing w:before="220"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&lt;***&gt; Для должности «тренер», отнесенной ко второму квалификационному уровню, минимальный размер оклада (должностного оклада) устанавливается в размере 14 019 рублей.</w:t>
      </w:r>
    </w:p>
    <w:p w14:paraId="5B680911"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p>
    <w:p w14:paraId="4130AACA"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7.3. ПКГ «Должности работников физической культуры и спорта третьего уровня»:</w:t>
      </w:r>
    </w:p>
    <w:p w14:paraId="0314EA84"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1C7C19DD" w14:textId="77777777" w:rsidTr="00440001">
        <w:tc>
          <w:tcPr>
            <w:tcW w:w="5216" w:type="dxa"/>
          </w:tcPr>
          <w:p w14:paraId="5475895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Квалификационные уровни</w:t>
            </w:r>
          </w:p>
        </w:tc>
        <w:tc>
          <w:tcPr>
            <w:tcW w:w="3798" w:type="dxa"/>
          </w:tcPr>
          <w:p w14:paraId="3C22C21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71099836" w14:textId="77777777" w:rsidTr="00440001">
        <w:tc>
          <w:tcPr>
            <w:tcW w:w="5216" w:type="dxa"/>
          </w:tcPr>
          <w:p w14:paraId="5FF8E74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 квалификационный уровень</w:t>
            </w:r>
          </w:p>
        </w:tc>
        <w:tc>
          <w:tcPr>
            <w:tcW w:w="3798" w:type="dxa"/>
          </w:tcPr>
          <w:p w14:paraId="6ACDB79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10 418</w:t>
            </w:r>
          </w:p>
        </w:tc>
      </w:tr>
      <w:tr w:rsidR="001C060C" w:rsidRPr="001C060C" w14:paraId="56997FBF" w14:textId="77777777" w:rsidTr="00440001">
        <w:tc>
          <w:tcPr>
            <w:tcW w:w="5216" w:type="dxa"/>
          </w:tcPr>
          <w:p w14:paraId="182146D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 квалификационный уровень</w:t>
            </w:r>
          </w:p>
        </w:tc>
        <w:tc>
          <w:tcPr>
            <w:tcW w:w="3798" w:type="dxa"/>
          </w:tcPr>
          <w:p w14:paraId="4FA70C8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11 219</w:t>
            </w:r>
          </w:p>
        </w:tc>
      </w:tr>
    </w:tbl>
    <w:p w14:paraId="59C6AC42"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35CB5311"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7.4. ПКГ «Должности работников физической культуры и спорта четвертого уровня»:</w:t>
      </w:r>
    </w:p>
    <w:p w14:paraId="543E8D04"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43DD1CC1" w14:textId="77777777" w:rsidTr="00440001">
        <w:tc>
          <w:tcPr>
            <w:tcW w:w="5216" w:type="dxa"/>
          </w:tcPr>
          <w:p w14:paraId="7EB4A41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Квалификационные уровни</w:t>
            </w:r>
          </w:p>
        </w:tc>
        <w:tc>
          <w:tcPr>
            <w:tcW w:w="3798" w:type="dxa"/>
          </w:tcPr>
          <w:p w14:paraId="7309390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1D28C7BB" w14:textId="77777777" w:rsidTr="00440001">
        <w:tc>
          <w:tcPr>
            <w:tcW w:w="5216" w:type="dxa"/>
          </w:tcPr>
          <w:p w14:paraId="14A4EAE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3798" w:type="dxa"/>
            <w:vAlign w:val="center"/>
          </w:tcPr>
          <w:p w14:paraId="15D4BB7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14 385</w:t>
            </w:r>
          </w:p>
        </w:tc>
      </w:tr>
    </w:tbl>
    <w:p w14:paraId="4083224E"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01C7EE38" w14:textId="77777777" w:rsidR="001C060C" w:rsidRPr="001C060C" w:rsidRDefault="001C060C" w:rsidP="001C060C">
      <w:pPr>
        <w:widowControl w:val="0"/>
        <w:autoSpaceDE w:val="0"/>
        <w:autoSpaceDN w:val="0"/>
        <w:spacing w:after="0" w:line="240" w:lineRule="auto"/>
        <w:ind w:firstLine="567"/>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8. Минимальные размеры окладов (должностных окладов) работников печатных средств массовой информации:</w:t>
      </w:r>
    </w:p>
    <w:p w14:paraId="6E0A92B0" w14:textId="77777777" w:rsidR="001C060C" w:rsidRPr="001C060C" w:rsidRDefault="001C060C" w:rsidP="001C060C">
      <w:pPr>
        <w:widowControl w:val="0"/>
        <w:autoSpaceDE w:val="0"/>
        <w:autoSpaceDN w:val="0"/>
        <w:spacing w:after="0" w:line="240" w:lineRule="auto"/>
        <w:ind w:firstLine="567"/>
        <w:rPr>
          <w:rFonts w:ascii="Times New Roman" w:eastAsia="Times New Roman" w:hAnsi="Times New Roman" w:cs="Times New Roman"/>
          <w:kern w:val="0"/>
          <w:sz w:val="28"/>
          <w:szCs w:val="28"/>
          <w:lang w:eastAsia="ru-RU"/>
          <w14:ligatures w14:val="none"/>
        </w:rPr>
      </w:pPr>
    </w:p>
    <w:p w14:paraId="26AA5A8F" w14:textId="77777777" w:rsidR="001C060C" w:rsidRPr="001C060C" w:rsidRDefault="001C060C" w:rsidP="001C060C">
      <w:pPr>
        <w:widowControl w:val="0"/>
        <w:autoSpaceDE w:val="0"/>
        <w:autoSpaceDN w:val="0"/>
        <w:spacing w:after="0" w:line="240" w:lineRule="auto"/>
        <w:ind w:firstLine="567"/>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8.1. ПКГ «Должности работников печатных средств массовой информации третьего уровня»:</w:t>
      </w:r>
    </w:p>
    <w:p w14:paraId="7060EAA6" w14:textId="77777777" w:rsidR="001C060C" w:rsidRPr="001C060C" w:rsidRDefault="001C060C" w:rsidP="001C060C">
      <w:pPr>
        <w:widowControl w:val="0"/>
        <w:autoSpaceDE w:val="0"/>
        <w:autoSpaceDN w:val="0"/>
        <w:spacing w:after="0" w:line="240" w:lineRule="auto"/>
        <w:ind w:firstLine="540"/>
        <w:rPr>
          <w:rFonts w:ascii="Times New Roman" w:eastAsia="Times New Roman" w:hAnsi="Times New Roman" w:cs="Times New Roman"/>
          <w:kern w:val="0"/>
          <w:sz w:val="24"/>
          <w:szCs w:val="24"/>
          <w:lang w:eastAsia="ru-RU"/>
          <w14:ligatures w14:val="none"/>
        </w:rPr>
      </w:pPr>
      <w:bookmarkStart w:id="15" w:name="_Hlk2183407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0A7EA397" w14:textId="77777777" w:rsidTr="00440001">
        <w:tc>
          <w:tcPr>
            <w:tcW w:w="5216" w:type="dxa"/>
          </w:tcPr>
          <w:p w14:paraId="5116E62E"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Квалификационные уровни</w:t>
            </w:r>
          </w:p>
        </w:tc>
        <w:tc>
          <w:tcPr>
            <w:tcW w:w="3798" w:type="dxa"/>
          </w:tcPr>
          <w:p w14:paraId="7689408F" w14:textId="77777777" w:rsidR="001C060C" w:rsidRPr="001C060C" w:rsidRDefault="001C060C" w:rsidP="001C060C">
            <w:pPr>
              <w:widowControl w:val="0"/>
              <w:autoSpaceDE w:val="0"/>
              <w:autoSpaceDN w:val="0"/>
              <w:spacing w:after="0" w:line="240" w:lineRule="auto"/>
              <w:ind w:firstLine="540"/>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6C5EC18D" w14:textId="77777777" w:rsidTr="00440001">
        <w:tc>
          <w:tcPr>
            <w:tcW w:w="5216" w:type="dxa"/>
          </w:tcPr>
          <w:p w14:paraId="3756923A"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 квалификационный уровень</w:t>
            </w:r>
          </w:p>
        </w:tc>
        <w:tc>
          <w:tcPr>
            <w:tcW w:w="3798" w:type="dxa"/>
          </w:tcPr>
          <w:p w14:paraId="0F3481A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6 726</w:t>
            </w:r>
          </w:p>
        </w:tc>
      </w:tr>
    </w:tbl>
    <w:p w14:paraId="0A342EEB"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p>
    <w:bookmarkEnd w:id="15"/>
    <w:p w14:paraId="0EF8A80B"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8.2. ПКГ «Должности работников печатных средств массовой информации четвертого уровня»:</w:t>
      </w:r>
    </w:p>
    <w:p w14:paraId="74536A16" w14:textId="77777777" w:rsidR="001C060C" w:rsidRPr="001C060C" w:rsidRDefault="001C060C" w:rsidP="001C060C">
      <w:pPr>
        <w:widowControl w:val="0"/>
        <w:autoSpaceDE w:val="0"/>
        <w:autoSpaceDN w:val="0"/>
        <w:spacing w:after="0" w:line="240" w:lineRule="auto"/>
        <w:ind w:firstLine="540"/>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3DFA9227" w14:textId="77777777" w:rsidTr="00440001">
        <w:tc>
          <w:tcPr>
            <w:tcW w:w="5216" w:type="dxa"/>
          </w:tcPr>
          <w:p w14:paraId="3F19C1C2"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Квалификационные уровни</w:t>
            </w:r>
          </w:p>
        </w:tc>
        <w:tc>
          <w:tcPr>
            <w:tcW w:w="3798" w:type="dxa"/>
          </w:tcPr>
          <w:p w14:paraId="5A2AFB61" w14:textId="77777777" w:rsidR="001C060C" w:rsidRPr="001C060C" w:rsidRDefault="001C060C" w:rsidP="001C060C">
            <w:pPr>
              <w:widowControl w:val="0"/>
              <w:autoSpaceDE w:val="0"/>
              <w:autoSpaceDN w:val="0"/>
              <w:spacing w:after="0" w:line="240" w:lineRule="auto"/>
              <w:ind w:firstLine="540"/>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27FA0632" w14:textId="77777777" w:rsidTr="00440001">
        <w:tc>
          <w:tcPr>
            <w:tcW w:w="5216" w:type="dxa"/>
          </w:tcPr>
          <w:p w14:paraId="50C5BACF"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квалификационный уровень</w:t>
            </w:r>
          </w:p>
        </w:tc>
        <w:tc>
          <w:tcPr>
            <w:tcW w:w="3798" w:type="dxa"/>
          </w:tcPr>
          <w:p w14:paraId="4C9C6C7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13 452</w:t>
            </w:r>
          </w:p>
        </w:tc>
      </w:tr>
    </w:tbl>
    <w:p w14:paraId="3DCC7465"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679A246D"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9. Должности, не предусмотренные профессиональными квалификационными группами:</w:t>
      </w:r>
    </w:p>
    <w:p w14:paraId="1F744C5B"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798"/>
      </w:tblGrid>
      <w:tr w:rsidR="001C060C" w:rsidRPr="001C060C" w14:paraId="25EB54EB" w14:textId="77777777" w:rsidTr="00440001">
        <w:tc>
          <w:tcPr>
            <w:tcW w:w="5216" w:type="dxa"/>
          </w:tcPr>
          <w:p w14:paraId="4BA201F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Наименование должности</w:t>
            </w:r>
          </w:p>
        </w:tc>
        <w:tc>
          <w:tcPr>
            <w:tcW w:w="3798" w:type="dxa"/>
          </w:tcPr>
          <w:p w14:paraId="213268C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Минимальный размер оклада (должностного оклада), ставки заработной платы, руб.</w:t>
            </w:r>
          </w:p>
        </w:tc>
      </w:tr>
      <w:tr w:rsidR="001C060C" w:rsidRPr="001C060C" w14:paraId="4B2DBD8F" w14:textId="77777777" w:rsidTr="00440001">
        <w:tc>
          <w:tcPr>
            <w:tcW w:w="9014" w:type="dxa"/>
            <w:gridSpan w:val="2"/>
          </w:tcPr>
          <w:p w14:paraId="50258A0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9.1. Администрация Ачинского муниципального округа</w:t>
            </w:r>
          </w:p>
        </w:tc>
      </w:tr>
      <w:tr w:rsidR="001C060C" w:rsidRPr="001C060C" w14:paraId="242E7FCE" w14:textId="77777777" w:rsidTr="00440001">
        <w:tc>
          <w:tcPr>
            <w:tcW w:w="5216" w:type="dxa"/>
          </w:tcPr>
          <w:p w14:paraId="34CDF09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Специалист по охране труда</w:t>
            </w:r>
          </w:p>
        </w:tc>
        <w:tc>
          <w:tcPr>
            <w:tcW w:w="3798" w:type="dxa"/>
          </w:tcPr>
          <w:p w14:paraId="5B92A77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16F16F4C" w14:textId="77777777" w:rsidTr="00440001">
        <w:tc>
          <w:tcPr>
            <w:tcW w:w="5216" w:type="dxa"/>
          </w:tcPr>
          <w:p w14:paraId="26E9CEF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Ведущий специалист по защите информации</w:t>
            </w:r>
          </w:p>
        </w:tc>
        <w:tc>
          <w:tcPr>
            <w:tcW w:w="3798" w:type="dxa"/>
          </w:tcPr>
          <w:p w14:paraId="72B4A38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7167</w:t>
            </w:r>
          </w:p>
        </w:tc>
      </w:tr>
      <w:tr w:rsidR="001C060C" w:rsidRPr="001C060C" w14:paraId="19F71D15" w14:textId="77777777" w:rsidTr="00440001">
        <w:tblPrEx>
          <w:tblBorders>
            <w:insideH w:val="nil"/>
          </w:tblBorders>
        </w:tblPrEx>
        <w:tc>
          <w:tcPr>
            <w:tcW w:w="9014" w:type="dxa"/>
            <w:gridSpan w:val="2"/>
            <w:tcBorders>
              <w:bottom w:val="nil"/>
            </w:tcBorders>
          </w:tcPr>
          <w:p w14:paraId="47476B95" w14:textId="1DAA9B02"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9.2. Управление образования </w:t>
            </w:r>
            <w:r w:rsidR="002B63E0">
              <w:rPr>
                <w:rFonts w:ascii="Times New Roman" w:eastAsia="Times New Roman" w:hAnsi="Times New Roman" w:cs="Times New Roman"/>
                <w:kern w:val="0"/>
                <w:sz w:val="24"/>
                <w:szCs w:val="24"/>
                <w:lang w:eastAsia="ru-RU"/>
                <w14:ligatures w14:val="none"/>
              </w:rPr>
              <w:t>А</w:t>
            </w:r>
            <w:r w:rsidRPr="001C060C">
              <w:rPr>
                <w:rFonts w:ascii="Times New Roman" w:eastAsia="Times New Roman" w:hAnsi="Times New Roman" w:cs="Times New Roman"/>
                <w:kern w:val="0"/>
                <w:sz w:val="24"/>
                <w:szCs w:val="24"/>
                <w:lang w:eastAsia="ru-RU"/>
                <w14:ligatures w14:val="none"/>
              </w:rPr>
              <w:t>дминистрации Ачинского муниципального округа</w:t>
            </w:r>
          </w:p>
        </w:tc>
      </w:tr>
      <w:tr w:rsidR="001C060C" w:rsidRPr="001C060C" w14:paraId="6FA19809" w14:textId="77777777" w:rsidTr="00440001">
        <w:tc>
          <w:tcPr>
            <w:tcW w:w="5216" w:type="dxa"/>
          </w:tcPr>
          <w:p w14:paraId="38235BF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Секретарь руководителя</w:t>
            </w:r>
          </w:p>
        </w:tc>
        <w:tc>
          <w:tcPr>
            <w:tcW w:w="3798" w:type="dxa"/>
          </w:tcPr>
          <w:p w14:paraId="3F8BC21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4 498</w:t>
            </w:r>
          </w:p>
        </w:tc>
      </w:tr>
      <w:tr w:rsidR="001C060C" w:rsidRPr="001C060C" w14:paraId="2AC7ED6A" w14:textId="77777777" w:rsidTr="00440001">
        <w:tc>
          <w:tcPr>
            <w:tcW w:w="5216" w:type="dxa"/>
          </w:tcPr>
          <w:p w14:paraId="25528D8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Специалист (по работе с кадрами) 1 категории</w:t>
            </w:r>
          </w:p>
        </w:tc>
        <w:tc>
          <w:tcPr>
            <w:tcW w:w="3798" w:type="dxa"/>
          </w:tcPr>
          <w:p w14:paraId="6B0B47A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5 961</w:t>
            </w:r>
          </w:p>
        </w:tc>
      </w:tr>
      <w:tr w:rsidR="001C060C" w:rsidRPr="001C060C" w14:paraId="3C368B13" w14:textId="77777777" w:rsidTr="00440001">
        <w:tc>
          <w:tcPr>
            <w:tcW w:w="9014" w:type="dxa"/>
            <w:gridSpan w:val="2"/>
          </w:tcPr>
          <w:p w14:paraId="52EBD42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bookmarkStart w:id="16" w:name="_Hlk218340986"/>
            <w:r w:rsidRPr="001C060C">
              <w:rPr>
                <w:rFonts w:ascii="Times New Roman" w:eastAsia="Times New Roman" w:hAnsi="Times New Roman" w:cs="Times New Roman"/>
                <w:kern w:val="0"/>
                <w:sz w:val="24"/>
                <w:szCs w:val="24"/>
                <w:lang w:eastAsia="ru-RU"/>
                <w14:ligatures w14:val="none"/>
              </w:rPr>
              <w:t>9.3. Муниципальное бюджетное учреждение «Городской спортивный комплекс «Олимп»</w:t>
            </w:r>
          </w:p>
        </w:tc>
      </w:tr>
      <w:tr w:rsidR="001C060C" w:rsidRPr="001C060C" w14:paraId="7B46D573" w14:textId="77777777" w:rsidTr="00440001">
        <w:tc>
          <w:tcPr>
            <w:tcW w:w="5216" w:type="dxa"/>
          </w:tcPr>
          <w:p w14:paraId="1382268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Оператор спецводоочистки</w:t>
            </w:r>
          </w:p>
        </w:tc>
        <w:tc>
          <w:tcPr>
            <w:tcW w:w="3798" w:type="dxa"/>
          </w:tcPr>
          <w:p w14:paraId="030BEB1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3 650</w:t>
            </w:r>
          </w:p>
        </w:tc>
      </w:tr>
      <w:tr w:rsidR="001C060C" w:rsidRPr="001C060C" w14:paraId="2E19AE1B" w14:textId="77777777" w:rsidTr="00440001">
        <w:tc>
          <w:tcPr>
            <w:tcW w:w="5216" w:type="dxa"/>
          </w:tcPr>
          <w:p w14:paraId="6777A5E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Тракторист</w:t>
            </w:r>
          </w:p>
        </w:tc>
        <w:tc>
          <w:tcPr>
            <w:tcW w:w="3798" w:type="dxa"/>
          </w:tcPr>
          <w:p w14:paraId="7424428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4 053</w:t>
            </w:r>
          </w:p>
        </w:tc>
      </w:tr>
      <w:tr w:rsidR="001C060C" w:rsidRPr="001C060C" w14:paraId="0D06D4E5" w14:textId="77777777" w:rsidTr="00440001">
        <w:tc>
          <w:tcPr>
            <w:tcW w:w="5216" w:type="dxa"/>
          </w:tcPr>
          <w:p w14:paraId="2A3912F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Специалист по противопожарной профилактике</w:t>
            </w:r>
          </w:p>
        </w:tc>
        <w:tc>
          <w:tcPr>
            <w:tcW w:w="3798" w:type="dxa"/>
          </w:tcPr>
          <w:p w14:paraId="6A990FF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0706248A" w14:textId="77777777" w:rsidTr="00440001">
        <w:tc>
          <w:tcPr>
            <w:tcW w:w="5216" w:type="dxa"/>
          </w:tcPr>
          <w:p w14:paraId="5A221E5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Специалист в области охраны труда</w:t>
            </w:r>
          </w:p>
        </w:tc>
        <w:tc>
          <w:tcPr>
            <w:tcW w:w="3798" w:type="dxa"/>
          </w:tcPr>
          <w:p w14:paraId="69F2146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560D50F1" w14:textId="77777777" w:rsidTr="00440001">
        <w:tc>
          <w:tcPr>
            <w:tcW w:w="9014" w:type="dxa"/>
            <w:gridSpan w:val="2"/>
          </w:tcPr>
          <w:p w14:paraId="11B4898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bookmarkStart w:id="17" w:name="_Hlk218341299"/>
            <w:r w:rsidRPr="001C060C">
              <w:rPr>
                <w:rFonts w:ascii="Times New Roman" w:eastAsia="Times New Roman" w:hAnsi="Times New Roman" w:cs="Times New Roman"/>
                <w:kern w:val="0"/>
                <w:sz w:val="24"/>
                <w:szCs w:val="24"/>
                <w:lang w:eastAsia="ru-RU"/>
                <w14:ligatures w14:val="none"/>
              </w:rPr>
              <w:t>9.4. Муниципальное казенное учреждение «Архив города Ачинска»</w:t>
            </w:r>
          </w:p>
        </w:tc>
      </w:tr>
      <w:tr w:rsidR="001C060C" w:rsidRPr="001C060C" w14:paraId="3499DF36" w14:textId="77777777" w:rsidTr="00440001">
        <w:tc>
          <w:tcPr>
            <w:tcW w:w="5216" w:type="dxa"/>
          </w:tcPr>
          <w:p w14:paraId="57E7174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Архивист</w:t>
            </w:r>
          </w:p>
        </w:tc>
        <w:tc>
          <w:tcPr>
            <w:tcW w:w="3798" w:type="dxa"/>
          </w:tcPr>
          <w:p w14:paraId="5774BD9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6 541</w:t>
            </w:r>
          </w:p>
        </w:tc>
      </w:tr>
      <w:bookmarkEnd w:id="17"/>
      <w:tr w:rsidR="001C060C" w:rsidRPr="001C060C" w14:paraId="4652A4C0" w14:textId="77777777" w:rsidTr="00440001">
        <w:tc>
          <w:tcPr>
            <w:tcW w:w="5216" w:type="dxa"/>
          </w:tcPr>
          <w:p w14:paraId="0E14EB8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Специалист</w:t>
            </w:r>
          </w:p>
        </w:tc>
        <w:tc>
          <w:tcPr>
            <w:tcW w:w="3798" w:type="dxa"/>
          </w:tcPr>
          <w:p w14:paraId="539CED9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7 166</w:t>
            </w:r>
          </w:p>
        </w:tc>
      </w:tr>
      <w:tr w:rsidR="001C060C" w:rsidRPr="001C060C" w14:paraId="7F451773" w14:textId="77777777" w:rsidTr="00440001">
        <w:tc>
          <w:tcPr>
            <w:tcW w:w="5216" w:type="dxa"/>
          </w:tcPr>
          <w:p w14:paraId="6B8721C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Главный хранитель фондов</w:t>
            </w:r>
          </w:p>
        </w:tc>
        <w:tc>
          <w:tcPr>
            <w:tcW w:w="3798" w:type="dxa"/>
          </w:tcPr>
          <w:p w14:paraId="3A26D84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8 367</w:t>
            </w:r>
          </w:p>
        </w:tc>
      </w:tr>
      <w:tr w:rsidR="001C060C" w:rsidRPr="001C060C" w14:paraId="4BFF27CE" w14:textId="77777777" w:rsidTr="00440001">
        <w:tc>
          <w:tcPr>
            <w:tcW w:w="5216" w:type="dxa"/>
          </w:tcPr>
          <w:p w14:paraId="18A1A54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Заведующий отделом</w:t>
            </w:r>
          </w:p>
        </w:tc>
        <w:tc>
          <w:tcPr>
            <w:tcW w:w="3798" w:type="dxa"/>
          </w:tcPr>
          <w:p w14:paraId="0C4EF44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8 993</w:t>
            </w:r>
          </w:p>
        </w:tc>
      </w:tr>
      <w:bookmarkEnd w:id="16"/>
      <w:tr w:rsidR="001C060C" w:rsidRPr="001C060C" w14:paraId="1D78DE80" w14:textId="77777777" w:rsidTr="00440001">
        <w:tc>
          <w:tcPr>
            <w:tcW w:w="9014" w:type="dxa"/>
            <w:gridSpan w:val="2"/>
          </w:tcPr>
          <w:p w14:paraId="16A6F10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9.5. Муниципальное казенное учреждение «Архив Большеулуйского района»</w:t>
            </w:r>
          </w:p>
        </w:tc>
      </w:tr>
      <w:tr w:rsidR="001C060C" w:rsidRPr="001C060C" w14:paraId="6424899E" w14:textId="77777777" w:rsidTr="00440001">
        <w:tc>
          <w:tcPr>
            <w:tcW w:w="5216" w:type="dxa"/>
          </w:tcPr>
          <w:p w14:paraId="40FCA93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Ведущий архивист</w:t>
            </w:r>
          </w:p>
        </w:tc>
        <w:tc>
          <w:tcPr>
            <w:tcW w:w="3798" w:type="dxa"/>
          </w:tcPr>
          <w:p w14:paraId="37F59A1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7 167</w:t>
            </w:r>
          </w:p>
        </w:tc>
      </w:tr>
      <w:tr w:rsidR="001C060C" w:rsidRPr="001C060C" w14:paraId="346A6FA2" w14:textId="77777777" w:rsidTr="00440001">
        <w:tblPrEx>
          <w:tblBorders>
            <w:insideH w:val="nil"/>
          </w:tblBorders>
        </w:tblPrEx>
        <w:trPr>
          <w:trHeight w:val="669"/>
        </w:trPr>
        <w:tc>
          <w:tcPr>
            <w:tcW w:w="9014" w:type="dxa"/>
            <w:gridSpan w:val="2"/>
            <w:tcBorders>
              <w:bottom w:val="nil"/>
            </w:tcBorders>
          </w:tcPr>
          <w:p w14:paraId="68C04D82"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9.6. Муниципальное казенное учреждение «Комитет по физической культуре и спорту»</w:t>
            </w:r>
          </w:p>
        </w:tc>
      </w:tr>
      <w:tr w:rsidR="001C060C" w:rsidRPr="001C060C" w14:paraId="52CD64D8" w14:textId="77777777" w:rsidTr="00440001">
        <w:tc>
          <w:tcPr>
            <w:tcW w:w="5216" w:type="dxa"/>
          </w:tcPr>
          <w:p w14:paraId="724979E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Ведущий специалист</w:t>
            </w:r>
          </w:p>
        </w:tc>
        <w:tc>
          <w:tcPr>
            <w:tcW w:w="3798" w:type="dxa"/>
          </w:tcPr>
          <w:p w14:paraId="07D6B43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7 166</w:t>
            </w:r>
          </w:p>
        </w:tc>
      </w:tr>
      <w:tr w:rsidR="001C060C" w:rsidRPr="001C060C" w14:paraId="2C140D4F" w14:textId="77777777" w:rsidTr="00440001">
        <w:tc>
          <w:tcPr>
            <w:tcW w:w="5216" w:type="dxa"/>
          </w:tcPr>
          <w:p w14:paraId="2CA2A6C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Главный специалист</w:t>
            </w:r>
          </w:p>
        </w:tc>
        <w:tc>
          <w:tcPr>
            <w:tcW w:w="3798" w:type="dxa"/>
          </w:tcPr>
          <w:p w14:paraId="76E436B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7 743</w:t>
            </w:r>
          </w:p>
        </w:tc>
      </w:tr>
      <w:tr w:rsidR="001C060C" w:rsidRPr="001C060C" w14:paraId="34AB5D31" w14:textId="77777777" w:rsidTr="00440001">
        <w:tc>
          <w:tcPr>
            <w:tcW w:w="9014" w:type="dxa"/>
            <w:gridSpan w:val="2"/>
          </w:tcPr>
          <w:p w14:paraId="184F48D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9.7. Муниципальное казенное учреждение «Служба заказчика»</w:t>
            </w:r>
          </w:p>
        </w:tc>
      </w:tr>
      <w:tr w:rsidR="001C060C" w:rsidRPr="001C060C" w14:paraId="08F1317C" w14:textId="77777777" w:rsidTr="00440001">
        <w:tc>
          <w:tcPr>
            <w:tcW w:w="5216" w:type="dxa"/>
          </w:tcPr>
          <w:p w14:paraId="2D22F3E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Главный сметчик</w:t>
            </w:r>
          </w:p>
        </w:tc>
        <w:tc>
          <w:tcPr>
            <w:tcW w:w="3798" w:type="dxa"/>
          </w:tcPr>
          <w:p w14:paraId="30F382E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8 367</w:t>
            </w:r>
          </w:p>
        </w:tc>
      </w:tr>
      <w:tr w:rsidR="001C060C" w:rsidRPr="001C060C" w14:paraId="3EAF3361" w14:textId="77777777" w:rsidTr="00440001">
        <w:tc>
          <w:tcPr>
            <w:tcW w:w="9014" w:type="dxa"/>
            <w:gridSpan w:val="2"/>
          </w:tcPr>
          <w:p w14:paraId="28040E8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9.8. Муниципальное казенное учреждение «Специализированный центр оказания помощи лицам, находящимся в состоянии алкогольного, наркотического или иного токсического опьянения»</w:t>
            </w:r>
          </w:p>
        </w:tc>
      </w:tr>
      <w:tr w:rsidR="001C060C" w:rsidRPr="001C060C" w14:paraId="0BA48DC8" w14:textId="77777777" w:rsidTr="00440001">
        <w:tc>
          <w:tcPr>
            <w:tcW w:w="5216" w:type="dxa"/>
          </w:tcPr>
          <w:p w14:paraId="6252E94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Сиделка (помощник по уходу)</w:t>
            </w:r>
          </w:p>
        </w:tc>
        <w:tc>
          <w:tcPr>
            <w:tcW w:w="3798" w:type="dxa"/>
          </w:tcPr>
          <w:p w14:paraId="21CB345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6 541</w:t>
            </w:r>
          </w:p>
        </w:tc>
      </w:tr>
      <w:tr w:rsidR="001C060C" w:rsidRPr="001C060C" w14:paraId="25CA33F8" w14:textId="77777777" w:rsidTr="00440001">
        <w:tblPrEx>
          <w:tblBorders>
            <w:insideH w:val="nil"/>
          </w:tblBorders>
        </w:tblPrEx>
        <w:tc>
          <w:tcPr>
            <w:tcW w:w="9014" w:type="dxa"/>
            <w:gridSpan w:val="2"/>
            <w:tcBorders>
              <w:bottom w:val="nil"/>
            </w:tcBorders>
          </w:tcPr>
          <w:p w14:paraId="42DFFBC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9.9. Муниципальное казенное учреждение «Управление единой дежурно-диспетчерской службы, гражданской обороны и ликвидации чрезвычайных ситуаций»</w:t>
            </w:r>
          </w:p>
        </w:tc>
      </w:tr>
      <w:tr w:rsidR="001C060C" w:rsidRPr="001C060C" w14:paraId="054D1EE5" w14:textId="77777777" w:rsidTr="00440001">
        <w:tc>
          <w:tcPr>
            <w:tcW w:w="5216" w:type="dxa"/>
          </w:tcPr>
          <w:p w14:paraId="5938798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Специалист по секретному делопроизводству</w:t>
            </w:r>
          </w:p>
        </w:tc>
        <w:tc>
          <w:tcPr>
            <w:tcW w:w="3798" w:type="dxa"/>
          </w:tcPr>
          <w:p w14:paraId="669BE27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7D81760B" w14:textId="77777777" w:rsidTr="00440001">
        <w:tc>
          <w:tcPr>
            <w:tcW w:w="5216" w:type="dxa"/>
          </w:tcPr>
          <w:p w14:paraId="7AA6FB3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Специалист по административно-хозяйственному обеспечению</w:t>
            </w:r>
          </w:p>
        </w:tc>
        <w:tc>
          <w:tcPr>
            <w:tcW w:w="3798" w:type="dxa"/>
          </w:tcPr>
          <w:p w14:paraId="7300B73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5B502599" w14:textId="77777777" w:rsidTr="00440001">
        <w:tc>
          <w:tcPr>
            <w:tcW w:w="5216" w:type="dxa"/>
          </w:tcPr>
          <w:p w14:paraId="6A9A85B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Специалист</w:t>
            </w:r>
          </w:p>
        </w:tc>
        <w:tc>
          <w:tcPr>
            <w:tcW w:w="3798" w:type="dxa"/>
          </w:tcPr>
          <w:p w14:paraId="4507E7B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03C5DDB9" w14:textId="77777777" w:rsidTr="00440001">
        <w:tc>
          <w:tcPr>
            <w:tcW w:w="5216" w:type="dxa"/>
          </w:tcPr>
          <w:p w14:paraId="2CBF568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Помощник оперативного дежурного системы 112</w:t>
            </w:r>
          </w:p>
        </w:tc>
        <w:tc>
          <w:tcPr>
            <w:tcW w:w="3798" w:type="dxa"/>
          </w:tcPr>
          <w:p w14:paraId="4367E4E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5 962</w:t>
            </w:r>
          </w:p>
        </w:tc>
      </w:tr>
      <w:tr w:rsidR="001C060C" w:rsidRPr="001C060C" w14:paraId="2DCF9161" w14:textId="77777777" w:rsidTr="00440001">
        <w:tc>
          <w:tcPr>
            <w:tcW w:w="5216" w:type="dxa"/>
          </w:tcPr>
          <w:p w14:paraId="58D7A73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Помощник оперативного дежурного</w:t>
            </w:r>
          </w:p>
        </w:tc>
        <w:tc>
          <w:tcPr>
            <w:tcW w:w="3798" w:type="dxa"/>
          </w:tcPr>
          <w:p w14:paraId="6437053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6 541</w:t>
            </w:r>
          </w:p>
        </w:tc>
      </w:tr>
      <w:tr w:rsidR="001C060C" w:rsidRPr="001C060C" w14:paraId="5D553B12" w14:textId="77777777" w:rsidTr="00440001">
        <w:tc>
          <w:tcPr>
            <w:tcW w:w="5216" w:type="dxa"/>
          </w:tcPr>
          <w:p w14:paraId="0F0908E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Главный специалист по защите населения и территорий</w:t>
            </w:r>
          </w:p>
        </w:tc>
        <w:tc>
          <w:tcPr>
            <w:tcW w:w="3798" w:type="dxa"/>
          </w:tcPr>
          <w:p w14:paraId="68A6AD5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7 743</w:t>
            </w:r>
          </w:p>
        </w:tc>
      </w:tr>
      <w:tr w:rsidR="001C060C" w:rsidRPr="001C060C" w14:paraId="4BCD7080" w14:textId="77777777" w:rsidTr="00440001">
        <w:tc>
          <w:tcPr>
            <w:tcW w:w="5216" w:type="dxa"/>
          </w:tcPr>
          <w:p w14:paraId="29C8188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Главный специалист по средствам связи</w:t>
            </w:r>
          </w:p>
        </w:tc>
        <w:tc>
          <w:tcPr>
            <w:tcW w:w="3798" w:type="dxa"/>
          </w:tcPr>
          <w:p w14:paraId="7C61B79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7 743</w:t>
            </w:r>
          </w:p>
        </w:tc>
      </w:tr>
      <w:tr w:rsidR="001C060C" w:rsidRPr="001C060C" w14:paraId="44F96831" w14:textId="77777777" w:rsidTr="00440001">
        <w:tc>
          <w:tcPr>
            <w:tcW w:w="5216" w:type="dxa"/>
          </w:tcPr>
          <w:p w14:paraId="2361CB8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Главный специалист в сфере закупок</w:t>
            </w:r>
          </w:p>
        </w:tc>
        <w:tc>
          <w:tcPr>
            <w:tcW w:w="3798" w:type="dxa"/>
          </w:tcPr>
          <w:p w14:paraId="79C9922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7 743</w:t>
            </w:r>
          </w:p>
        </w:tc>
      </w:tr>
      <w:tr w:rsidR="001C060C" w:rsidRPr="001C060C" w14:paraId="18DED37D" w14:textId="77777777" w:rsidTr="00440001">
        <w:tc>
          <w:tcPr>
            <w:tcW w:w="5216" w:type="dxa"/>
          </w:tcPr>
          <w:p w14:paraId="2F1F014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Главный специалист по пожарной профилактике</w:t>
            </w:r>
          </w:p>
        </w:tc>
        <w:tc>
          <w:tcPr>
            <w:tcW w:w="3798" w:type="dxa"/>
          </w:tcPr>
          <w:p w14:paraId="53810D0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7 743</w:t>
            </w:r>
          </w:p>
        </w:tc>
      </w:tr>
      <w:tr w:rsidR="001C060C" w:rsidRPr="001C060C" w14:paraId="66942A4A" w14:textId="77777777" w:rsidTr="00440001">
        <w:tc>
          <w:tcPr>
            <w:tcW w:w="5216" w:type="dxa"/>
          </w:tcPr>
          <w:p w14:paraId="3764307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Начальник аварийно-спасательной группы</w:t>
            </w:r>
          </w:p>
        </w:tc>
        <w:tc>
          <w:tcPr>
            <w:tcW w:w="3798" w:type="dxa"/>
          </w:tcPr>
          <w:p w14:paraId="19A4E93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7 743</w:t>
            </w:r>
          </w:p>
        </w:tc>
      </w:tr>
      <w:tr w:rsidR="001C060C" w:rsidRPr="001C060C" w14:paraId="0E2FB3F2" w14:textId="77777777" w:rsidTr="00440001">
        <w:tc>
          <w:tcPr>
            <w:tcW w:w="5216" w:type="dxa"/>
          </w:tcPr>
          <w:p w14:paraId="5D27390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Заместитель начальника ЕДДС </w:t>
            </w:r>
          </w:p>
        </w:tc>
        <w:tc>
          <w:tcPr>
            <w:tcW w:w="3798" w:type="dxa"/>
          </w:tcPr>
          <w:p w14:paraId="44C32A0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7 743</w:t>
            </w:r>
          </w:p>
        </w:tc>
      </w:tr>
      <w:tr w:rsidR="001C060C" w:rsidRPr="001C060C" w14:paraId="1831BA6B" w14:textId="77777777" w:rsidTr="00440001">
        <w:tc>
          <w:tcPr>
            <w:tcW w:w="5216" w:type="dxa"/>
          </w:tcPr>
          <w:p w14:paraId="5717123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Начальник ЕДДС</w:t>
            </w:r>
          </w:p>
        </w:tc>
        <w:tc>
          <w:tcPr>
            <w:tcW w:w="3798" w:type="dxa"/>
          </w:tcPr>
          <w:p w14:paraId="2B23D1B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8 367</w:t>
            </w:r>
          </w:p>
        </w:tc>
      </w:tr>
      <w:tr w:rsidR="001C060C" w:rsidRPr="001C060C" w14:paraId="35732B20" w14:textId="77777777" w:rsidTr="00440001">
        <w:tc>
          <w:tcPr>
            <w:tcW w:w="9014" w:type="dxa"/>
            <w:gridSpan w:val="2"/>
          </w:tcPr>
          <w:p w14:paraId="46C9594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9.10. Муниципальное казенное учреждение «Управление капитального строительства» (ИНН 2443030343)</w:t>
            </w:r>
          </w:p>
        </w:tc>
      </w:tr>
      <w:tr w:rsidR="001C060C" w:rsidRPr="001C060C" w14:paraId="008DE83C" w14:textId="77777777" w:rsidTr="00440001">
        <w:tc>
          <w:tcPr>
            <w:tcW w:w="5216" w:type="dxa"/>
          </w:tcPr>
          <w:p w14:paraId="1E4A29C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Инженер-сметчик</w:t>
            </w:r>
          </w:p>
        </w:tc>
        <w:tc>
          <w:tcPr>
            <w:tcW w:w="3798" w:type="dxa"/>
          </w:tcPr>
          <w:p w14:paraId="1E3208F2"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0411BBF3" w14:textId="77777777" w:rsidTr="00440001">
        <w:tc>
          <w:tcPr>
            <w:tcW w:w="5216" w:type="dxa"/>
          </w:tcPr>
          <w:p w14:paraId="5F1301B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Инженер-сметчик 2 категории</w:t>
            </w:r>
          </w:p>
        </w:tc>
        <w:tc>
          <w:tcPr>
            <w:tcW w:w="3798" w:type="dxa"/>
          </w:tcPr>
          <w:p w14:paraId="7736957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5 431</w:t>
            </w:r>
          </w:p>
        </w:tc>
      </w:tr>
      <w:tr w:rsidR="001C060C" w:rsidRPr="001C060C" w14:paraId="60960426" w14:textId="77777777" w:rsidTr="00440001">
        <w:tc>
          <w:tcPr>
            <w:tcW w:w="5216" w:type="dxa"/>
          </w:tcPr>
          <w:p w14:paraId="3763FD2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Инженер-геодезист</w:t>
            </w:r>
          </w:p>
        </w:tc>
        <w:tc>
          <w:tcPr>
            <w:tcW w:w="3798" w:type="dxa"/>
          </w:tcPr>
          <w:p w14:paraId="11F434B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7 166</w:t>
            </w:r>
          </w:p>
        </w:tc>
      </w:tr>
      <w:tr w:rsidR="001C060C" w:rsidRPr="001C060C" w14:paraId="77712336" w14:textId="77777777" w:rsidTr="00440001">
        <w:tc>
          <w:tcPr>
            <w:tcW w:w="5216" w:type="dxa"/>
          </w:tcPr>
          <w:p w14:paraId="762A193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Главный специалист</w:t>
            </w:r>
          </w:p>
        </w:tc>
        <w:tc>
          <w:tcPr>
            <w:tcW w:w="3798" w:type="dxa"/>
          </w:tcPr>
          <w:p w14:paraId="4815628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7 743</w:t>
            </w:r>
          </w:p>
        </w:tc>
      </w:tr>
      <w:tr w:rsidR="001C060C" w:rsidRPr="001C060C" w14:paraId="34A9FBCD" w14:textId="77777777" w:rsidTr="00440001">
        <w:tc>
          <w:tcPr>
            <w:tcW w:w="5216" w:type="dxa"/>
          </w:tcPr>
          <w:p w14:paraId="4A60D6D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Инженер-сметчик 1 категории</w:t>
            </w:r>
          </w:p>
        </w:tc>
        <w:tc>
          <w:tcPr>
            <w:tcW w:w="3798" w:type="dxa"/>
          </w:tcPr>
          <w:p w14:paraId="001EB24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8 367</w:t>
            </w:r>
          </w:p>
        </w:tc>
      </w:tr>
      <w:tr w:rsidR="001C060C" w:rsidRPr="001C060C" w14:paraId="07C13252" w14:textId="77777777" w:rsidTr="00440001">
        <w:tc>
          <w:tcPr>
            <w:tcW w:w="5216" w:type="dxa"/>
          </w:tcPr>
          <w:p w14:paraId="782DAF2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Начальник отдела строительного надзора</w:t>
            </w:r>
          </w:p>
        </w:tc>
        <w:tc>
          <w:tcPr>
            <w:tcW w:w="3798" w:type="dxa"/>
          </w:tcPr>
          <w:p w14:paraId="0BA6596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8 367</w:t>
            </w:r>
          </w:p>
        </w:tc>
      </w:tr>
      <w:tr w:rsidR="001C060C" w:rsidRPr="001C060C" w14:paraId="2DA6E0A5" w14:textId="77777777" w:rsidTr="00440001">
        <w:tc>
          <w:tcPr>
            <w:tcW w:w="9014" w:type="dxa"/>
            <w:gridSpan w:val="2"/>
          </w:tcPr>
          <w:p w14:paraId="19B41C1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9.11. Муниципальное казенное учреждение «Управление капитального строительства» (ИНН 2409002402)</w:t>
            </w:r>
          </w:p>
        </w:tc>
      </w:tr>
      <w:tr w:rsidR="001C060C" w:rsidRPr="001C060C" w14:paraId="27175F4F" w14:textId="77777777" w:rsidTr="00440001">
        <w:tc>
          <w:tcPr>
            <w:tcW w:w="5216" w:type="dxa"/>
            <w:vAlign w:val="center"/>
          </w:tcPr>
          <w:p w14:paraId="7604F38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Инженер-сметчик</w:t>
            </w:r>
          </w:p>
        </w:tc>
        <w:tc>
          <w:tcPr>
            <w:tcW w:w="3798" w:type="dxa"/>
          </w:tcPr>
          <w:p w14:paraId="370071B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7 187</w:t>
            </w:r>
          </w:p>
        </w:tc>
      </w:tr>
      <w:tr w:rsidR="001C060C" w:rsidRPr="001C060C" w14:paraId="6FD8B0C3" w14:textId="77777777" w:rsidTr="00440001">
        <w:tc>
          <w:tcPr>
            <w:tcW w:w="9014" w:type="dxa"/>
            <w:gridSpan w:val="2"/>
            <w:vAlign w:val="center"/>
          </w:tcPr>
          <w:p w14:paraId="46B02DC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9.12. Муниципальное казенное учреждение «Управление строительства и жилищно-коммунального хозяйства» Ачинского района</w:t>
            </w:r>
          </w:p>
        </w:tc>
      </w:tr>
      <w:tr w:rsidR="001C060C" w:rsidRPr="001C060C" w14:paraId="62CA20F3" w14:textId="77777777" w:rsidTr="00440001">
        <w:tc>
          <w:tcPr>
            <w:tcW w:w="5216" w:type="dxa"/>
            <w:vAlign w:val="center"/>
          </w:tcPr>
          <w:p w14:paraId="67020CA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Ведущий инженер по организации эксплуатации дорог и объектов ЖКХ</w:t>
            </w:r>
          </w:p>
        </w:tc>
        <w:tc>
          <w:tcPr>
            <w:tcW w:w="3798" w:type="dxa"/>
          </w:tcPr>
          <w:p w14:paraId="54ABEDA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7 167</w:t>
            </w:r>
          </w:p>
        </w:tc>
      </w:tr>
      <w:tr w:rsidR="001C060C" w:rsidRPr="001C060C" w14:paraId="5194FAA5" w14:textId="77777777" w:rsidTr="00440001">
        <w:tc>
          <w:tcPr>
            <w:tcW w:w="5216" w:type="dxa"/>
            <w:vAlign w:val="center"/>
          </w:tcPr>
          <w:p w14:paraId="7F5EE3F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Инженер по проектно-сметной работе</w:t>
            </w:r>
          </w:p>
        </w:tc>
        <w:tc>
          <w:tcPr>
            <w:tcW w:w="3798" w:type="dxa"/>
          </w:tcPr>
          <w:p w14:paraId="765C64D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5 961</w:t>
            </w:r>
          </w:p>
        </w:tc>
      </w:tr>
      <w:tr w:rsidR="001C060C" w:rsidRPr="001C060C" w14:paraId="2E287F12" w14:textId="77777777" w:rsidTr="00440001">
        <w:tc>
          <w:tcPr>
            <w:tcW w:w="5216" w:type="dxa"/>
            <w:vAlign w:val="center"/>
          </w:tcPr>
          <w:p w14:paraId="5B607FD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Инженер по проектно-сметной работе (в промышленном и гражданском строительстве)</w:t>
            </w:r>
          </w:p>
        </w:tc>
        <w:tc>
          <w:tcPr>
            <w:tcW w:w="3798" w:type="dxa"/>
          </w:tcPr>
          <w:p w14:paraId="2015CE5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p w14:paraId="7F9910D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5 961</w:t>
            </w:r>
          </w:p>
        </w:tc>
      </w:tr>
      <w:tr w:rsidR="001C060C" w:rsidRPr="001C060C" w14:paraId="0D90500E" w14:textId="77777777" w:rsidTr="00440001">
        <w:tc>
          <w:tcPr>
            <w:tcW w:w="5216" w:type="dxa"/>
            <w:vAlign w:val="center"/>
          </w:tcPr>
          <w:p w14:paraId="629FA36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Инженер по технической эксплуатации теплотехнического оборудования</w:t>
            </w:r>
          </w:p>
        </w:tc>
        <w:tc>
          <w:tcPr>
            <w:tcW w:w="3798" w:type="dxa"/>
          </w:tcPr>
          <w:p w14:paraId="214C029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p w14:paraId="7C0CAE8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5 961</w:t>
            </w:r>
          </w:p>
        </w:tc>
      </w:tr>
      <w:tr w:rsidR="001C060C" w:rsidRPr="001C060C" w14:paraId="0AA81C8F" w14:textId="77777777" w:rsidTr="00440001">
        <w:tc>
          <w:tcPr>
            <w:tcW w:w="5216" w:type="dxa"/>
            <w:vAlign w:val="center"/>
          </w:tcPr>
          <w:p w14:paraId="745BE8D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Инженер по организации эксплуатации и ремонту оборудования водопроводно-канализационного хозяйства</w:t>
            </w:r>
          </w:p>
        </w:tc>
        <w:tc>
          <w:tcPr>
            <w:tcW w:w="3798" w:type="dxa"/>
          </w:tcPr>
          <w:p w14:paraId="0500BCC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p w14:paraId="0856E02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p w14:paraId="07E22B6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5 961</w:t>
            </w:r>
          </w:p>
        </w:tc>
      </w:tr>
      <w:tr w:rsidR="001C060C" w:rsidRPr="001C060C" w14:paraId="4DA99203" w14:textId="77777777" w:rsidTr="00440001">
        <w:tc>
          <w:tcPr>
            <w:tcW w:w="5216" w:type="dxa"/>
            <w:vAlign w:val="center"/>
          </w:tcPr>
          <w:p w14:paraId="6E5C636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Инженер по организации эксплуатации и ремонту зданий и сооружений</w:t>
            </w:r>
          </w:p>
        </w:tc>
        <w:tc>
          <w:tcPr>
            <w:tcW w:w="3798" w:type="dxa"/>
          </w:tcPr>
          <w:p w14:paraId="695D5A6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p w14:paraId="3D61027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5 961</w:t>
            </w:r>
          </w:p>
        </w:tc>
      </w:tr>
      <w:tr w:rsidR="001C060C" w:rsidRPr="001C060C" w14:paraId="6CC0EC83" w14:textId="77777777" w:rsidTr="00440001">
        <w:tc>
          <w:tcPr>
            <w:tcW w:w="5216" w:type="dxa"/>
          </w:tcPr>
          <w:p w14:paraId="7D5348B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Инженер-энергетик</w:t>
            </w:r>
          </w:p>
        </w:tc>
        <w:tc>
          <w:tcPr>
            <w:tcW w:w="3798" w:type="dxa"/>
          </w:tcPr>
          <w:p w14:paraId="7F1892B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5 961</w:t>
            </w:r>
          </w:p>
        </w:tc>
      </w:tr>
      <w:tr w:rsidR="001C060C" w:rsidRPr="001C060C" w14:paraId="32BB10D7" w14:textId="77777777" w:rsidTr="00440001">
        <w:tc>
          <w:tcPr>
            <w:tcW w:w="9014" w:type="dxa"/>
            <w:gridSpan w:val="2"/>
          </w:tcPr>
          <w:p w14:paraId="403E57C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9.13. Муниципальное казенное учреждение «Централизованная бухгалтерия Ачинского района»</w:t>
            </w:r>
          </w:p>
        </w:tc>
      </w:tr>
      <w:tr w:rsidR="001C060C" w:rsidRPr="001C060C" w14:paraId="42E4911D" w14:textId="77777777" w:rsidTr="00440001">
        <w:tc>
          <w:tcPr>
            <w:tcW w:w="5216" w:type="dxa"/>
          </w:tcPr>
          <w:p w14:paraId="4D81D8E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Начальник отдела по финансово-экономической работе</w:t>
            </w:r>
          </w:p>
        </w:tc>
        <w:tc>
          <w:tcPr>
            <w:tcW w:w="3798" w:type="dxa"/>
          </w:tcPr>
          <w:p w14:paraId="096A023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8 993</w:t>
            </w:r>
          </w:p>
        </w:tc>
      </w:tr>
      <w:tr w:rsidR="001C060C" w:rsidRPr="001C060C" w14:paraId="6E80579E" w14:textId="77777777" w:rsidTr="00440001">
        <w:tc>
          <w:tcPr>
            <w:tcW w:w="9014" w:type="dxa"/>
            <w:gridSpan w:val="2"/>
          </w:tcPr>
          <w:p w14:paraId="559FCCC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9.14. </w:t>
            </w:r>
            <w:r w:rsidRPr="001C060C">
              <w:rPr>
                <w:rFonts w:ascii="Calibri" w:eastAsia="Times New Roman" w:hAnsi="Calibri" w:cs="Calibri"/>
                <w:kern w:val="0"/>
                <w:szCs w:val="20"/>
                <w:lang w:eastAsia="ru-RU"/>
                <w14:ligatures w14:val="none"/>
              </w:rPr>
              <w:t xml:space="preserve"> </w:t>
            </w:r>
            <w:r w:rsidRPr="001C060C">
              <w:rPr>
                <w:rFonts w:ascii="Times New Roman" w:eastAsia="Times New Roman" w:hAnsi="Times New Roman" w:cs="Times New Roman"/>
                <w:kern w:val="0"/>
                <w:sz w:val="24"/>
                <w:szCs w:val="24"/>
                <w:lang w:eastAsia="ru-RU"/>
                <w14:ligatures w14:val="none"/>
              </w:rPr>
              <w:t>Муниципальное казенное учреждение «Централизованная бухгалтерия Большеулуйского района»</w:t>
            </w:r>
          </w:p>
        </w:tc>
      </w:tr>
      <w:tr w:rsidR="001C060C" w:rsidRPr="001C060C" w14:paraId="0AEB8870" w14:textId="77777777" w:rsidTr="00440001">
        <w:tc>
          <w:tcPr>
            <w:tcW w:w="5216" w:type="dxa"/>
          </w:tcPr>
          <w:p w14:paraId="4CAE3A5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Заведующий отделом</w:t>
            </w:r>
          </w:p>
        </w:tc>
        <w:tc>
          <w:tcPr>
            <w:tcW w:w="3798" w:type="dxa"/>
          </w:tcPr>
          <w:p w14:paraId="5301E64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 8 993</w:t>
            </w:r>
          </w:p>
        </w:tc>
      </w:tr>
      <w:tr w:rsidR="001C060C" w:rsidRPr="001C060C" w14:paraId="42000285" w14:textId="77777777" w:rsidTr="00440001">
        <w:tc>
          <w:tcPr>
            <w:tcW w:w="9014" w:type="dxa"/>
            <w:gridSpan w:val="2"/>
          </w:tcPr>
          <w:p w14:paraId="08DDD9F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9.15. Муниципальное казенное учреждение «Центр бухгалтерского учета»</w:t>
            </w:r>
          </w:p>
        </w:tc>
      </w:tr>
      <w:tr w:rsidR="001C060C" w:rsidRPr="001C060C" w14:paraId="291610CE" w14:textId="77777777" w:rsidTr="00440001">
        <w:tc>
          <w:tcPr>
            <w:tcW w:w="5216" w:type="dxa"/>
          </w:tcPr>
          <w:p w14:paraId="156D72B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Рабочий по комплексному обслуживанию и ремонту зданий</w:t>
            </w:r>
          </w:p>
        </w:tc>
        <w:tc>
          <w:tcPr>
            <w:tcW w:w="3798" w:type="dxa"/>
          </w:tcPr>
          <w:p w14:paraId="22D6E4D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4 053</w:t>
            </w:r>
          </w:p>
        </w:tc>
      </w:tr>
      <w:tr w:rsidR="001C060C" w:rsidRPr="001C060C" w14:paraId="7C38FD4E" w14:textId="77777777" w:rsidTr="00440001">
        <w:tc>
          <w:tcPr>
            <w:tcW w:w="5216" w:type="dxa"/>
          </w:tcPr>
          <w:p w14:paraId="4E8F7C9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Системный администратор</w:t>
            </w:r>
          </w:p>
        </w:tc>
        <w:tc>
          <w:tcPr>
            <w:tcW w:w="3798" w:type="dxa"/>
          </w:tcPr>
          <w:p w14:paraId="71AC5B5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4AE55519" w14:textId="77777777" w:rsidTr="00440001">
        <w:tc>
          <w:tcPr>
            <w:tcW w:w="5216" w:type="dxa"/>
          </w:tcPr>
          <w:p w14:paraId="315A9E5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Специалист в области охраны труда</w:t>
            </w:r>
          </w:p>
        </w:tc>
        <w:tc>
          <w:tcPr>
            <w:tcW w:w="3798" w:type="dxa"/>
          </w:tcPr>
          <w:p w14:paraId="7C790C9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7987D6EC" w14:textId="77777777" w:rsidTr="00440001">
        <w:tc>
          <w:tcPr>
            <w:tcW w:w="5216" w:type="dxa"/>
          </w:tcPr>
          <w:p w14:paraId="5AFE825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Системный администратор II категории</w:t>
            </w:r>
          </w:p>
        </w:tc>
        <w:tc>
          <w:tcPr>
            <w:tcW w:w="3798" w:type="dxa"/>
          </w:tcPr>
          <w:p w14:paraId="70DA15E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5 431</w:t>
            </w:r>
          </w:p>
        </w:tc>
      </w:tr>
      <w:tr w:rsidR="001C060C" w:rsidRPr="001C060C" w14:paraId="61EAB3D8" w14:textId="77777777" w:rsidTr="00440001">
        <w:tc>
          <w:tcPr>
            <w:tcW w:w="5216" w:type="dxa"/>
          </w:tcPr>
          <w:p w14:paraId="6B4D13F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Системный администратор I категории</w:t>
            </w:r>
          </w:p>
        </w:tc>
        <w:tc>
          <w:tcPr>
            <w:tcW w:w="3798" w:type="dxa"/>
          </w:tcPr>
          <w:p w14:paraId="0704E5A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5 961</w:t>
            </w:r>
          </w:p>
        </w:tc>
      </w:tr>
      <w:tr w:rsidR="001C060C" w:rsidRPr="001C060C" w14:paraId="50F885AE" w14:textId="77777777" w:rsidTr="00440001">
        <w:tc>
          <w:tcPr>
            <w:tcW w:w="5216" w:type="dxa"/>
          </w:tcPr>
          <w:p w14:paraId="04025B8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Ведущий системный администратор</w:t>
            </w:r>
          </w:p>
        </w:tc>
        <w:tc>
          <w:tcPr>
            <w:tcW w:w="3798" w:type="dxa"/>
          </w:tcPr>
          <w:p w14:paraId="697F3A9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7 167</w:t>
            </w:r>
          </w:p>
        </w:tc>
      </w:tr>
      <w:tr w:rsidR="001C060C" w:rsidRPr="001C060C" w14:paraId="09DFF14F" w14:textId="77777777" w:rsidTr="00440001">
        <w:tc>
          <w:tcPr>
            <w:tcW w:w="9014" w:type="dxa"/>
            <w:gridSpan w:val="2"/>
          </w:tcPr>
          <w:p w14:paraId="692D4C9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9.16. Муниципальное казенное учреждение «Центр закупок»</w:t>
            </w:r>
          </w:p>
        </w:tc>
      </w:tr>
      <w:tr w:rsidR="001C060C" w:rsidRPr="001C060C" w14:paraId="383E680C" w14:textId="77777777" w:rsidTr="00440001">
        <w:tc>
          <w:tcPr>
            <w:tcW w:w="5216" w:type="dxa"/>
          </w:tcPr>
          <w:p w14:paraId="6F391CD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Ведущий специалист</w:t>
            </w:r>
          </w:p>
        </w:tc>
        <w:tc>
          <w:tcPr>
            <w:tcW w:w="3798" w:type="dxa"/>
          </w:tcPr>
          <w:p w14:paraId="7D15613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7 166</w:t>
            </w:r>
          </w:p>
        </w:tc>
      </w:tr>
      <w:tr w:rsidR="001C060C" w:rsidRPr="001C060C" w14:paraId="630C5CD9" w14:textId="77777777" w:rsidTr="00440001">
        <w:tc>
          <w:tcPr>
            <w:tcW w:w="5216" w:type="dxa"/>
          </w:tcPr>
          <w:p w14:paraId="4D2A66B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Главный специалист</w:t>
            </w:r>
          </w:p>
        </w:tc>
        <w:tc>
          <w:tcPr>
            <w:tcW w:w="3798" w:type="dxa"/>
          </w:tcPr>
          <w:p w14:paraId="6EB2F92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7 743</w:t>
            </w:r>
          </w:p>
        </w:tc>
      </w:tr>
      <w:tr w:rsidR="001C060C" w:rsidRPr="001C060C" w14:paraId="768FB577" w14:textId="77777777" w:rsidTr="00440001">
        <w:tc>
          <w:tcPr>
            <w:tcW w:w="5216" w:type="dxa"/>
          </w:tcPr>
          <w:p w14:paraId="6C52E66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Главный специалист в сфере закупок</w:t>
            </w:r>
          </w:p>
        </w:tc>
        <w:tc>
          <w:tcPr>
            <w:tcW w:w="3798" w:type="dxa"/>
          </w:tcPr>
          <w:p w14:paraId="435D8A4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7 743</w:t>
            </w:r>
          </w:p>
        </w:tc>
      </w:tr>
      <w:tr w:rsidR="001C060C" w:rsidRPr="001C060C" w14:paraId="0392595F" w14:textId="77777777" w:rsidTr="00440001">
        <w:tc>
          <w:tcPr>
            <w:tcW w:w="5216" w:type="dxa"/>
          </w:tcPr>
          <w:p w14:paraId="02317BF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Начальник отдела</w:t>
            </w:r>
          </w:p>
        </w:tc>
        <w:tc>
          <w:tcPr>
            <w:tcW w:w="3798" w:type="dxa"/>
          </w:tcPr>
          <w:p w14:paraId="3F6E3FC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8 993</w:t>
            </w:r>
          </w:p>
        </w:tc>
      </w:tr>
      <w:tr w:rsidR="001C060C" w:rsidRPr="001C060C" w14:paraId="31F8E7C4" w14:textId="77777777" w:rsidTr="00440001">
        <w:tc>
          <w:tcPr>
            <w:tcW w:w="9014" w:type="dxa"/>
            <w:gridSpan w:val="2"/>
          </w:tcPr>
          <w:p w14:paraId="207B36F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9.17. Муниципальное казенное учреждение «Центр обслуживания учреждений Ачинского района»</w:t>
            </w:r>
          </w:p>
        </w:tc>
      </w:tr>
      <w:tr w:rsidR="001C060C" w:rsidRPr="001C060C" w14:paraId="3C5C1A3F" w14:textId="77777777" w:rsidTr="00440001">
        <w:tc>
          <w:tcPr>
            <w:tcW w:w="5216" w:type="dxa"/>
          </w:tcPr>
          <w:p w14:paraId="34E026F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Подсобный рабочий</w:t>
            </w:r>
          </w:p>
        </w:tc>
        <w:tc>
          <w:tcPr>
            <w:tcW w:w="3798" w:type="dxa"/>
          </w:tcPr>
          <w:p w14:paraId="1643A6A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3 481</w:t>
            </w:r>
          </w:p>
        </w:tc>
      </w:tr>
      <w:tr w:rsidR="001C060C" w:rsidRPr="001C060C" w14:paraId="3D63988A" w14:textId="77777777" w:rsidTr="00440001">
        <w:tc>
          <w:tcPr>
            <w:tcW w:w="5216" w:type="dxa"/>
          </w:tcPr>
          <w:p w14:paraId="3467BFB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Рабочий по комплексному обслуживанию и ремонту зданий</w:t>
            </w:r>
          </w:p>
        </w:tc>
        <w:tc>
          <w:tcPr>
            <w:tcW w:w="3798" w:type="dxa"/>
          </w:tcPr>
          <w:p w14:paraId="0B32F81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3 481</w:t>
            </w:r>
          </w:p>
        </w:tc>
      </w:tr>
      <w:tr w:rsidR="001C060C" w:rsidRPr="001C060C" w14:paraId="6064B975" w14:textId="77777777" w:rsidTr="00440001">
        <w:tc>
          <w:tcPr>
            <w:tcW w:w="5216" w:type="dxa"/>
          </w:tcPr>
          <w:p w14:paraId="30DFC35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Тракторист</w:t>
            </w:r>
          </w:p>
        </w:tc>
        <w:tc>
          <w:tcPr>
            <w:tcW w:w="3798" w:type="dxa"/>
          </w:tcPr>
          <w:p w14:paraId="1355DF5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4 053</w:t>
            </w:r>
          </w:p>
        </w:tc>
      </w:tr>
      <w:tr w:rsidR="001C060C" w:rsidRPr="001C060C" w14:paraId="5BB34D50" w14:textId="77777777" w:rsidTr="00440001">
        <w:tc>
          <w:tcPr>
            <w:tcW w:w="5216" w:type="dxa"/>
          </w:tcPr>
          <w:p w14:paraId="132B9C9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Слесарь-сантехник 4-5 разряда</w:t>
            </w:r>
          </w:p>
        </w:tc>
        <w:tc>
          <w:tcPr>
            <w:tcW w:w="3798" w:type="dxa"/>
          </w:tcPr>
          <w:p w14:paraId="0B23139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4 053</w:t>
            </w:r>
          </w:p>
        </w:tc>
      </w:tr>
      <w:tr w:rsidR="001C060C" w:rsidRPr="001C060C" w14:paraId="5E70DAA6" w14:textId="77777777" w:rsidTr="00440001">
        <w:tc>
          <w:tcPr>
            <w:tcW w:w="5216" w:type="dxa"/>
          </w:tcPr>
          <w:p w14:paraId="08A9DE8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Слесарь-электрик по ремонту электрооборудования 4-5 разряда</w:t>
            </w:r>
          </w:p>
        </w:tc>
        <w:tc>
          <w:tcPr>
            <w:tcW w:w="3798" w:type="dxa"/>
          </w:tcPr>
          <w:p w14:paraId="77CA295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p w14:paraId="21A1FCE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4 053</w:t>
            </w:r>
          </w:p>
        </w:tc>
      </w:tr>
      <w:tr w:rsidR="001C060C" w:rsidRPr="001C060C" w14:paraId="552563EC" w14:textId="77777777" w:rsidTr="00440001">
        <w:tc>
          <w:tcPr>
            <w:tcW w:w="5216" w:type="dxa"/>
          </w:tcPr>
          <w:p w14:paraId="2A81083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Слесарь-сантехник 6-7 разряда</w:t>
            </w:r>
          </w:p>
        </w:tc>
        <w:tc>
          <w:tcPr>
            <w:tcW w:w="3798" w:type="dxa"/>
          </w:tcPr>
          <w:p w14:paraId="3326089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5813C12C" w14:textId="77777777" w:rsidTr="00440001">
        <w:tc>
          <w:tcPr>
            <w:tcW w:w="5216" w:type="dxa"/>
          </w:tcPr>
          <w:p w14:paraId="16773C5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Слесарь-электрик по ремонту электрооборудования 6-7 разряда</w:t>
            </w:r>
          </w:p>
        </w:tc>
        <w:tc>
          <w:tcPr>
            <w:tcW w:w="3798" w:type="dxa"/>
          </w:tcPr>
          <w:p w14:paraId="7753774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229687C6" w14:textId="77777777" w:rsidTr="00440001">
        <w:tc>
          <w:tcPr>
            <w:tcW w:w="5216" w:type="dxa"/>
          </w:tcPr>
          <w:p w14:paraId="08E6A1D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Начальник хозяйственного отдела</w:t>
            </w:r>
          </w:p>
        </w:tc>
        <w:tc>
          <w:tcPr>
            <w:tcW w:w="3798" w:type="dxa"/>
          </w:tcPr>
          <w:p w14:paraId="12DC257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5 431</w:t>
            </w:r>
          </w:p>
        </w:tc>
      </w:tr>
      <w:tr w:rsidR="001C060C" w:rsidRPr="001C060C" w14:paraId="67918494" w14:textId="77777777" w:rsidTr="00440001">
        <w:tc>
          <w:tcPr>
            <w:tcW w:w="5216" w:type="dxa"/>
          </w:tcPr>
          <w:p w14:paraId="03E3713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Начальник отдела</w:t>
            </w:r>
          </w:p>
        </w:tc>
        <w:tc>
          <w:tcPr>
            <w:tcW w:w="3798" w:type="dxa"/>
          </w:tcPr>
          <w:p w14:paraId="477B7DA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 5 431</w:t>
            </w:r>
          </w:p>
        </w:tc>
      </w:tr>
      <w:tr w:rsidR="001C060C" w:rsidRPr="001C060C" w14:paraId="70139FC5" w14:textId="77777777" w:rsidTr="00440001">
        <w:tc>
          <w:tcPr>
            <w:tcW w:w="5216" w:type="dxa"/>
          </w:tcPr>
          <w:p w14:paraId="5498121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Столяр</w:t>
            </w:r>
          </w:p>
        </w:tc>
        <w:tc>
          <w:tcPr>
            <w:tcW w:w="3798" w:type="dxa"/>
          </w:tcPr>
          <w:p w14:paraId="68FA942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 6 542</w:t>
            </w:r>
          </w:p>
        </w:tc>
      </w:tr>
      <w:tr w:rsidR="001C060C" w:rsidRPr="001C060C" w14:paraId="640077F0" w14:textId="77777777" w:rsidTr="00440001">
        <w:tc>
          <w:tcPr>
            <w:tcW w:w="9014" w:type="dxa"/>
            <w:gridSpan w:val="2"/>
          </w:tcPr>
          <w:p w14:paraId="3BE53A7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9.18. Муниципальное казенное учреждение «Центр обеспечения жизнедеятельности города Ачинска»</w:t>
            </w:r>
          </w:p>
        </w:tc>
      </w:tr>
      <w:tr w:rsidR="001C060C" w:rsidRPr="001C060C" w14:paraId="47EB4B0D" w14:textId="77777777" w:rsidTr="00440001">
        <w:tc>
          <w:tcPr>
            <w:tcW w:w="5216" w:type="dxa"/>
          </w:tcPr>
          <w:p w14:paraId="01061F7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Специалист по охране труда</w:t>
            </w:r>
          </w:p>
        </w:tc>
        <w:tc>
          <w:tcPr>
            <w:tcW w:w="3798" w:type="dxa"/>
          </w:tcPr>
          <w:p w14:paraId="62F0B8B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5C173586" w14:textId="77777777" w:rsidTr="00440001">
        <w:tc>
          <w:tcPr>
            <w:tcW w:w="5216" w:type="dxa"/>
          </w:tcPr>
          <w:p w14:paraId="28AB1FB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Инженер-сметчик</w:t>
            </w:r>
          </w:p>
        </w:tc>
        <w:tc>
          <w:tcPr>
            <w:tcW w:w="3798" w:type="dxa"/>
          </w:tcPr>
          <w:p w14:paraId="47ECA232"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1F87B727" w14:textId="77777777" w:rsidTr="00440001">
        <w:tc>
          <w:tcPr>
            <w:tcW w:w="5216" w:type="dxa"/>
          </w:tcPr>
          <w:p w14:paraId="016D3BF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Инженер-сметчик 2 категории</w:t>
            </w:r>
          </w:p>
        </w:tc>
        <w:tc>
          <w:tcPr>
            <w:tcW w:w="3798" w:type="dxa"/>
          </w:tcPr>
          <w:p w14:paraId="56A1FD8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5 431</w:t>
            </w:r>
          </w:p>
        </w:tc>
      </w:tr>
      <w:tr w:rsidR="001C060C" w:rsidRPr="001C060C" w14:paraId="4A214AE0" w14:textId="77777777" w:rsidTr="00440001">
        <w:tc>
          <w:tcPr>
            <w:tcW w:w="5216" w:type="dxa"/>
          </w:tcPr>
          <w:p w14:paraId="348A1E5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Инженер по благоустройству</w:t>
            </w:r>
          </w:p>
        </w:tc>
        <w:tc>
          <w:tcPr>
            <w:tcW w:w="3798" w:type="dxa"/>
          </w:tcPr>
          <w:p w14:paraId="31BA10B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7 166</w:t>
            </w:r>
          </w:p>
        </w:tc>
      </w:tr>
      <w:tr w:rsidR="001C060C" w:rsidRPr="001C060C" w14:paraId="2565DE45" w14:textId="77777777" w:rsidTr="00440001">
        <w:tc>
          <w:tcPr>
            <w:tcW w:w="5216" w:type="dxa"/>
          </w:tcPr>
          <w:p w14:paraId="7A4244E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Ведущий специалист</w:t>
            </w:r>
          </w:p>
        </w:tc>
        <w:tc>
          <w:tcPr>
            <w:tcW w:w="3798" w:type="dxa"/>
          </w:tcPr>
          <w:p w14:paraId="5B59F702"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7166</w:t>
            </w:r>
          </w:p>
        </w:tc>
      </w:tr>
      <w:tr w:rsidR="001C060C" w:rsidRPr="001C060C" w14:paraId="4EC92283" w14:textId="77777777" w:rsidTr="00440001">
        <w:tc>
          <w:tcPr>
            <w:tcW w:w="5216" w:type="dxa"/>
          </w:tcPr>
          <w:p w14:paraId="500CCF0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Главный специалист</w:t>
            </w:r>
          </w:p>
        </w:tc>
        <w:tc>
          <w:tcPr>
            <w:tcW w:w="3798" w:type="dxa"/>
          </w:tcPr>
          <w:p w14:paraId="166F818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7743</w:t>
            </w:r>
          </w:p>
        </w:tc>
      </w:tr>
      <w:tr w:rsidR="001C060C" w:rsidRPr="001C060C" w14:paraId="2ECFD89C" w14:textId="77777777" w:rsidTr="00440001">
        <w:tc>
          <w:tcPr>
            <w:tcW w:w="5216" w:type="dxa"/>
          </w:tcPr>
          <w:p w14:paraId="153DC8D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Главный специалист в сфере закупок</w:t>
            </w:r>
          </w:p>
        </w:tc>
        <w:tc>
          <w:tcPr>
            <w:tcW w:w="3798" w:type="dxa"/>
          </w:tcPr>
          <w:p w14:paraId="7E4EC45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7743</w:t>
            </w:r>
          </w:p>
        </w:tc>
      </w:tr>
      <w:tr w:rsidR="001C060C" w:rsidRPr="001C060C" w14:paraId="5A45D573" w14:textId="77777777" w:rsidTr="00440001">
        <w:tc>
          <w:tcPr>
            <w:tcW w:w="5216" w:type="dxa"/>
          </w:tcPr>
          <w:p w14:paraId="76B5B4C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Начальник отдела</w:t>
            </w:r>
          </w:p>
        </w:tc>
        <w:tc>
          <w:tcPr>
            <w:tcW w:w="3798" w:type="dxa"/>
          </w:tcPr>
          <w:p w14:paraId="33E45962"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8367</w:t>
            </w:r>
          </w:p>
        </w:tc>
      </w:tr>
      <w:tr w:rsidR="001C060C" w:rsidRPr="001C060C" w14:paraId="4636FDB8" w14:textId="77777777" w:rsidTr="00440001">
        <w:tblPrEx>
          <w:tblBorders>
            <w:insideH w:val="nil"/>
          </w:tblBorders>
        </w:tblPrEx>
        <w:tc>
          <w:tcPr>
            <w:tcW w:w="9014" w:type="dxa"/>
            <w:gridSpan w:val="2"/>
            <w:tcBorders>
              <w:bottom w:val="nil"/>
            </w:tcBorders>
          </w:tcPr>
          <w:p w14:paraId="441A763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9.19. Муниципальное казенное учреждение «Центр обслуживания учреждений»</w:t>
            </w:r>
          </w:p>
        </w:tc>
      </w:tr>
      <w:tr w:rsidR="001C060C" w:rsidRPr="001C060C" w14:paraId="314482D9" w14:textId="77777777" w:rsidTr="00440001">
        <w:tc>
          <w:tcPr>
            <w:tcW w:w="5216" w:type="dxa"/>
          </w:tcPr>
          <w:p w14:paraId="46B0437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Плотник</w:t>
            </w:r>
          </w:p>
        </w:tc>
        <w:tc>
          <w:tcPr>
            <w:tcW w:w="3798" w:type="dxa"/>
          </w:tcPr>
          <w:p w14:paraId="73196BA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3 481</w:t>
            </w:r>
          </w:p>
        </w:tc>
      </w:tr>
      <w:tr w:rsidR="001C060C" w:rsidRPr="001C060C" w14:paraId="1CF51D89" w14:textId="77777777" w:rsidTr="00440001">
        <w:tc>
          <w:tcPr>
            <w:tcW w:w="5216" w:type="dxa"/>
          </w:tcPr>
          <w:p w14:paraId="2C5C7EE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Рабочий по комплексному обслуживанию зданий</w:t>
            </w:r>
          </w:p>
        </w:tc>
        <w:tc>
          <w:tcPr>
            <w:tcW w:w="3798" w:type="dxa"/>
          </w:tcPr>
          <w:p w14:paraId="737CFCA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4 053</w:t>
            </w:r>
          </w:p>
        </w:tc>
      </w:tr>
      <w:tr w:rsidR="001C060C" w:rsidRPr="001C060C" w14:paraId="04F81E52" w14:textId="77777777" w:rsidTr="00440001">
        <w:tc>
          <w:tcPr>
            <w:tcW w:w="5216" w:type="dxa"/>
          </w:tcPr>
          <w:p w14:paraId="027AD14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Системный администратор</w:t>
            </w:r>
          </w:p>
        </w:tc>
        <w:tc>
          <w:tcPr>
            <w:tcW w:w="3798" w:type="dxa"/>
          </w:tcPr>
          <w:p w14:paraId="3CBBA00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26E65D7C" w14:textId="77777777" w:rsidTr="00440001">
        <w:tc>
          <w:tcPr>
            <w:tcW w:w="5216" w:type="dxa"/>
          </w:tcPr>
          <w:p w14:paraId="3DAFE31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Специалист по охране труда</w:t>
            </w:r>
          </w:p>
        </w:tc>
        <w:tc>
          <w:tcPr>
            <w:tcW w:w="3798" w:type="dxa"/>
          </w:tcPr>
          <w:p w14:paraId="1FA8B9A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4F82C538" w14:textId="77777777" w:rsidTr="00440001">
        <w:tc>
          <w:tcPr>
            <w:tcW w:w="5216" w:type="dxa"/>
          </w:tcPr>
          <w:p w14:paraId="6E9D2B8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Специалист по противопожарной профилактике</w:t>
            </w:r>
          </w:p>
        </w:tc>
        <w:tc>
          <w:tcPr>
            <w:tcW w:w="3798" w:type="dxa"/>
          </w:tcPr>
          <w:p w14:paraId="1E9B867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32A096CC" w14:textId="77777777" w:rsidTr="00440001">
        <w:tc>
          <w:tcPr>
            <w:tcW w:w="5216" w:type="dxa"/>
          </w:tcPr>
          <w:p w14:paraId="66D4D97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Слесарь-сантехник</w:t>
            </w:r>
          </w:p>
        </w:tc>
        <w:tc>
          <w:tcPr>
            <w:tcW w:w="3798" w:type="dxa"/>
          </w:tcPr>
          <w:p w14:paraId="0EA6DE0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583215B3" w14:textId="77777777" w:rsidTr="00440001">
        <w:tc>
          <w:tcPr>
            <w:tcW w:w="5216" w:type="dxa"/>
          </w:tcPr>
          <w:p w14:paraId="55C5EB4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Электромонтер по ремонту и обслуживанию электрооборудования</w:t>
            </w:r>
          </w:p>
        </w:tc>
        <w:tc>
          <w:tcPr>
            <w:tcW w:w="3798" w:type="dxa"/>
          </w:tcPr>
          <w:p w14:paraId="24E09EA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6ABEB348" w14:textId="77777777" w:rsidTr="00440001">
        <w:tc>
          <w:tcPr>
            <w:tcW w:w="5216" w:type="dxa"/>
          </w:tcPr>
          <w:p w14:paraId="1477490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Специалист</w:t>
            </w:r>
          </w:p>
        </w:tc>
        <w:tc>
          <w:tcPr>
            <w:tcW w:w="3798" w:type="dxa"/>
          </w:tcPr>
          <w:p w14:paraId="3F3837B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55EB169C" w14:textId="77777777" w:rsidTr="00440001">
        <w:tc>
          <w:tcPr>
            <w:tcW w:w="5216" w:type="dxa"/>
          </w:tcPr>
          <w:p w14:paraId="30F0D3C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Главный специалист в сфере закупок</w:t>
            </w:r>
          </w:p>
        </w:tc>
        <w:tc>
          <w:tcPr>
            <w:tcW w:w="3798" w:type="dxa"/>
          </w:tcPr>
          <w:p w14:paraId="21F883F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7 743</w:t>
            </w:r>
          </w:p>
        </w:tc>
      </w:tr>
      <w:tr w:rsidR="001C060C" w:rsidRPr="001C060C" w14:paraId="46C62A9D" w14:textId="77777777" w:rsidTr="00440001">
        <w:tc>
          <w:tcPr>
            <w:tcW w:w="9014" w:type="dxa"/>
            <w:gridSpan w:val="2"/>
          </w:tcPr>
          <w:p w14:paraId="36CF38E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9.20. Муниципальное автономное оздоровительное учреждение «Сокол»</w:t>
            </w:r>
          </w:p>
        </w:tc>
      </w:tr>
      <w:tr w:rsidR="001C060C" w:rsidRPr="001C060C" w14:paraId="7A425B7D" w14:textId="77777777" w:rsidTr="00440001">
        <w:tc>
          <w:tcPr>
            <w:tcW w:w="5216" w:type="dxa"/>
          </w:tcPr>
          <w:p w14:paraId="3B5DB42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Повар-кондитер</w:t>
            </w:r>
          </w:p>
        </w:tc>
        <w:tc>
          <w:tcPr>
            <w:tcW w:w="3798" w:type="dxa"/>
          </w:tcPr>
          <w:p w14:paraId="14D63F2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3 481</w:t>
            </w:r>
          </w:p>
        </w:tc>
      </w:tr>
      <w:tr w:rsidR="001C060C" w:rsidRPr="001C060C" w14:paraId="7F317DA2" w14:textId="77777777" w:rsidTr="00440001">
        <w:tc>
          <w:tcPr>
            <w:tcW w:w="5216" w:type="dxa"/>
          </w:tcPr>
          <w:p w14:paraId="5EBCC8D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Официант</w:t>
            </w:r>
          </w:p>
        </w:tc>
        <w:tc>
          <w:tcPr>
            <w:tcW w:w="3798" w:type="dxa"/>
          </w:tcPr>
          <w:p w14:paraId="0B70BDE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3 481</w:t>
            </w:r>
          </w:p>
        </w:tc>
      </w:tr>
      <w:tr w:rsidR="001C060C" w:rsidRPr="001C060C" w14:paraId="07B245D7" w14:textId="77777777" w:rsidTr="00440001">
        <w:tc>
          <w:tcPr>
            <w:tcW w:w="5216" w:type="dxa"/>
          </w:tcPr>
          <w:p w14:paraId="28ADBDB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Мойщик посуды</w:t>
            </w:r>
          </w:p>
        </w:tc>
        <w:tc>
          <w:tcPr>
            <w:tcW w:w="3798" w:type="dxa"/>
          </w:tcPr>
          <w:p w14:paraId="2C53034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3 481</w:t>
            </w:r>
          </w:p>
        </w:tc>
      </w:tr>
      <w:tr w:rsidR="001C060C" w:rsidRPr="001C060C" w14:paraId="4A4AA24E" w14:textId="77777777" w:rsidTr="00440001">
        <w:tc>
          <w:tcPr>
            <w:tcW w:w="5216" w:type="dxa"/>
          </w:tcPr>
          <w:p w14:paraId="5D2E0AA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Повар</w:t>
            </w:r>
          </w:p>
        </w:tc>
        <w:tc>
          <w:tcPr>
            <w:tcW w:w="3798" w:type="dxa"/>
          </w:tcPr>
          <w:p w14:paraId="4A5C197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4 053</w:t>
            </w:r>
          </w:p>
        </w:tc>
      </w:tr>
      <w:tr w:rsidR="001C060C" w:rsidRPr="001C060C" w14:paraId="13CB595C" w14:textId="77777777" w:rsidTr="00440001">
        <w:tc>
          <w:tcPr>
            <w:tcW w:w="5216" w:type="dxa"/>
          </w:tcPr>
          <w:p w14:paraId="2C4178A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Тракторист</w:t>
            </w:r>
          </w:p>
        </w:tc>
        <w:tc>
          <w:tcPr>
            <w:tcW w:w="3798" w:type="dxa"/>
          </w:tcPr>
          <w:p w14:paraId="66BDA0B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4 053</w:t>
            </w:r>
          </w:p>
        </w:tc>
      </w:tr>
      <w:tr w:rsidR="001C060C" w:rsidRPr="001C060C" w14:paraId="141A1820" w14:textId="77777777" w:rsidTr="00440001">
        <w:tc>
          <w:tcPr>
            <w:tcW w:w="5216" w:type="dxa"/>
          </w:tcPr>
          <w:p w14:paraId="7B2FDFD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Рабочий по комплексному обслуживанию зданий</w:t>
            </w:r>
          </w:p>
        </w:tc>
        <w:tc>
          <w:tcPr>
            <w:tcW w:w="3798" w:type="dxa"/>
          </w:tcPr>
          <w:p w14:paraId="76AADE2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4 053</w:t>
            </w:r>
          </w:p>
        </w:tc>
      </w:tr>
      <w:tr w:rsidR="001C060C" w:rsidRPr="001C060C" w14:paraId="1FAD356D" w14:textId="77777777" w:rsidTr="00440001">
        <w:tc>
          <w:tcPr>
            <w:tcW w:w="5216" w:type="dxa"/>
          </w:tcPr>
          <w:p w14:paraId="481C4AE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Системный администратор</w:t>
            </w:r>
          </w:p>
        </w:tc>
        <w:tc>
          <w:tcPr>
            <w:tcW w:w="3798" w:type="dxa"/>
          </w:tcPr>
          <w:p w14:paraId="00718FF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10CC4B90" w14:textId="77777777" w:rsidTr="00440001">
        <w:tc>
          <w:tcPr>
            <w:tcW w:w="5216" w:type="dxa"/>
          </w:tcPr>
          <w:p w14:paraId="52E754A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Электромеханик по ремонту электрооборудования оборудования связи и автоматике</w:t>
            </w:r>
          </w:p>
        </w:tc>
        <w:tc>
          <w:tcPr>
            <w:tcW w:w="3798" w:type="dxa"/>
          </w:tcPr>
          <w:p w14:paraId="0FA6E5D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3F35A1A5" w14:textId="77777777" w:rsidTr="00440001">
        <w:tc>
          <w:tcPr>
            <w:tcW w:w="5216" w:type="dxa"/>
          </w:tcPr>
          <w:p w14:paraId="087BA0B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Слесарь-сантехник</w:t>
            </w:r>
          </w:p>
        </w:tc>
        <w:tc>
          <w:tcPr>
            <w:tcW w:w="3798" w:type="dxa"/>
          </w:tcPr>
          <w:p w14:paraId="09D1585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303683A4" w14:textId="77777777" w:rsidTr="00440001">
        <w:tc>
          <w:tcPr>
            <w:tcW w:w="5216" w:type="dxa"/>
          </w:tcPr>
          <w:p w14:paraId="078713B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Электромонтер по ремонту и обслуживанию электрооборудования</w:t>
            </w:r>
          </w:p>
        </w:tc>
        <w:tc>
          <w:tcPr>
            <w:tcW w:w="3798" w:type="dxa"/>
          </w:tcPr>
          <w:p w14:paraId="640BB54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3D3D8F83" w14:textId="77777777" w:rsidTr="00440001">
        <w:tc>
          <w:tcPr>
            <w:tcW w:w="5216" w:type="dxa"/>
          </w:tcPr>
          <w:p w14:paraId="3665076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Столяр</w:t>
            </w:r>
          </w:p>
        </w:tc>
        <w:tc>
          <w:tcPr>
            <w:tcW w:w="3798" w:type="dxa"/>
          </w:tcPr>
          <w:p w14:paraId="5CDA495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4 943</w:t>
            </w:r>
          </w:p>
        </w:tc>
      </w:tr>
      <w:tr w:rsidR="001C060C" w:rsidRPr="001C060C" w14:paraId="63D41465" w14:textId="77777777" w:rsidTr="00440001">
        <w:tc>
          <w:tcPr>
            <w:tcW w:w="5216" w:type="dxa"/>
          </w:tcPr>
          <w:p w14:paraId="7DB771C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Механик</w:t>
            </w:r>
          </w:p>
        </w:tc>
        <w:tc>
          <w:tcPr>
            <w:tcW w:w="3798" w:type="dxa"/>
          </w:tcPr>
          <w:p w14:paraId="01959DD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6 854</w:t>
            </w:r>
          </w:p>
        </w:tc>
      </w:tr>
    </w:tbl>
    <w:p w14:paraId="5A1F4CBE" w14:textId="77777777" w:rsid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br w:type="textWrapping" w:clear="all"/>
      </w:r>
    </w:p>
    <w:p w14:paraId="06C3DFDD" w14:textId="77777777" w:rsidR="008336F4" w:rsidRPr="001C060C" w:rsidRDefault="008336F4"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05D65C4D" w14:textId="77777777" w:rsidR="00E036BF" w:rsidRDefault="00E036BF" w:rsidP="00E036BF">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 xml:space="preserve">Руководитель финансового </w:t>
      </w:r>
    </w:p>
    <w:p w14:paraId="0B9FBB49" w14:textId="77777777" w:rsidR="00E036BF" w:rsidRDefault="00E036BF" w:rsidP="00E036BF">
      <w:pPr>
        <w:pStyle w:val="ConsPlusNormal"/>
        <w:jc w:val="both"/>
        <w:rPr>
          <w:rFonts w:ascii="Times New Roman" w:hAnsi="Times New Roman" w:cs="Times New Roman"/>
          <w:sz w:val="28"/>
          <w:szCs w:val="28"/>
        </w:rPr>
      </w:pPr>
      <w:r>
        <w:rPr>
          <w:rFonts w:ascii="Times New Roman" w:hAnsi="Times New Roman" w:cs="Times New Roman"/>
          <w:sz w:val="28"/>
          <w:szCs w:val="28"/>
        </w:rPr>
        <w:t>у</w:t>
      </w:r>
      <w:r w:rsidRPr="00E036BF">
        <w:rPr>
          <w:rFonts w:ascii="Times New Roman" w:hAnsi="Times New Roman" w:cs="Times New Roman"/>
          <w:sz w:val="28"/>
          <w:szCs w:val="28"/>
        </w:rPr>
        <w:t>правления</w:t>
      </w:r>
      <w:r>
        <w:rPr>
          <w:rFonts w:ascii="Times New Roman" w:hAnsi="Times New Roman" w:cs="Times New Roman"/>
          <w:sz w:val="28"/>
          <w:szCs w:val="28"/>
        </w:rPr>
        <w:t xml:space="preserve"> </w:t>
      </w:r>
      <w:r w:rsidRPr="00E036BF">
        <w:rPr>
          <w:rFonts w:ascii="Times New Roman" w:hAnsi="Times New Roman" w:cs="Times New Roman"/>
          <w:sz w:val="28"/>
          <w:szCs w:val="28"/>
        </w:rPr>
        <w:t>Администрации</w:t>
      </w:r>
    </w:p>
    <w:p w14:paraId="09E093AC" w14:textId="77777777" w:rsidR="00E036BF" w:rsidRPr="00E036BF" w:rsidRDefault="00E036BF" w:rsidP="00E036BF">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Ачинского муниципального округа</w:t>
      </w:r>
      <w:r>
        <w:rPr>
          <w:rFonts w:ascii="Times New Roman" w:hAnsi="Times New Roman" w:cs="Times New Roman"/>
          <w:sz w:val="28"/>
          <w:szCs w:val="28"/>
        </w:rPr>
        <w:t xml:space="preserve">                                                         Е.А. Глоба</w:t>
      </w:r>
    </w:p>
    <w:p w14:paraId="6AC62DF1" w14:textId="77777777" w:rsidR="001C060C" w:rsidRDefault="001C060C" w:rsidP="001C060C">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01DF4445" w14:textId="77777777" w:rsidR="00E036BF" w:rsidRPr="001C060C" w:rsidRDefault="00E036BF" w:rsidP="001C060C">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14D1C80C"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0B35658D"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0FA632DB"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0A549490"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04A1AF68"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997DECE"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E53FD59"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EF81620"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0ED3E306"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2B57ABB"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0B8F8BE6"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E41C271"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09F6D440"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78CD9B6A"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069A35AE"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D9C2AAE"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FA99B46"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34BE8C5"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EB538D9"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1398C8C8"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8580FC3" w14:textId="77777777" w:rsidR="008336F4" w:rsidRDefault="008336F4"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FDD5748" w14:textId="675B65AA" w:rsidR="001C060C" w:rsidRPr="001C060C" w:rsidRDefault="001C060C"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Приложение № 3</w:t>
      </w:r>
    </w:p>
    <w:p w14:paraId="4452F303"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 примерному положению</w:t>
      </w:r>
    </w:p>
    <w:p w14:paraId="3D41A610" w14:textId="77777777" w:rsidR="00D97B4B"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об оплате труда работников </w:t>
      </w:r>
      <w:r>
        <w:rPr>
          <w:rFonts w:ascii="Times New Roman" w:eastAsia="Times New Roman" w:hAnsi="Times New Roman" w:cs="Times New Roman"/>
          <w:kern w:val="0"/>
          <w:sz w:val="24"/>
          <w:szCs w:val="24"/>
          <w:lang w:eastAsia="ru-RU"/>
          <w14:ligatures w14:val="none"/>
        </w:rPr>
        <w:t xml:space="preserve">Администрации </w:t>
      </w:r>
    </w:p>
    <w:p w14:paraId="1A8C83D7" w14:textId="77777777" w:rsidR="00D97B4B"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Ачинского муниципального округа, </w:t>
      </w:r>
    </w:p>
    <w:p w14:paraId="1BAA8249"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не являющихся муниципальными служащими </w:t>
      </w:r>
    </w:p>
    <w:p w14:paraId="7754E051"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и лицами, замещающими муниципальные должности, </w:t>
      </w:r>
    </w:p>
    <w:p w14:paraId="0E2E6D4E"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работников муниципальных учреждений </w:t>
      </w:r>
    </w:p>
    <w:p w14:paraId="2623EFC7"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Ачинского муниципального округа</w:t>
      </w:r>
    </w:p>
    <w:p w14:paraId="5F5B42EB" w14:textId="7AD479D6" w:rsidR="00C754C2" w:rsidRPr="001C060C" w:rsidRDefault="00C754C2" w:rsidP="00C754C2">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16B252D3" w14:textId="77777777" w:rsidR="001C060C" w:rsidRPr="001C060C" w:rsidRDefault="001C060C" w:rsidP="001C060C">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2201A54" w14:textId="77777777" w:rsidR="001C060C" w:rsidRPr="001C060C" w:rsidRDefault="001C060C" w:rsidP="001C060C">
      <w:pPr>
        <w:widowControl w:val="0"/>
        <w:autoSpaceDE w:val="0"/>
        <w:autoSpaceDN w:val="0"/>
        <w:spacing w:after="0" w:line="240" w:lineRule="auto"/>
        <w:jc w:val="center"/>
        <w:outlineLvl w:val="1"/>
        <w:rPr>
          <w:rFonts w:ascii="Times New Roman" w:eastAsia="Times New Roman" w:hAnsi="Times New Roman" w:cs="Times New Roman"/>
          <w:kern w:val="0"/>
          <w:sz w:val="24"/>
          <w:szCs w:val="24"/>
          <w:lang w:eastAsia="ru-RU"/>
          <w14:ligatures w14:val="none"/>
        </w:rPr>
      </w:pPr>
    </w:p>
    <w:p w14:paraId="50D41268" w14:textId="77777777" w:rsidR="001C060C" w:rsidRPr="001C060C" w:rsidRDefault="001C060C" w:rsidP="001C060C">
      <w:pPr>
        <w:widowControl w:val="0"/>
        <w:autoSpaceDE w:val="0"/>
        <w:autoSpaceDN w:val="0"/>
        <w:spacing w:after="1" w:line="240" w:lineRule="auto"/>
        <w:rPr>
          <w:rFonts w:ascii="Times New Roman" w:eastAsia="Times New Roman" w:hAnsi="Times New Roman" w:cs="Times New Roman"/>
          <w:kern w:val="0"/>
          <w:sz w:val="28"/>
          <w:szCs w:val="28"/>
          <w:lang w:eastAsia="ru-RU"/>
          <w14:ligatures w14:val="none"/>
        </w:rPr>
      </w:pPr>
    </w:p>
    <w:p w14:paraId="72D30B6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1C060C">
        <w:rPr>
          <w:rFonts w:ascii="Times New Roman" w:eastAsia="Times New Roman" w:hAnsi="Times New Roman" w:cs="Times New Roman"/>
          <w:b/>
          <w:kern w:val="0"/>
          <w:sz w:val="28"/>
          <w:szCs w:val="28"/>
          <w:lang w:eastAsia="ru-RU"/>
          <w14:ligatures w14:val="none"/>
        </w:rPr>
        <w:t>ДОЛЖНОСТЕЙ, ПРОФЕССИЙ РАБОТНИКОВ МУНИЦИПАЛЬНЫХ</w:t>
      </w:r>
    </w:p>
    <w:p w14:paraId="25685BC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1C060C">
        <w:rPr>
          <w:rFonts w:ascii="Times New Roman" w:eastAsia="Times New Roman" w:hAnsi="Times New Roman" w:cs="Times New Roman"/>
          <w:b/>
          <w:kern w:val="0"/>
          <w:sz w:val="28"/>
          <w:szCs w:val="28"/>
          <w:lang w:eastAsia="ru-RU"/>
          <w14:ligatures w14:val="none"/>
        </w:rPr>
        <w:t>УЧРЕЖДЕНИЙ, ОТНОСИМЫХ К ОСНОВНОМУ ПЕРСОНАЛУ</w:t>
      </w:r>
    </w:p>
    <w:p w14:paraId="2F95F5E1"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Cs w:val="20"/>
          <w:lang w:eastAsia="ru-RU"/>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5666"/>
      </w:tblGrid>
      <w:tr w:rsidR="001C060C" w:rsidRPr="001C060C" w14:paraId="2D08123C" w14:textId="77777777" w:rsidTr="00440001">
        <w:tc>
          <w:tcPr>
            <w:tcW w:w="3685" w:type="dxa"/>
          </w:tcPr>
          <w:p w14:paraId="270673A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Тип (вид) учреждения</w:t>
            </w:r>
          </w:p>
        </w:tc>
        <w:tc>
          <w:tcPr>
            <w:tcW w:w="5666" w:type="dxa"/>
          </w:tcPr>
          <w:p w14:paraId="3D8EDED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Должности, профессии работников учреждений</w:t>
            </w:r>
          </w:p>
        </w:tc>
      </w:tr>
      <w:tr w:rsidR="001C060C" w:rsidRPr="001C060C" w14:paraId="39B467A9" w14:textId="77777777" w:rsidTr="00440001">
        <w:tc>
          <w:tcPr>
            <w:tcW w:w="3685" w:type="dxa"/>
          </w:tcPr>
          <w:p w14:paraId="29B054C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bookmarkStart w:id="18" w:name="_Hlk218335407"/>
            <w:r w:rsidRPr="00E036BF">
              <w:rPr>
                <w:rFonts w:ascii="Times New Roman" w:eastAsia="Times New Roman" w:hAnsi="Times New Roman" w:cs="Times New Roman"/>
                <w:sz w:val="24"/>
                <w:szCs w:val="24"/>
              </w:rPr>
              <w:t>Муниципальное бюджетное учреждение «Большеулуйский физкультурно-спортивный клуб по месту жительства «Олимп»</w:t>
            </w:r>
          </w:p>
        </w:tc>
        <w:tc>
          <w:tcPr>
            <w:tcW w:w="5666" w:type="dxa"/>
          </w:tcPr>
          <w:p w14:paraId="6CB01221" w14:textId="59C7886F" w:rsidR="001C060C" w:rsidRPr="001C060C" w:rsidRDefault="00E036BF"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Старший инструктор методист, инструктор по спорту</w:t>
            </w:r>
          </w:p>
        </w:tc>
      </w:tr>
      <w:tr w:rsidR="001C060C" w:rsidRPr="001C060C" w14:paraId="06B582E5" w14:textId="77777777" w:rsidTr="00440001">
        <w:tc>
          <w:tcPr>
            <w:tcW w:w="3685" w:type="dxa"/>
          </w:tcPr>
          <w:p w14:paraId="58F998F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sz w:val="24"/>
                <w:szCs w:val="24"/>
              </w:rPr>
            </w:pPr>
            <w:r w:rsidRPr="001C060C">
              <w:rPr>
                <w:rFonts w:ascii="Times New Roman" w:eastAsia="Times New Roman" w:hAnsi="Times New Roman" w:cs="Times New Roman"/>
                <w:kern w:val="0"/>
                <w:sz w:val="24"/>
                <w:szCs w:val="24"/>
                <w:lang w:eastAsia="ru-RU"/>
                <w14:ligatures w14:val="none"/>
              </w:rPr>
              <w:t>Муниципальное бюджетное учреждение «Городской спортивный комплекс «Олимп»</w:t>
            </w:r>
          </w:p>
        </w:tc>
        <w:tc>
          <w:tcPr>
            <w:tcW w:w="5666" w:type="dxa"/>
          </w:tcPr>
          <w:p w14:paraId="7A6EC62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Инструктор по спорту</w:t>
            </w:r>
          </w:p>
        </w:tc>
      </w:tr>
      <w:tr w:rsidR="001C060C" w:rsidRPr="001C060C" w14:paraId="7F46FBA7" w14:textId="77777777" w:rsidTr="00440001">
        <w:tc>
          <w:tcPr>
            <w:tcW w:w="3685" w:type="dxa"/>
          </w:tcPr>
          <w:p w14:paraId="7C6B36D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«Архив города Ачинска»</w:t>
            </w:r>
          </w:p>
        </w:tc>
        <w:tc>
          <w:tcPr>
            <w:tcW w:w="5666" w:type="dxa"/>
          </w:tcPr>
          <w:p w14:paraId="3825053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Архивист, главный хранитель фондов</w:t>
            </w:r>
          </w:p>
        </w:tc>
      </w:tr>
      <w:tr w:rsidR="001C060C" w:rsidRPr="001C060C" w14:paraId="6EF7BF30" w14:textId="77777777" w:rsidTr="00440001">
        <w:tc>
          <w:tcPr>
            <w:tcW w:w="3685" w:type="dxa"/>
          </w:tcPr>
          <w:p w14:paraId="6131379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«Архив Большеулуйского района»</w:t>
            </w:r>
          </w:p>
        </w:tc>
        <w:tc>
          <w:tcPr>
            <w:tcW w:w="5666" w:type="dxa"/>
          </w:tcPr>
          <w:p w14:paraId="382E9AD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Ведущий архивист, хранитель фондов</w:t>
            </w:r>
          </w:p>
        </w:tc>
      </w:tr>
      <w:tr w:rsidR="001C060C" w:rsidRPr="001C060C" w14:paraId="468129E9" w14:textId="77777777" w:rsidTr="00440001">
        <w:tc>
          <w:tcPr>
            <w:tcW w:w="3685" w:type="dxa"/>
          </w:tcPr>
          <w:p w14:paraId="316E8967" w14:textId="77777777" w:rsidR="001C060C" w:rsidRPr="001C060C" w:rsidRDefault="001C060C" w:rsidP="001C060C">
            <w:pPr>
              <w:spacing w:after="0"/>
              <w:rPr>
                <w:rFonts w:ascii="Times New Roman" w:hAnsi="Times New Roman" w:cs="Times New Roman"/>
                <w:sz w:val="24"/>
                <w:szCs w:val="24"/>
              </w:rPr>
            </w:pPr>
            <w:r w:rsidRPr="001C060C">
              <w:rPr>
                <w:rFonts w:ascii="Times New Roman" w:hAnsi="Times New Roman" w:cs="Times New Roman"/>
                <w:sz w:val="24"/>
                <w:szCs w:val="24"/>
              </w:rPr>
              <w:t>Муниципальное казенное учреждение «Единая дежурно-диспетчерская служба Большеулуйского района»</w:t>
            </w:r>
          </w:p>
        </w:tc>
        <w:tc>
          <w:tcPr>
            <w:tcW w:w="5666" w:type="dxa"/>
          </w:tcPr>
          <w:p w14:paraId="7899FCB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Старший диспетчер, диспетчер</w:t>
            </w:r>
          </w:p>
        </w:tc>
      </w:tr>
      <w:tr w:rsidR="001C060C" w:rsidRPr="001C060C" w14:paraId="1C11A43D" w14:textId="77777777" w:rsidTr="00440001">
        <w:tc>
          <w:tcPr>
            <w:tcW w:w="3685" w:type="dxa"/>
          </w:tcPr>
          <w:p w14:paraId="6431AE47" w14:textId="77777777" w:rsidR="001C060C" w:rsidRPr="001C060C" w:rsidRDefault="001C060C" w:rsidP="001C060C">
            <w:pPr>
              <w:spacing w:after="0"/>
              <w:rPr>
                <w:rFonts w:ascii="Times New Roman" w:hAnsi="Times New Roman" w:cs="Times New Roman"/>
                <w:sz w:val="24"/>
                <w:szCs w:val="24"/>
              </w:rPr>
            </w:pPr>
            <w:r w:rsidRPr="001C060C">
              <w:rPr>
                <w:rFonts w:ascii="Times New Roman" w:hAnsi="Times New Roman" w:cs="Times New Roman"/>
                <w:sz w:val="24"/>
                <w:szCs w:val="24"/>
              </w:rPr>
              <w:t>Муниципальное казенное учреждение «Комитет по физической культуре и спорту»</w:t>
            </w:r>
          </w:p>
        </w:tc>
        <w:tc>
          <w:tcPr>
            <w:tcW w:w="5666" w:type="dxa"/>
          </w:tcPr>
          <w:p w14:paraId="60F7C37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Главный специалист, ведущий специалист, методист</w:t>
            </w:r>
          </w:p>
        </w:tc>
      </w:tr>
      <w:tr w:rsidR="001C060C" w:rsidRPr="001C060C" w14:paraId="5FA5A6E3" w14:textId="77777777" w:rsidTr="00440001">
        <w:tc>
          <w:tcPr>
            <w:tcW w:w="3685" w:type="dxa"/>
          </w:tcPr>
          <w:p w14:paraId="6BD677FF" w14:textId="77777777" w:rsidR="001C060C" w:rsidRPr="001C060C" w:rsidRDefault="001C060C" w:rsidP="001C060C">
            <w:pPr>
              <w:spacing w:after="0"/>
              <w:rPr>
                <w:rFonts w:ascii="Times New Roman" w:hAnsi="Times New Roman" w:cs="Times New Roman"/>
                <w:sz w:val="24"/>
                <w:szCs w:val="24"/>
              </w:rPr>
            </w:pPr>
            <w:r w:rsidRPr="001C060C">
              <w:rPr>
                <w:rFonts w:ascii="Times New Roman" w:hAnsi="Times New Roman" w:cs="Times New Roman"/>
                <w:sz w:val="24"/>
                <w:szCs w:val="24"/>
              </w:rPr>
              <w:t>Муниципальное бюджетное учреждение «Редакция газеты «Вестник Большеулуйского района»</w:t>
            </w:r>
          </w:p>
        </w:tc>
        <w:tc>
          <w:tcPr>
            <w:tcW w:w="5666" w:type="dxa"/>
          </w:tcPr>
          <w:p w14:paraId="1DC6688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Художественный редактор</w:t>
            </w:r>
          </w:p>
        </w:tc>
      </w:tr>
      <w:tr w:rsidR="001C060C" w:rsidRPr="001C060C" w14:paraId="15EA8BE4" w14:textId="77777777" w:rsidTr="00440001">
        <w:tc>
          <w:tcPr>
            <w:tcW w:w="3685" w:type="dxa"/>
          </w:tcPr>
          <w:p w14:paraId="71003F1C" w14:textId="77777777" w:rsidR="001C060C" w:rsidRPr="001C060C" w:rsidRDefault="001C060C" w:rsidP="001C060C">
            <w:pPr>
              <w:autoSpaceDE w:val="0"/>
              <w:autoSpaceDN w:val="0"/>
              <w:adjustRightInd w:val="0"/>
              <w:spacing w:after="0"/>
              <w:rPr>
                <w:rFonts w:ascii="Times New Roman" w:hAnsi="Times New Roman" w:cs="Times New Roman"/>
                <w:sz w:val="24"/>
                <w:szCs w:val="24"/>
              </w:rPr>
            </w:pPr>
            <w:r w:rsidRPr="001C060C">
              <w:rPr>
                <w:rFonts w:ascii="Times New Roman" w:hAnsi="Times New Roman" w:cs="Times New Roman"/>
                <w:sz w:val="24"/>
                <w:szCs w:val="24"/>
              </w:rPr>
              <w:t>Муниципальное казенное учреждение «Служба заказчика»</w:t>
            </w:r>
          </w:p>
          <w:p w14:paraId="3181FD8C" w14:textId="77777777" w:rsidR="001C060C" w:rsidRPr="001C060C" w:rsidRDefault="001C060C" w:rsidP="001C060C">
            <w:pPr>
              <w:spacing w:after="0"/>
              <w:rPr>
                <w:rFonts w:ascii="Times New Roman" w:hAnsi="Times New Roman" w:cs="Times New Roman"/>
                <w:sz w:val="24"/>
                <w:szCs w:val="24"/>
              </w:rPr>
            </w:pPr>
          </w:p>
        </w:tc>
        <w:tc>
          <w:tcPr>
            <w:tcW w:w="5666" w:type="dxa"/>
          </w:tcPr>
          <w:p w14:paraId="62E8BEB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Главный сметчик, ведущий инженер-технолог, ведущий инженер-энергетик     </w:t>
            </w:r>
          </w:p>
        </w:tc>
      </w:tr>
      <w:tr w:rsidR="001C060C" w:rsidRPr="001C060C" w14:paraId="3955FA00" w14:textId="77777777" w:rsidTr="00440001">
        <w:tc>
          <w:tcPr>
            <w:tcW w:w="3685" w:type="dxa"/>
          </w:tcPr>
          <w:p w14:paraId="62056FE2" w14:textId="77777777" w:rsidR="001C060C" w:rsidRPr="001C060C" w:rsidRDefault="001C060C" w:rsidP="001C060C">
            <w:pPr>
              <w:spacing w:after="0"/>
              <w:rPr>
                <w:rFonts w:ascii="Times New Roman" w:hAnsi="Times New Roman" w:cs="Times New Roman"/>
                <w:sz w:val="24"/>
                <w:szCs w:val="24"/>
              </w:rPr>
            </w:pPr>
            <w:r w:rsidRPr="001C060C">
              <w:rPr>
                <w:rFonts w:ascii="Times New Roman" w:hAnsi="Times New Roman" w:cs="Times New Roman"/>
                <w:sz w:val="24"/>
                <w:szCs w:val="24"/>
              </w:rPr>
              <w:t>Муниципальное бюджетное учреждение «Служба обеспечения»</w:t>
            </w:r>
          </w:p>
        </w:tc>
        <w:tc>
          <w:tcPr>
            <w:tcW w:w="5666" w:type="dxa"/>
          </w:tcPr>
          <w:p w14:paraId="05A22AF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Гардеробщик, истопник, машинист (кочегар) котельной, рабочий по комплексному обслуживанию и ремонту зданий, сторож (вахтер) уборщик служебных помещений, уборщик территории, водитель, электрик, столяр </w:t>
            </w:r>
          </w:p>
        </w:tc>
      </w:tr>
      <w:tr w:rsidR="001C060C" w:rsidRPr="001C060C" w14:paraId="68ED6F03" w14:textId="77777777" w:rsidTr="00440001">
        <w:tc>
          <w:tcPr>
            <w:tcW w:w="3685" w:type="dxa"/>
          </w:tcPr>
          <w:p w14:paraId="3264B069" w14:textId="77777777" w:rsidR="001C060C" w:rsidRPr="001C060C" w:rsidRDefault="001C060C" w:rsidP="001C060C">
            <w:pPr>
              <w:spacing w:after="0"/>
              <w:rPr>
                <w:rFonts w:ascii="Times New Roman" w:hAnsi="Times New Roman" w:cs="Times New Roman"/>
                <w:sz w:val="24"/>
                <w:szCs w:val="24"/>
              </w:rPr>
            </w:pPr>
            <w:r w:rsidRPr="001C060C">
              <w:rPr>
                <w:rFonts w:ascii="Times New Roman" w:hAnsi="Times New Roman" w:cs="Times New Roman"/>
                <w:sz w:val="24"/>
                <w:szCs w:val="24"/>
              </w:rPr>
              <w:t>Муниципальное казенное учреждение «Специализированный центр оказания помощи лицам, находящимся в состоянии алкогольного, наркотического или иного токсического опьянения»</w:t>
            </w:r>
          </w:p>
        </w:tc>
        <w:tc>
          <w:tcPr>
            <w:tcW w:w="5666" w:type="dxa"/>
          </w:tcPr>
          <w:p w14:paraId="5BD080E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Фельдшер, медицинская сестра, сиделка (помощник по уходу)</w:t>
            </w:r>
          </w:p>
        </w:tc>
      </w:tr>
      <w:tr w:rsidR="001C060C" w:rsidRPr="001C060C" w14:paraId="1640E058" w14:textId="77777777" w:rsidTr="00440001">
        <w:tc>
          <w:tcPr>
            <w:tcW w:w="3685" w:type="dxa"/>
          </w:tcPr>
          <w:p w14:paraId="77C8AB2A" w14:textId="77777777" w:rsidR="001C060C" w:rsidRPr="001C060C" w:rsidRDefault="001C060C" w:rsidP="001C060C">
            <w:pPr>
              <w:spacing w:after="0"/>
              <w:rPr>
                <w:rFonts w:ascii="Times New Roman" w:hAnsi="Times New Roman" w:cs="Times New Roman"/>
                <w:sz w:val="24"/>
                <w:szCs w:val="24"/>
              </w:rPr>
            </w:pPr>
            <w:r w:rsidRPr="001C060C">
              <w:rPr>
                <w:rFonts w:ascii="Times New Roman" w:hAnsi="Times New Roman" w:cs="Times New Roman"/>
                <w:sz w:val="24"/>
                <w:szCs w:val="24"/>
              </w:rPr>
              <w:t>Муниципальное казенное учреждение «Управление единой дежурно-диспетчерской службы, гражданской обороны и ликвидации чрезвычайных ситуаций»</w:t>
            </w:r>
          </w:p>
        </w:tc>
        <w:tc>
          <w:tcPr>
            <w:tcW w:w="5666" w:type="dxa"/>
          </w:tcPr>
          <w:p w14:paraId="685B6BBB" w14:textId="2C0BCE5A"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главный специалист по средствам связи, главный специалист по защите населения и территорий, главный специалист по пожарной профилактике, главный специалист</w:t>
            </w:r>
            <w:r w:rsidR="00810597">
              <w:rPr>
                <w:rFonts w:ascii="Times New Roman" w:eastAsia="Times New Roman" w:hAnsi="Times New Roman" w:cs="Times New Roman"/>
                <w:kern w:val="0"/>
                <w:sz w:val="24"/>
                <w:szCs w:val="24"/>
                <w:lang w:eastAsia="ru-RU"/>
                <w14:ligatures w14:val="none"/>
              </w:rPr>
              <w:t xml:space="preserve"> по ГО и ЧС</w:t>
            </w:r>
            <w:r w:rsidRPr="001C060C">
              <w:rPr>
                <w:rFonts w:ascii="Times New Roman" w:eastAsia="Times New Roman" w:hAnsi="Times New Roman" w:cs="Times New Roman"/>
                <w:kern w:val="0"/>
                <w:sz w:val="24"/>
                <w:szCs w:val="24"/>
                <w:lang w:eastAsia="ru-RU"/>
                <w14:ligatures w14:val="none"/>
              </w:rPr>
              <w:t>, спасатель, оперативный дежурный, помощник оперативного дежурного, помощник оперативного дежурного службы 112</w:t>
            </w:r>
            <w:r w:rsidR="00810597">
              <w:rPr>
                <w:rFonts w:ascii="Times New Roman" w:eastAsia="Times New Roman" w:hAnsi="Times New Roman" w:cs="Times New Roman"/>
                <w:kern w:val="0"/>
                <w:sz w:val="24"/>
                <w:szCs w:val="24"/>
                <w:lang w:eastAsia="ru-RU"/>
                <w14:ligatures w14:val="none"/>
              </w:rPr>
              <w:t>, старший оперативный дежурный, аналитик</w:t>
            </w:r>
          </w:p>
        </w:tc>
      </w:tr>
      <w:tr w:rsidR="001C060C" w:rsidRPr="001C060C" w14:paraId="253A004F" w14:textId="77777777" w:rsidTr="00440001">
        <w:tc>
          <w:tcPr>
            <w:tcW w:w="3685" w:type="dxa"/>
          </w:tcPr>
          <w:p w14:paraId="51EB49AA" w14:textId="77777777" w:rsidR="001C060C" w:rsidRPr="001C060C" w:rsidRDefault="001C060C" w:rsidP="001C060C">
            <w:pPr>
              <w:spacing w:after="0"/>
              <w:rPr>
                <w:rFonts w:ascii="Times New Roman" w:hAnsi="Times New Roman" w:cs="Times New Roman"/>
                <w:sz w:val="24"/>
                <w:szCs w:val="24"/>
              </w:rPr>
            </w:pPr>
            <w:r w:rsidRPr="001C060C">
              <w:rPr>
                <w:rFonts w:ascii="Times New Roman" w:hAnsi="Times New Roman" w:cs="Times New Roman"/>
                <w:sz w:val="24"/>
                <w:szCs w:val="24"/>
              </w:rPr>
              <w:t xml:space="preserve">Муниципальное казенное учреждение «Управление капитального строительства» </w:t>
            </w:r>
            <w:r w:rsidRPr="001C060C">
              <w:rPr>
                <w:rFonts w:ascii="Times New Roman" w:hAnsi="Times New Roman" w:cs="Times New Roman"/>
                <w:sz w:val="24"/>
                <w:szCs w:val="24"/>
              </w:rPr>
              <w:br/>
              <w:t>(ИНН 2443030343)</w:t>
            </w:r>
          </w:p>
        </w:tc>
        <w:tc>
          <w:tcPr>
            <w:tcW w:w="5666" w:type="dxa"/>
          </w:tcPr>
          <w:p w14:paraId="4A75D35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Инженер-сметчик, инженер-геодезист, инженер по надзору за строительством</w:t>
            </w:r>
          </w:p>
        </w:tc>
      </w:tr>
      <w:tr w:rsidR="001C060C" w:rsidRPr="001C060C" w14:paraId="3C54CEC7" w14:textId="77777777" w:rsidTr="00440001">
        <w:tc>
          <w:tcPr>
            <w:tcW w:w="3685" w:type="dxa"/>
          </w:tcPr>
          <w:p w14:paraId="3D2A9DA8" w14:textId="77777777" w:rsidR="001C060C" w:rsidRPr="001C060C" w:rsidRDefault="001C060C" w:rsidP="001C060C">
            <w:pPr>
              <w:spacing w:after="0"/>
              <w:rPr>
                <w:rFonts w:ascii="Times New Roman" w:hAnsi="Times New Roman" w:cs="Times New Roman"/>
                <w:sz w:val="24"/>
                <w:szCs w:val="24"/>
              </w:rPr>
            </w:pPr>
            <w:r w:rsidRPr="001C060C">
              <w:rPr>
                <w:rFonts w:ascii="Times New Roman" w:hAnsi="Times New Roman" w:cs="Times New Roman"/>
                <w:sz w:val="24"/>
                <w:szCs w:val="24"/>
              </w:rPr>
              <w:t xml:space="preserve">Муниципальное казенное учреждение «Управление капитального строительства» </w:t>
            </w:r>
            <w:bookmarkStart w:id="19" w:name="_Hlk213253786"/>
            <w:r w:rsidRPr="001C060C">
              <w:rPr>
                <w:rFonts w:ascii="Times New Roman" w:hAnsi="Times New Roman" w:cs="Times New Roman"/>
                <w:sz w:val="24"/>
                <w:szCs w:val="24"/>
              </w:rPr>
              <w:t>(ИНН 2409002402)</w:t>
            </w:r>
            <w:bookmarkEnd w:id="19"/>
          </w:p>
        </w:tc>
        <w:tc>
          <w:tcPr>
            <w:tcW w:w="5666" w:type="dxa"/>
          </w:tcPr>
          <w:p w14:paraId="26EF106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Главный сметчик, ведущий инженер-технолог, ведущий инженер-энергетик</w:t>
            </w:r>
          </w:p>
        </w:tc>
      </w:tr>
      <w:tr w:rsidR="001C060C" w:rsidRPr="001C060C" w14:paraId="1AA8E058" w14:textId="77777777" w:rsidTr="00440001">
        <w:tc>
          <w:tcPr>
            <w:tcW w:w="3685" w:type="dxa"/>
            <w:vAlign w:val="center"/>
          </w:tcPr>
          <w:p w14:paraId="1C8D8B33" w14:textId="77777777" w:rsidR="001C060C" w:rsidRPr="001C060C" w:rsidRDefault="001C060C" w:rsidP="001C060C">
            <w:pPr>
              <w:rPr>
                <w:rFonts w:ascii="Times New Roman" w:hAnsi="Times New Roman" w:cs="Times New Roman"/>
                <w:sz w:val="24"/>
                <w:szCs w:val="24"/>
                <w:highlight w:val="yellow"/>
              </w:rPr>
            </w:pPr>
            <w:r w:rsidRPr="001C060C">
              <w:rPr>
                <w:rFonts w:ascii="Times New Roman" w:hAnsi="Times New Roman" w:cs="Times New Roman"/>
                <w:sz w:val="24"/>
                <w:szCs w:val="24"/>
              </w:rPr>
              <w:t>Муниципальное казенное учреждение «Управление строительства и жилищно-коммунального хозяйства» Ачинского района</w:t>
            </w:r>
          </w:p>
        </w:tc>
        <w:tc>
          <w:tcPr>
            <w:tcW w:w="5666" w:type="dxa"/>
          </w:tcPr>
          <w:p w14:paraId="7D21F45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Бухгалтер, инженер по организации эксплуатации и ремонту зданий и сооружений, инженер по проектно-сметной работе, инженер по технической эксплуатации теплотехнического оборудования, экономист по планированию и анализу хозяйственной деятельности и предприятий ЖКХ, юрисконсульт</w:t>
            </w:r>
          </w:p>
        </w:tc>
      </w:tr>
      <w:tr w:rsidR="001C060C" w:rsidRPr="001C060C" w14:paraId="61ECD9F1" w14:textId="77777777" w:rsidTr="00440001">
        <w:tc>
          <w:tcPr>
            <w:tcW w:w="3685" w:type="dxa"/>
            <w:vAlign w:val="center"/>
          </w:tcPr>
          <w:p w14:paraId="5BB33EF3" w14:textId="77777777" w:rsidR="001C060C" w:rsidRPr="001C060C" w:rsidRDefault="001C060C" w:rsidP="001C060C">
            <w:pPr>
              <w:rPr>
                <w:rFonts w:ascii="Times New Roman" w:hAnsi="Times New Roman" w:cs="Times New Roman"/>
                <w:sz w:val="24"/>
                <w:szCs w:val="24"/>
                <w:highlight w:val="yellow"/>
              </w:rPr>
            </w:pPr>
            <w:r w:rsidRPr="001C060C">
              <w:rPr>
                <w:rFonts w:ascii="Times New Roman" w:hAnsi="Times New Roman" w:cs="Times New Roman"/>
                <w:sz w:val="24"/>
                <w:szCs w:val="24"/>
              </w:rPr>
              <w:t>Муниципальное казенное учреждение «Централизованная бухгалтерия Ачинского района»</w:t>
            </w:r>
          </w:p>
        </w:tc>
        <w:tc>
          <w:tcPr>
            <w:tcW w:w="5666" w:type="dxa"/>
          </w:tcPr>
          <w:p w14:paraId="0682C5D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Бухгалтер, бухгалтер 2 категории, бухгалтер 1 категории, ведущий бухгалтер, экономист, экономист 2 категории, экономист 1 категории, ведущий экономист</w:t>
            </w:r>
          </w:p>
        </w:tc>
      </w:tr>
      <w:tr w:rsidR="001C060C" w:rsidRPr="001C060C" w14:paraId="395D6F28" w14:textId="77777777" w:rsidTr="00440001">
        <w:tc>
          <w:tcPr>
            <w:tcW w:w="3685" w:type="dxa"/>
          </w:tcPr>
          <w:p w14:paraId="5671D0A9" w14:textId="77777777" w:rsidR="001C060C" w:rsidRPr="001C060C" w:rsidRDefault="001C060C" w:rsidP="001C060C">
            <w:pPr>
              <w:rPr>
                <w:rFonts w:ascii="Times New Roman" w:hAnsi="Times New Roman" w:cs="Times New Roman"/>
                <w:sz w:val="24"/>
                <w:szCs w:val="24"/>
              </w:rPr>
            </w:pPr>
            <w:r w:rsidRPr="001C060C">
              <w:rPr>
                <w:rFonts w:ascii="Times New Roman" w:hAnsi="Times New Roman" w:cs="Times New Roman"/>
                <w:sz w:val="24"/>
                <w:szCs w:val="24"/>
              </w:rPr>
              <w:t>Муниципальное казенное учреждение «Централизованная бухгалтерия Большеулуйского района»</w:t>
            </w:r>
          </w:p>
        </w:tc>
        <w:tc>
          <w:tcPr>
            <w:tcW w:w="5666" w:type="dxa"/>
          </w:tcPr>
          <w:p w14:paraId="675EC2A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Бухгалтер, бухгалтер 2 категории, бухгалтер 1 категории, ведущий бухгалтер, экономист, экономист 2 категории, экономист 1 категории, ведущий экономист</w:t>
            </w:r>
          </w:p>
        </w:tc>
      </w:tr>
      <w:tr w:rsidR="001C060C" w:rsidRPr="001C060C" w14:paraId="658C833F" w14:textId="77777777" w:rsidTr="00440001">
        <w:tc>
          <w:tcPr>
            <w:tcW w:w="3685" w:type="dxa"/>
          </w:tcPr>
          <w:p w14:paraId="507E351C" w14:textId="77777777" w:rsidR="001C060C" w:rsidRPr="001C060C" w:rsidRDefault="001C060C" w:rsidP="001C060C">
            <w:pPr>
              <w:rPr>
                <w:rFonts w:ascii="Times New Roman" w:hAnsi="Times New Roman" w:cs="Times New Roman"/>
                <w:sz w:val="24"/>
                <w:szCs w:val="24"/>
              </w:rPr>
            </w:pPr>
            <w:r w:rsidRPr="001C060C">
              <w:rPr>
                <w:rFonts w:ascii="Times New Roman" w:hAnsi="Times New Roman" w:cs="Times New Roman"/>
                <w:sz w:val="24"/>
                <w:szCs w:val="24"/>
              </w:rPr>
              <w:t>Муниципальное казенное учреждение «Центр бухгалтерского учета»</w:t>
            </w:r>
          </w:p>
        </w:tc>
        <w:tc>
          <w:tcPr>
            <w:tcW w:w="5666" w:type="dxa"/>
          </w:tcPr>
          <w:p w14:paraId="14C85C6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Бухгалтер, бухгалтер 2 категории, бухгалтер 1 категории, ведущий бухгалтер, экономист, экономист 2 категории, экономист 1 категории, ведущий экономист</w:t>
            </w:r>
          </w:p>
        </w:tc>
      </w:tr>
      <w:tr w:rsidR="001C060C" w:rsidRPr="001C060C" w14:paraId="6783D9CA" w14:textId="77777777" w:rsidTr="00440001">
        <w:tc>
          <w:tcPr>
            <w:tcW w:w="3685" w:type="dxa"/>
          </w:tcPr>
          <w:p w14:paraId="5A9406D0" w14:textId="77777777" w:rsidR="001C060C" w:rsidRPr="001C060C" w:rsidRDefault="001C060C" w:rsidP="001C060C">
            <w:pPr>
              <w:rPr>
                <w:rFonts w:ascii="Times New Roman" w:hAnsi="Times New Roman" w:cs="Times New Roman"/>
                <w:sz w:val="24"/>
                <w:szCs w:val="24"/>
              </w:rPr>
            </w:pPr>
            <w:r w:rsidRPr="001C060C">
              <w:rPr>
                <w:rFonts w:ascii="Times New Roman" w:hAnsi="Times New Roman" w:cs="Times New Roman"/>
                <w:sz w:val="24"/>
                <w:szCs w:val="24"/>
              </w:rPr>
              <w:t>Муниципальное казенное учреждение «Центр закупок»</w:t>
            </w:r>
          </w:p>
        </w:tc>
        <w:tc>
          <w:tcPr>
            <w:tcW w:w="5666" w:type="dxa"/>
          </w:tcPr>
          <w:p w14:paraId="7BD64E3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Ведущий специалист</w:t>
            </w:r>
          </w:p>
        </w:tc>
      </w:tr>
      <w:tr w:rsidR="001C060C" w:rsidRPr="001C060C" w14:paraId="3509749A" w14:textId="77777777" w:rsidTr="00440001">
        <w:tc>
          <w:tcPr>
            <w:tcW w:w="3685" w:type="dxa"/>
          </w:tcPr>
          <w:p w14:paraId="4847089A" w14:textId="77777777" w:rsidR="001C060C" w:rsidRPr="001C060C" w:rsidRDefault="001C060C" w:rsidP="001C060C">
            <w:pPr>
              <w:rPr>
                <w:rFonts w:ascii="Times New Roman" w:hAnsi="Times New Roman" w:cs="Times New Roman"/>
                <w:sz w:val="24"/>
                <w:szCs w:val="24"/>
              </w:rPr>
            </w:pPr>
            <w:r w:rsidRPr="001C060C">
              <w:rPr>
                <w:rFonts w:ascii="Times New Roman" w:hAnsi="Times New Roman" w:cs="Times New Roman"/>
                <w:sz w:val="24"/>
                <w:szCs w:val="24"/>
              </w:rPr>
              <w:t>Муниципальное казенное учреждение «Центр обслуживания учреждений Ачинского района»</w:t>
            </w:r>
          </w:p>
        </w:tc>
        <w:tc>
          <w:tcPr>
            <w:tcW w:w="5666" w:type="dxa"/>
          </w:tcPr>
          <w:p w14:paraId="6821DD33" w14:textId="77777777" w:rsidR="001C060C" w:rsidRPr="00E036BF"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E036BF">
              <w:rPr>
                <w:rFonts w:ascii="Times New Roman" w:eastAsia="Times New Roman" w:hAnsi="Times New Roman" w:cs="Times New Roman"/>
                <w:kern w:val="0"/>
                <w:sz w:val="24"/>
                <w:szCs w:val="24"/>
                <w:lang w:eastAsia="ru-RU"/>
                <w14:ligatures w14:val="none"/>
              </w:rPr>
              <w:t>Инженер, начальник хозяйственного отдела, специалист по кадрам, техник,</w:t>
            </w:r>
          </w:p>
          <w:p w14:paraId="762FE4E3" w14:textId="19D895B8"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E036BF">
              <w:rPr>
                <w:rFonts w:ascii="Times New Roman" w:eastAsia="Times New Roman" w:hAnsi="Times New Roman" w:cs="Times New Roman"/>
                <w:kern w:val="0"/>
                <w:sz w:val="24"/>
                <w:szCs w:val="24"/>
                <w:lang w:eastAsia="ru-RU"/>
                <w14:ligatures w14:val="none"/>
              </w:rPr>
              <w:t>документовед, инженер, программист, ведущий програм</w:t>
            </w:r>
            <w:r w:rsidR="00E036BF" w:rsidRPr="00E036BF">
              <w:rPr>
                <w:rFonts w:ascii="Times New Roman" w:eastAsia="Times New Roman" w:hAnsi="Times New Roman" w:cs="Times New Roman"/>
                <w:kern w:val="0"/>
                <w:sz w:val="24"/>
                <w:szCs w:val="24"/>
                <w:lang w:eastAsia="ru-RU"/>
                <w14:ligatures w14:val="none"/>
              </w:rPr>
              <w:t>м</w:t>
            </w:r>
            <w:r w:rsidRPr="00E036BF">
              <w:rPr>
                <w:rFonts w:ascii="Times New Roman" w:eastAsia="Times New Roman" w:hAnsi="Times New Roman" w:cs="Times New Roman"/>
                <w:kern w:val="0"/>
                <w:sz w:val="24"/>
                <w:szCs w:val="24"/>
                <w:lang w:eastAsia="ru-RU"/>
                <w14:ligatures w14:val="none"/>
              </w:rPr>
              <w:t>ист</w:t>
            </w:r>
          </w:p>
          <w:p w14:paraId="266CBFDE" w14:textId="56C9E164"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r>
      <w:tr w:rsidR="001C060C" w:rsidRPr="001C060C" w14:paraId="2B47882B" w14:textId="77777777" w:rsidTr="00440001">
        <w:tc>
          <w:tcPr>
            <w:tcW w:w="3685" w:type="dxa"/>
          </w:tcPr>
          <w:p w14:paraId="46CB005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«Центр обеспечения жизнедеятельности города Ачинска»</w:t>
            </w:r>
          </w:p>
        </w:tc>
        <w:tc>
          <w:tcPr>
            <w:tcW w:w="5666" w:type="dxa"/>
          </w:tcPr>
          <w:p w14:paraId="74D85BD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Главный специалист, главный инженер по охране окружающей среды (эколог), главный специалист в сфере закупок, главный энергетик, инженер по благоустройству, инженер-сметчик, инженер по надзору за строительством, ведущий специалист</w:t>
            </w:r>
          </w:p>
        </w:tc>
      </w:tr>
      <w:tr w:rsidR="001C060C" w:rsidRPr="001C060C" w14:paraId="42F62309" w14:textId="77777777" w:rsidTr="00440001">
        <w:tc>
          <w:tcPr>
            <w:tcW w:w="3685" w:type="dxa"/>
          </w:tcPr>
          <w:p w14:paraId="723F9D4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«Центр обслуживания учреждений»</w:t>
            </w:r>
          </w:p>
        </w:tc>
        <w:tc>
          <w:tcPr>
            <w:tcW w:w="5666" w:type="dxa"/>
          </w:tcPr>
          <w:p w14:paraId="0D81ADD3" w14:textId="6484B587" w:rsidR="001C060C" w:rsidRPr="007B6B03"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7B6B03">
              <w:rPr>
                <w:rFonts w:ascii="Times New Roman" w:eastAsia="Times New Roman" w:hAnsi="Times New Roman" w:cs="Times New Roman"/>
                <w:kern w:val="0"/>
                <w:sz w:val="24"/>
                <w:szCs w:val="24"/>
                <w:lang w:eastAsia="ru-RU"/>
                <w14:ligatures w14:val="none"/>
              </w:rPr>
              <w:t xml:space="preserve">Мастер, мастер участка, ведущий инженер, специалист по охране труда, специалист по противопожарной профилактике, электромонтер по ремонту и обслуживанию электрооборудования, слесарь-сантехник, водитель автомобиля, плотник, маляр, рабочий по комплексному обслуживанию и ремонту зданий, </w:t>
            </w:r>
            <w:r w:rsidR="007E04C7" w:rsidRPr="007B6B03">
              <w:rPr>
                <w:rFonts w:ascii="Times New Roman" w:eastAsia="Times New Roman" w:hAnsi="Times New Roman" w:cs="Times New Roman"/>
                <w:kern w:val="0"/>
                <w:sz w:val="24"/>
                <w:szCs w:val="24"/>
                <w:lang w:eastAsia="ru-RU"/>
                <w14:ligatures w14:val="none"/>
              </w:rPr>
              <w:t xml:space="preserve">ведущий программист, программист, главный </w:t>
            </w:r>
            <w:r w:rsidR="009231F2" w:rsidRPr="007B6B03">
              <w:rPr>
                <w:rFonts w:ascii="Times New Roman" w:eastAsia="Times New Roman" w:hAnsi="Times New Roman" w:cs="Times New Roman"/>
                <w:kern w:val="0"/>
                <w:sz w:val="24"/>
                <w:szCs w:val="24"/>
                <w:lang w:eastAsia="ru-RU"/>
                <w14:ligatures w14:val="none"/>
              </w:rPr>
              <w:t>специалист,</w:t>
            </w:r>
            <w:r w:rsidR="007E04C7" w:rsidRPr="007B6B03">
              <w:rPr>
                <w:rFonts w:ascii="Times New Roman" w:eastAsia="Times New Roman" w:hAnsi="Times New Roman" w:cs="Times New Roman"/>
                <w:kern w:val="0"/>
                <w:sz w:val="24"/>
                <w:szCs w:val="24"/>
                <w:lang w:eastAsia="ru-RU"/>
                <w14:ligatures w14:val="none"/>
              </w:rPr>
              <w:t xml:space="preserve"> ведущий специалист, </w:t>
            </w:r>
            <w:r w:rsidR="007B6B03" w:rsidRPr="007B6B03">
              <w:rPr>
                <w:rFonts w:ascii="Times New Roman" w:eastAsia="Times New Roman" w:hAnsi="Times New Roman" w:cs="Times New Roman"/>
                <w:kern w:val="0"/>
                <w:sz w:val="24"/>
                <w:szCs w:val="24"/>
                <w:lang w:eastAsia="ru-RU"/>
                <w14:ligatures w14:val="none"/>
              </w:rPr>
              <w:t>специалист 1 категории,</w:t>
            </w:r>
            <w:r w:rsidR="009231F2" w:rsidRPr="007B6B03">
              <w:rPr>
                <w:rFonts w:ascii="Times New Roman" w:eastAsia="Times New Roman" w:hAnsi="Times New Roman" w:cs="Times New Roman"/>
                <w:kern w:val="0"/>
                <w:sz w:val="24"/>
                <w:szCs w:val="24"/>
                <w:lang w:eastAsia="ru-RU"/>
                <w14:ligatures w14:val="none"/>
              </w:rPr>
              <w:t xml:space="preserve"> главный специалист в сфере закупок</w:t>
            </w:r>
            <w:r w:rsidR="00BF3D38" w:rsidRPr="007B6B03">
              <w:rPr>
                <w:rFonts w:ascii="Times New Roman" w:eastAsia="Times New Roman" w:hAnsi="Times New Roman" w:cs="Times New Roman"/>
                <w:kern w:val="0"/>
                <w:sz w:val="24"/>
                <w:szCs w:val="24"/>
                <w:lang w:eastAsia="ru-RU"/>
                <w14:ligatures w14:val="none"/>
              </w:rPr>
              <w:t>, механик</w:t>
            </w:r>
            <w:r w:rsidR="005732F5" w:rsidRPr="007B6B03">
              <w:rPr>
                <w:rFonts w:ascii="Times New Roman" w:eastAsia="Times New Roman" w:hAnsi="Times New Roman" w:cs="Times New Roman"/>
                <w:kern w:val="0"/>
                <w:sz w:val="24"/>
                <w:szCs w:val="24"/>
                <w:lang w:eastAsia="ru-RU"/>
                <w14:ligatures w14:val="none"/>
              </w:rPr>
              <w:t>, диспетчер</w:t>
            </w:r>
            <w:r w:rsidR="007B6B03" w:rsidRPr="007B6B03">
              <w:rPr>
                <w:rFonts w:ascii="Times New Roman" w:eastAsia="Times New Roman" w:hAnsi="Times New Roman" w:cs="Times New Roman"/>
                <w:kern w:val="0"/>
                <w:sz w:val="24"/>
                <w:szCs w:val="24"/>
                <w:lang w:eastAsia="ru-RU"/>
                <w14:ligatures w14:val="none"/>
              </w:rPr>
              <w:t>, контролер технического состояния автомототранспортных средств</w:t>
            </w:r>
          </w:p>
        </w:tc>
      </w:tr>
      <w:tr w:rsidR="001C060C" w:rsidRPr="001C060C" w14:paraId="2AAF056C" w14:textId="77777777" w:rsidTr="00440001">
        <w:tc>
          <w:tcPr>
            <w:tcW w:w="3685" w:type="dxa"/>
          </w:tcPr>
          <w:p w14:paraId="77AAF0A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автономное оздоровительное учреждение «Сокол»</w:t>
            </w:r>
          </w:p>
        </w:tc>
        <w:tc>
          <w:tcPr>
            <w:tcW w:w="5666" w:type="dxa"/>
          </w:tcPr>
          <w:p w14:paraId="73DE1A9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Педагог-психолог, педагог-организатор, педагог дополнительного образования, старший воспитатель, воспитатель, воспитатель подменный, воспитатель для ночного дежурства, инструктор по физическому воспитанию</w:t>
            </w:r>
          </w:p>
        </w:tc>
      </w:tr>
      <w:bookmarkEnd w:id="18"/>
    </w:tbl>
    <w:p w14:paraId="176FCFBC" w14:textId="77777777" w:rsidR="001C060C" w:rsidRPr="001C060C" w:rsidRDefault="001C060C" w:rsidP="001C060C">
      <w:pPr>
        <w:widowControl w:val="0"/>
        <w:autoSpaceDE w:val="0"/>
        <w:autoSpaceDN w:val="0"/>
        <w:spacing w:after="0" w:line="240" w:lineRule="auto"/>
        <w:jc w:val="center"/>
        <w:outlineLvl w:val="2"/>
        <w:rPr>
          <w:rFonts w:ascii="Times New Roman" w:eastAsia="Times New Roman" w:hAnsi="Times New Roman" w:cs="Times New Roman"/>
          <w:b/>
          <w:kern w:val="0"/>
          <w:sz w:val="28"/>
          <w:szCs w:val="28"/>
          <w:lang w:eastAsia="ru-RU"/>
          <w14:ligatures w14:val="none"/>
        </w:rPr>
      </w:pPr>
    </w:p>
    <w:p w14:paraId="37812E6C" w14:textId="77777777" w:rsidR="001C060C" w:rsidRPr="001C060C" w:rsidRDefault="001C060C" w:rsidP="001C060C">
      <w:pPr>
        <w:widowControl w:val="0"/>
        <w:autoSpaceDE w:val="0"/>
        <w:autoSpaceDN w:val="0"/>
        <w:spacing w:after="0" w:line="240" w:lineRule="auto"/>
        <w:jc w:val="center"/>
        <w:outlineLvl w:val="2"/>
        <w:rPr>
          <w:rFonts w:ascii="Times New Roman" w:eastAsia="Times New Roman" w:hAnsi="Times New Roman" w:cs="Times New Roman"/>
          <w:b/>
          <w:kern w:val="0"/>
          <w:sz w:val="28"/>
          <w:szCs w:val="28"/>
          <w:lang w:eastAsia="ru-RU"/>
          <w14:ligatures w14:val="none"/>
        </w:rPr>
      </w:pPr>
    </w:p>
    <w:p w14:paraId="71DEB7E1" w14:textId="77777777" w:rsidR="001C060C" w:rsidRPr="001C060C" w:rsidRDefault="001C060C" w:rsidP="001C060C">
      <w:pPr>
        <w:widowControl w:val="0"/>
        <w:autoSpaceDE w:val="0"/>
        <w:autoSpaceDN w:val="0"/>
        <w:spacing w:after="0" w:line="240" w:lineRule="auto"/>
        <w:jc w:val="center"/>
        <w:outlineLvl w:val="2"/>
        <w:rPr>
          <w:rFonts w:ascii="Times New Roman" w:eastAsia="Times New Roman" w:hAnsi="Times New Roman" w:cs="Times New Roman"/>
          <w:b/>
          <w:kern w:val="0"/>
          <w:sz w:val="28"/>
          <w:szCs w:val="28"/>
          <w:lang w:eastAsia="ru-RU"/>
          <w14:ligatures w14:val="none"/>
        </w:rPr>
      </w:pPr>
    </w:p>
    <w:p w14:paraId="24F465E6" w14:textId="77777777" w:rsidR="00E036BF" w:rsidRDefault="00E036BF" w:rsidP="00E036BF">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 xml:space="preserve">Руководитель финансового </w:t>
      </w:r>
    </w:p>
    <w:p w14:paraId="4EF5E8EB" w14:textId="77777777" w:rsidR="00E036BF" w:rsidRDefault="00E036BF" w:rsidP="00E036BF">
      <w:pPr>
        <w:pStyle w:val="ConsPlusNormal"/>
        <w:jc w:val="both"/>
        <w:rPr>
          <w:rFonts w:ascii="Times New Roman" w:hAnsi="Times New Roman" w:cs="Times New Roman"/>
          <w:sz w:val="28"/>
          <w:szCs w:val="28"/>
        </w:rPr>
      </w:pPr>
      <w:r>
        <w:rPr>
          <w:rFonts w:ascii="Times New Roman" w:hAnsi="Times New Roman" w:cs="Times New Roman"/>
          <w:sz w:val="28"/>
          <w:szCs w:val="28"/>
        </w:rPr>
        <w:t>у</w:t>
      </w:r>
      <w:r w:rsidRPr="00E036BF">
        <w:rPr>
          <w:rFonts w:ascii="Times New Roman" w:hAnsi="Times New Roman" w:cs="Times New Roman"/>
          <w:sz w:val="28"/>
          <w:szCs w:val="28"/>
        </w:rPr>
        <w:t>правления</w:t>
      </w:r>
      <w:r>
        <w:rPr>
          <w:rFonts w:ascii="Times New Roman" w:hAnsi="Times New Roman" w:cs="Times New Roman"/>
          <w:sz w:val="28"/>
          <w:szCs w:val="28"/>
        </w:rPr>
        <w:t xml:space="preserve"> </w:t>
      </w:r>
      <w:r w:rsidRPr="00E036BF">
        <w:rPr>
          <w:rFonts w:ascii="Times New Roman" w:hAnsi="Times New Roman" w:cs="Times New Roman"/>
          <w:sz w:val="28"/>
          <w:szCs w:val="28"/>
        </w:rPr>
        <w:t>Администрации</w:t>
      </w:r>
    </w:p>
    <w:p w14:paraId="4AF55A55" w14:textId="77777777" w:rsidR="00E036BF" w:rsidRPr="00E036BF" w:rsidRDefault="00E036BF" w:rsidP="00E036BF">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Ачинского муниципального округа</w:t>
      </w:r>
      <w:r>
        <w:rPr>
          <w:rFonts w:ascii="Times New Roman" w:hAnsi="Times New Roman" w:cs="Times New Roman"/>
          <w:sz w:val="28"/>
          <w:szCs w:val="28"/>
        </w:rPr>
        <w:t xml:space="preserve">                                                         Е.А. Глоба</w:t>
      </w:r>
    </w:p>
    <w:p w14:paraId="084119FE" w14:textId="77777777" w:rsidR="001C060C" w:rsidRPr="001C060C" w:rsidRDefault="001C060C" w:rsidP="001C060C">
      <w:pPr>
        <w:widowControl w:val="0"/>
        <w:autoSpaceDE w:val="0"/>
        <w:autoSpaceDN w:val="0"/>
        <w:spacing w:after="0" w:line="240" w:lineRule="auto"/>
        <w:jc w:val="center"/>
        <w:outlineLvl w:val="2"/>
        <w:rPr>
          <w:rFonts w:ascii="Times New Roman" w:eastAsia="Times New Roman" w:hAnsi="Times New Roman" w:cs="Times New Roman"/>
          <w:b/>
          <w:kern w:val="0"/>
          <w:sz w:val="28"/>
          <w:szCs w:val="28"/>
          <w:lang w:eastAsia="ru-RU"/>
          <w14:ligatures w14:val="none"/>
        </w:rPr>
      </w:pPr>
    </w:p>
    <w:p w14:paraId="448EE470" w14:textId="77777777" w:rsidR="001C060C" w:rsidRPr="001C060C" w:rsidRDefault="001C060C" w:rsidP="001C060C">
      <w:pPr>
        <w:widowControl w:val="0"/>
        <w:autoSpaceDE w:val="0"/>
        <w:autoSpaceDN w:val="0"/>
        <w:spacing w:after="0" w:line="240" w:lineRule="auto"/>
        <w:jc w:val="center"/>
        <w:outlineLvl w:val="2"/>
        <w:rPr>
          <w:rFonts w:ascii="Times New Roman" w:eastAsia="Times New Roman" w:hAnsi="Times New Roman" w:cs="Times New Roman"/>
          <w:b/>
          <w:kern w:val="0"/>
          <w:sz w:val="28"/>
          <w:szCs w:val="28"/>
          <w:lang w:eastAsia="ru-RU"/>
          <w14:ligatures w14:val="none"/>
        </w:rPr>
      </w:pPr>
    </w:p>
    <w:p w14:paraId="38DE7B3F" w14:textId="77777777" w:rsidR="001C060C" w:rsidRPr="001C060C" w:rsidRDefault="001C060C" w:rsidP="001C060C">
      <w:pPr>
        <w:widowControl w:val="0"/>
        <w:autoSpaceDE w:val="0"/>
        <w:autoSpaceDN w:val="0"/>
        <w:spacing w:after="0" w:line="240" w:lineRule="auto"/>
        <w:jc w:val="center"/>
        <w:outlineLvl w:val="2"/>
        <w:rPr>
          <w:rFonts w:ascii="Times New Roman" w:eastAsia="Times New Roman" w:hAnsi="Times New Roman" w:cs="Times New Roman"/>
          <w:b/>
          <w:kern w:val="0"/>
          <w:sz w:val="28"/>
          <w:szCs w:val="28"/>
          <w:lang w:eastAsia="ru-RU"/>
          <w14:ligatures w14:val="none"/>
        </w:rPr>
      </w:pPr>
    </w:p>
    <w:p w14:paraId="4A2B0291" w14:textId="77777777" w:rsidR="001C060C" w:rsidRPr="001C060C" w:rsidRDefault="001C060C" w:rsidP="001C060C">
      <w:pPr>
        <w:widowControl w:val="0"/>
        <w:autoSpaceDE w:val="0"/>
        <w:autoSpaceDN w:val="0"/>
        <w:spacing w:after="0" w:line="240" w:lineRule="auto"/>
        <w:jc w:val="center"/>
        <w:outlineLvl w:val="2"/>
        <w:rPr>
          <w:rFonts w:ascii="Times New Roman" w:eastAsia="Times New Roman" w:hAnsi="Times New Roman" w:cs="Times New Roman"/>
          <w:b/>
          <w:kern w:val="0"/>
          <w:sz w:val="28"/>
          <w:szCs w:val="28"/>
          <w:lang w:eastAsia="ru-RU"/>
          <w14:ligatures w14:val="none"/>
        </w:rPr>
      </w:pPr>
    </w:p>
    <w:p w14:paraId="6F0E56FB" w14:textId="77777777" w:rsidR="001C060C" w:rsidRPr="001C060C" w:rsidRDefault="001C060C" w:rsidP="001C060C">
      <w:pPr>
        <w:widowControl w:val="0"/>
        <w:autoSpaceDE w:val="0"/>
        <w:autoSpaceDN w:val="0"/>
        <w:spacing w:after="0" w:line="240" w:lineRule="auto"/>
        <w:jc w:val="center"/>
        <w:outlineLvl w:val="2"/>
        <w:rPr>
          <w:rFonts w:ascii="Times New Roman" w:eastAsia="Times New Roman" w:hAnsi="Times New Roman" w:cs="Times New Roman"/>
          <w:b/>
          <w:kern w:val="0"/>
          <w:sz w:val="28"/>
          <w:szCs w:val="28"/>
          <w:lang w:eastAsia="ru-RU"/>
          <w14:ligatures w14:val="none"/>
        </w:rPr>
      </w:pPr>
    </w:p>
    <w:p w14:paraId="142BC104" w14:textId="77777777" w:rsidR="001C060C" w:rsidRPr="001C060C" w:rsidRDefault="001C060C" w:rsidP="001C060C">
      <w:pPr>
        <w:widowControl w:val="0"/>
        <w:autoSpaceDE w:val="0"/>
        <w:autoSpaceDN w:val="0"/>
        <w:spacing w:after="0" w:line="240" w:lineRule="auto"/>
        <w:jc w:val="center"/>
        <w:outlineLvl w:val="2"/>
        <w:rPr>
          <w:rFonts w:ascii="Times New Roman" w:eastAsia="Times New Roman" w:hAnsi="Times New Roman" w:cs="Times New Roman"/>
          <w:b/>
          <w:kern w:val="0"/>
          <w:sz w:val="28"/>
          <w:szCs w:val="28"/>
          <w:lang w:eastAsia="ru-RU"/>
          <w14:ligatures w14:val="none"/>
        </w:rPr>
      </w:pPr>
    </w:p>
    <w:p w14:paraId="6985637C" w14:textId="20D84D64" w:rsidR="001C060C" w:rsidRPr="001C060C" w:rsidRDefault="001C060C" w:rsidP="001C060C">
      <w:pPr>
        <w:widowControl w:val="0"/>
        <w:autoSpaceDE w:val="0"/>
        <w:autoSpaceDN w:val="0"/>
        <w:spacing w:after="0" w:line="240" w:lineRule="auto"/>
        <w:jc w:val="right"/>
        <w:outlineLvl w:val="1"/>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 w:val="28"/>
          <w:szCs w:val="28"/>
          <w:lang w:eastAsia="ru-RU"/>
          <w14:ligatures w14:val="none"/>
        </w:rPr>
        <w:t xml:space="preserve">    </w:t>
      </w:r>
      <w:r w:rsidRPr="001C060C">
        <w:rPr>
          <w:rFonts w:ascii="Times New Roman" w:eastAsia="Times New Roman" w:hAnsi="Times New Roman" w:cs="Times New Roman"/>
          <w:kern w:val="0"/>
          <w:szCs w:val="20"/>
          <w:lang w:eastAsia="ru-RU"/>
          <w14:ligatures w14:val="none"/>
        </w:rPr>
        <w:t>Приложение № 4</w:t>
      </w:r>
    </w:p>
    <w:p w14:paraId="4BB25FBD"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 примерному положению</w:t>
      </w:r>
    </w:p>
    <w:p w14:paraId="150FA337" w14:textId="77777777" w:rsidR="00D97B4B"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об оплате труда работников </w:t>
      </w:r>
      <w:r>
        <w:rPr>
          <w:rFonts w:ascii="Times New Roman" w:eastAsia="Times New Roman" w:hAnsi="Times New Roman" w:cs="Times New Roman"/>
          <w:kern w:val="0"/>
          <w:sz w:val="24"/>
          <w:szCs w:val="24"/>
          <w:lang w:eastAsia="ru-RU"/>
          <w14:ligatures w14:val="none"/>
        </w:rPr>
        <w:t xml:space="preserve">Администрации </w:t>
      </w:r>
    </w:p>
    <w:p w14:paraId="13F52862" w14:textId="77777777" w:rsidR="00D97B4B"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Ачинского муниципального округа, </w:t>
      </w:r>
    </w:p>
    <w:p w14:paraId="3F1B024E"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не являющихся муниципальными служащими </w:t>
      </w:r>
    </w:p>
    <w:p w14:paraId="0A3447DA"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и лицами, замещающими муниципальные должности, </w:t>
      </w:r>
    </w:p>
    <w:p w14:paraId="12B51DB0"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работников муниципальных учреждений </w:t>
      </w:r>
    </w:p>
    <w:p w14:paraId="494091D9"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Ачинского муниципального округа</w:t>
      </w:r>
    </w:p>
    <w:p w14:paraId="1637E065" w14:textId="4B231879" w:rsidR="001C060C" w:rsidRPr="001C060C" w:rsidRDefault="001C060C" w:rsidP="001C060C">
      <w:pPr>
        <w:widowControl w:val="0"/>
        <w:autoSpaceDE w:val="0"/>
        <w:autoSpaceDN w:val="0"/>
        <w:spacing w:after="0" w:line="240" w:lineRule="auto"/>
        <w:jc w:val="right"/>
        <w:outlineLvl w:val="1"/>
        <w:rPr>
          <w:rFonts w:ascii="Times New Roman" w:eastAsia="Times New Roman" w:hAnsi="Times New Roman" w:cs="Times New Roman"/>
          <w:kern w:val="0"/>
          <w:szCs w:val="20"/>
          <w:lang w:eastAsia="ru-RU"/>
          <w14:ligatures w14:val="none"/>
        </w:rPr>
      </w:pPr>
    </w:p>
    <w:p w14:paraId="78A846A6" w14:textId="77777777" w:rsidR="001C060C" w:rsidRPr="001C060C" w:rsidRDefault="001C060C" w:rsidP="001C060C">
      <w:pPr>
        <w:widowControl w:val="0"/>
        <w:autoSpaceDE w:val="0"/>
        <w:autoSpaceDN w:val="0"/>
        <w:spacing w:after="0" w:line="240" w:lineRule="auto"/>
        <w:jc w:val="right"/>
        <w:outlineLvl w:val="1"/>
        <w:rPr>
          <w:rFonts w:ascii="Times New Roman" w:eastAsia="Times New Roman" w:hAnsi="Times New Roman" w:cs="Times New Roman"/>
          <w:kern w:val="0"/>
          <w:szCs w:val="20"/>
          <w:lang w:eastAsia="ru-RU"/>
          <w14:ligatures w14:val="none"/>
        </w:rPr>
      </w:pPr>
    </w:p>
    <w:p w14:paraId="6AAB44D7" w14:textId="77777777" w:rsidR="001C060C" w:rsidRPr="001C060C" w:rsidRDefault="001C060C" w:rsidP="001C060C">
      <w:pPr>
        <w:widowControl w:val="0"/>
        <w:autoSpaceDE w:val="0"/>
        <w:autoSpaceDN w:val="0"/>
        <w:spacing w:after="0" w:line="240" w:lineRule="auto"/>
        <w:jc w:val="right"/>
        <w:outlineLvl w:val="1"/>
        <w:rPr>
          <w:rFonts w:ascii="Times New Roman" w:eastAsia="Times New Roman" w:hAnsi="Times New Roman" w:cs="Times New Roman"/>
          <w:kern w:val="0"/>
          <w:szCs w:val="20"/>
          <w:lang w:eastAsia="ru-RU"/>
          <w14:ligatures w14:val="none"/>
        </w:rPr>
      </w:pPr>
    </w:p>
    <w:p w14:paraId="477CD3BB" w14:textId="77777777" w:rsidR="001C060C" w:rsidRPr="001C060C" w:rsidRDefault="001C060C" w:rsidP="001C060C">
      <w:pPr>
        <w:widowControl w:val="0"/>
        <w:autoSpaceDE w:val="0"/>
        <w:autoSpaceDN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1AD38ECB" w14:textId="77777777" w:rsidR="001C060C" w:rsidRPr="001C060C" w:rsidRDefault="001C060C" w:rsidP="001C060C">
      <w:pPr>
        <w:widowControl w:val="0"/>
        <w:autoSpaceDE w:val="0"/>
        <w:autoSpaceDN w:val="0"/>
        <w:spacing w:after="0" w:line="240" w:lineRule="auto"/>
        <w:jc w:val="center"/>
        <w:outlineLvl w:val="2"/>
        <w:rPr>
          <w:rFonts w:ascii="Times New Roman" w:eastAsia="Times New Roman" w:hAnsi="Times New Roman" w:cs="Times New Roman"/>
          <w:b/>
          <w:kern w:val="0"/>
          <w:sz w:val="28"/>
          <w:szCs w:val="28"/>
          <w:lang w:eastAsia="ru-RU"/>
          <w14:ligatures w14:val="none"/>
        </w:rPr>
      </w:pPr>
    </w:p>
    <w:p w14:paraId="4119BDC4" w14:textId="77777777" w:rsidR="001C060C" w:rsidRPr="001C060C" w:rsidRDefault="001C060C" w:rsidP="001C060C">
      <w:pPr>
        <w:widowControl w:val="0"/>
        <w:autoSpaceDE w:val="0"/>
        <w:autoSpaceDN w:val="0"/>
        <w:spacing w:after="0" w:line="240" w:lineRule="auto"/>
        <w:jc w:val="center"/>
        <w:outlineLvl w:val="2"/>
        <w:rPr>
          <w:rFonts w:ascii="Times New Roman" w:eastAsia="Times New Roman" w:hAnsi="Times New Roman" w:cs="Times New Roman"/>
          <w:b/>
          <w:kern w:val="0"/>
          <w:sz w:val="28"/>
          <w:szCs w:val="28"/>
          <w:lang w:eastAsia="ru-RU"/>
          <w14:ligatures w14:val="none"/>
        </w:rPr>
      </w:pPr>
    </w:p>
    <w:p w14:paraId="1391CEA4" w14:textId="77777777" w:rsidR="001C060C" w:rsidRPr="001C060C" w:rsidRDefault="001C060C" w:rsidP="001C060C">
      <w:pPr>
        <w:widowControl w:val="0"/>
        <w:autoSpaceDE w:val="0"/>
        <w:autoSpaceDN w:val="0"/>
        <w:spacing w:after="0" w:line="240" w:lineRule="auto"/>
        <w:jc w:val="center"/>
        <w:outlineLvl w:val="2"/>
        <w:rPr>
          <w:rFonts w:ascii="Times New Roman" w:eastAsia="Times New Roman" w:hAnsi="Times New Roman" w:cs="Times New Roman"/>
          <w:b/>
          <w:kern w:val="0"/>
          <w:sz w:val="28"/>
          <w:szCs w:val="28"/>
          <w:lang w:eastAsia="ru-RU"/>
          <w14:ligatures w14:val="none"/>
        </w:rPr>
      </w:pPr>
      <w:r w:rsidRPr="001C060C">
        <w:rPr>
          <w:rFonts w:ascii="Times New Roman" w:eastAsia="Times New Roman" w:hAnsi="Times New Roman" w:cs="Times New Roman"/>
          <w:b/>
          <w:kern w:val="0"/>
          <w:sz w:val="28"/>
          <w:szCs w:val="28"/>
          <w:lang w:eastAsia="ru-RU"/>
          <w14:ligatures w14:val="none"/>
        </w:rPr>
        <w:t>КОЛИЧЕСТВО СРЕДНИХ ОКЛАДОВ (ДОЛЖНОСТНЫХ ОКЛАДОВ),</w:t>
      </w:r>
    </w:p>
    <w:p w14:paraId="5BB1132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1C060C">
        <w:rPr>
          <w:rFonts w:ascii="Times New Roman" w:eastAsia="Times New Roman" w:hAnsi="Times New Roman" w:cs="Times New Roman"/>
          <w:b/>
          <w:kern w:val="0"/>
          <w:sz w:val="28"/>
          <w:szCs w:val="28"/>
          <w:lang w:eastAsia="ru-RU"/>
          <w14:ligatures w14:val="none"/>
        </w:rPr>
        <w:t>СТАВОК ЗАРАБОТНОЙ ПЛАТЫ РАБОТНИКОВ ОСНОВНОГО ПЕРСОНАЛА, ИСПОЛЬЗУЕМОЕ ПРИ ОПРЕДЕЛЕНИИ РАЗМЕРА ДОЛЖНОСТНОГО ОКЛАДА РУКОВОДИТЕЛЯ УЧРЕЖДЕНИЯ С УЧЕТОМ ОТНЕСЕНИЯ УЧРЕЖДЕНИЯ</w:t>
      </w:r>
    </w:p>
    <w:p w14:paraId="333904D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1C060C">
        <w:rPr>
          <w:rFonts w:ascii="Times New Roman" w:eastAsia="Times New Roman" w:hAnsi="Times New Roman" w:cs="Times New Roman"/>
          <w:b/>
          <w:kern w:val="0"/>
          <w:sz w:val="28"/>
          <w:szCs w:val="28"/>
          <w:lang w:eastAsia="ru-RU"/>
          <w14:ligatures w14:val="none"/>
        </w:rPr>
        <w:t>К ГРУППЕ ПО ОПЛАТЕ ТРУДА РУКОВОДИТЕЛЕЙ УЧРЕЖДЕНИЙ</w:t>
      </w:r>
    </w:p>
    <w:p w14:paraId="2D7B194D"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p>
    <w:p w14:paraId="6686621B"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p>
    <w:p w14:paraId="4C6E9C6B"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624"/>
        <w:gridCol w:w="3515"/>
        <w:gridCol w:w="1247"/>
        <w:gridCol w:w="1247"/>
        <w:gridCol w:w="1247"/>
        <w:gridCol w:w="1471"/>
      </w:tblGrid>
      <w:tr w:rsidR="001C060C" w:rsidRPr="001C060C" w14:paraId="44E95CEA" w14:textId="77777777" w:rsidTr="00BE0CE0">
        <w:tc>
          <w:tcPr>
            <w:tcW w:w="624" w:type="dxa"/>
            <w:vMerge w:val="restart"/>
            <w:tcBorders>
              <w:top w:val="single" w:sz="4" w:space="0" w:color="auto"/>
              <w:left w:val="single" w:sz="4" w:space="0" w:color="auto"/>
              <w:bottom w:val="single" w:sz="4" w:space="0" w:color="auto"/>
              <w:right w:val="single" w:sz="4" w:space="0" w:color="auto"/>
            </w:tcBorders>
          </w:tcPr>
          <w:p w14:paraId="4A73A351"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N п/п</w:t>
            </w:r>
          </w:p>
        </w:tc>
        <w:tc>
          <w:tcPr>
            <w:tcW w:w="3515" w:type="dxa"/>
            <w:vMerge w:val="restart"/>
            <w:tcBorders>
              <w:top w:val="single" w:sz="4" w:space="0" w:color="auto"/>
              <w:left w:val="single" w:sz="4" w:space="0" w:color="auto"/>
              <w:bottom w:val="single" w:sz="4" w:space="0" w:color="auto"/>
              <w:right w:val="single" w:sz="4" w:space="0" w:color="auto"/>
            </w:tcBorders>
          </w:tcPr>
          <w:p w14:paraId="514D2A39"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Учреждения</w:t>
            </w:r>
          </w:p>
        </w:tc>
        <w:tc>
          <w:tcPr>
            <w:tcW w:w="5212" w:type="dxa"/>
            <w:gridSpan w:val="4"/>
            <w:tcBorders>
              <w:top w:val="single" w:sz="4" w:space="0" w:color="auto"/>
              <w:left w:val="single" w:sz="4" w:space="0" w:color="auto"/>
              <w:bottom w:val="single" w:sz="4" w:space="0" w:color="auto"/>
              <w:right w:val="single" w:sz="4" w:space="0" w:color="auto"/>
            </w:tcBorders>
          </w:tcPr>
          <w:p w14:paraId="1859B7B5"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Количество средних окладов (должностных окладов), ставок заработной платы работников основного персонала учреждения</w:t>
            </w:r>
          </w:p>
        </w:tc>
      </w:tr>
      <w:tr w:rsidR="001C060C" w:rsidRPr="001C060C" w14:paraId="08B8322D" w14:textId="77777777" w:rsidTr="00BE0CE0">
        <w:tc>
          <w:tcPr>
            <w:tcW w:w="624" w:type="dxa"/>
            <w:vMerge/>
            <w:tcBorders>
              <w:top w:val="single" w:sz="4" w:space="0" w:color="auto"/>
              <w:left w:val="single" w:sz="4" w:space="0" w:color="auto"/>
              <w:bottom w:val="single" w:sz="4" w:space="0" w:color="auto"/>
              <w:right w:val="single" w:sz="4" w:space="0" w:color="auto"/>
            </w:tcBorders>
          </w:tcPr>
          <w:p w14:paraId="479E65C2"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p>
        </w:tc>
        <w:tc>
          <w:tcPr>
            <w:tcW w:w="3515" w:type="dxa"/>
            <w:vMerge/>
            <w:tcBorders>
              <w:top w:val="single" w:sz="4" w:space="0" w:color="auto"/>
              <w:left w:val="single" w:sz="4" w:space="0" w:color="auto"/>
              <w:bottom w:val="single" w:sz="4" w:space="0" w:color="auto"/>
              <w:right w:val="single" w:sz="4" w:space="0" w:color="auto"/>
            </w:tcBorders>
          </w:tcPr>
          <w:p w14:paraId="22B29AC5"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p>
        </w:tc>
        <w:tc>
          <w:tcPr>
            <w:tcW w:w="1247" w:type="dxa"/>
            <w:tcBorders>
              <w:top w:val="single" w:sz="4" w:space="0" w:color="auto"/>
              <w:left w:val="single" w:sz="4" w:space="0" w:color="auto"/>
              <w:bottom w:val="single" w:sz="4" w:space="0" w:color="auto"/>
              <w:right w:val="single" w:sz="4" w:space="0" w:color="auto"/>
            </w:tcBorders>
          </w:tcPr>
          <w:p w14:paraId="38E8427F"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 группа по оплате труда</w:t>
            </w:r>
          </w:p>
        </w:tc>
        <w:tc>
          <w:tcPr>
            <w:tcW w:w="1247" w:type="dxa"/>
            <w:tcBorders>
              <w:top w:val="single" w:sz="4" w:space="0" w:color="auto"/>
              <w:left w:val="single" w:sz="4" w:space="0" w:color="auto"/>
              <w:bottom w:val="single" w:sz="4" w:space="0" w:color="auto"/>
              <w:right w:val="single" w:sz="4" w:space="0" w:color="auto"/>
            </w:tcBorders>
          </w:tcPr>
          <w:p w14:paraId="414BCE30"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II группа по оплате труда</w:t>
            </w:r>
          </w:p>
        </w:tc>
        <w:tc>
          <w:tcPr>
            <w:tcW w:w="1247" w:type="dxa"/>
            <w:tcBorders>
              <w:top w:val="single" w:sz="4" w:space="0" w:color="auto"/>
              <w:left w:val="single" w:sz="4" w:space="0" w:color="auto"/>
              <w:bottom w:val="single" w:sz="4" w:space="0" w:color="auto"/>
              <w:right w:val="single" w:sz="4" w:space="0" w:color="auto"/>
            </w:tcBorders>
          </w:tcPr>
          <w:p w14:paraId="1431EF4B"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III группа по оплате труда</w:t>
            </w:r>
          </w:p>
        </w:tc>
        <w:tc>
          <w:tcPr>
            <w:tcW w:w="1471" w:type="dxa"/>
            <w:tcBorders>
              <w:top w:val="single" w:sz="4" w:space="0" w:color="auto"/>
              <w:left w:val="single" w:sz="4" w:space="0" w:color="auto"/>
              <w:bottom w:val="single" w:sz="4" w:space="0" w:color="auto"/>
              <w:right w:val="single" w:sz="4" w:space="0" w:color="auto"/>
            </w:tcBorders>
          </w:tcPr>
          <w:p w14:paraId="5AB5BA48"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IV группа по оплате труда</w:t>
            </w:r>
          </w:p>
        </w:tc>
      </w:tr>
      <w:tr w:rsidR="001C060C" w:rsidRPr="001C060C" w14:paraId="4F632973" w14:textId="77777777" w:rsidTr="00BE0CE0">
        <w:tc>
          <w:tcPr>
            <w:tcW w:w="624" w:type="dxa"/>
            <w:tcBorders>
              <w:top w:val="single" w:sz="4" w:space="0" w:color="auto"/>
              <w:left w:val="single" w:sz="4" w:space="0" w:color="auto"/>
              <w:bottom w:val="single" w:sz="4" w:space="0" w:color="auto"/>
              <w:right w:val="single" w:sz="4" w:space="0" w:color="auto"/>
            </w:tcBorders>
          </w:tcPr>
          <w:p w14:paraId="1D69AFE8"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p>
        </w:tc>
        <w:tc>
          <w:tcPr>
            <w:tcW w:w="3515" w:type="dxa"/>
            <w:tcBorders>
              <w:top w:val="single" w:sz="4" w:space="0" w:color="auto"/>
              <w:left w:val="single" w:sz="4" w:space="0" w:color="auto"/>
              <w:bottom w:val="single" w:sz="4" w:space="0" w:color="auto"/>
              <w:right w:val="single" w:sz="4" w:space="0" w:color="auto"/>
            </w:tcBorders>
          </w:tcPr>
          <w:p w14:paraId="7A8E1CA9"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1</w:t>
            </w:r>
          </w:p>
        </w:tc>
        <w:tc>
          <w:tcPr>
            <w:tcW w:w="1247" w:type="dxa"/>
            <w:tcBorders>
              <w:top w:val="single" w:sz="4" w:space="0" w:color="auto"/>
              <w:left w:val="single" w:sz="4" w:space="0" w:color="auto"/>
              <w:bottom w:val="single" w:sz="4" w:space="0" w:color="auto"/>
              <w:right w:val="single" w:sz="4" w:space="0" w:color="auto"/>
            </w:tcBorders>
          </w:tcPr>
          <w:p w14:paraId="38EE873E"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2</w:t>
            </w:r>
          </w:p>
        </w:tc>
        <w:tc>
          <w:tcPr>
            <w:tcW w:w="1247" w:type="dxa"/>
            <w:tcBorders>
              <w:top w:val="single" w:sz="4" w:space="0" w:color="auto"/>
              <w:left w:val="single" w:sz="4" w:space="0" w:color="auto"/>
              <w:bottom w:val="single" w:sz="4" w:space="0" w:color="auto"/>
              <w:right w:val="single" w:sz="4" w:space="0" w:color="auto"/>
            </w:tcBorders>
          </w:tcPr>
          <w:p w14:paraId="31C71524"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3</w:t>
            </w:r>
          </w:p>
        </w:tc>
        <w:tc>
          <w:tcPr>
            <w:tcW w:w="1247" w:type="dxa"/>
            <w:tcBorders>
              <w:top w:val="single" w:sz="4" w:space="0" w:color="auto"/>
              <w:left w:val="single" w:sz="4" w:space="0" w:color="auto"/>
              <w:bottom w:val="single" w:sz="4" w:space="0" w:color="auto"/>
              <w:right w:val="single" w:sz="4" w:space="0" w:color="auto"/>
            </w:tcBorders>
          </w:tcPr>
          <w:p w14:paraId="3D82C1B9"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4</w:t>
            </w:r>
          </w:p>
        </w:tc>
        <w:tc>
          <w:tcPr>
            <w:tcW w:w="1471" w:type="dxa"/>
            <w:tcBorders>
              <w:top w:val="single" w:sz="4" w:space="0" w:color="auto"/>
              <w:left w:val="single" w:sz="4" w:space="0" w:color="auto"/>
              <w:bottom w:val="single" w:sz="4" w:space="0" w:color="auto"/>
              <w:right w:val="single" w:sz="4" w:space="0" w:color="auto"/>
            </w:tcBorders>
          </w:tcPr>
          <w:p w14:paraId="5C4EA029"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5</w:t>
            </w:r>
          </w:p>
        </w:tc>
      </w:tr>
      <w:tr w:rsidR="001C060C" w:rsidRPr="001C060C" w14:paraId="5B4F4ED5" w14:textId="77777777" w:rsidTr="00BE0CE0">
        <w:tc>
          <w:tcPr>
            <w:tcW w:w="624" w:type="dxa"/>
            <w:tcBorders>
              <w:top w:val="single" w:sz="4" w:space="0" w:color="auto"/>
              <w:left w:val="single" w:sz="4" w:space="0" w:color="auto"/>
              <w:bottom w:val="single" w:sz="4" w:space="0" w:color="auto"/>
              <w:right w:val="single" w:sz="4" w:space="0" w:color="auto"/>
            </w:tcBorders>
          </w:tcPr>
          <w:p w14:paraId="2A39F17A"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1</w:t>
            </w:r>
          </w:p>
        </w:tc>
        <w:tc>
          <w:tcPr>
            <w:tcW w:w="3515" w:type="dxa"/>
            <w:tcBorders>
              <w:top w:val="single" w:sz="4" w:space="0" w:color="auto"/>
              <w:left w:val="single" w:sz="4" w:space="0" w:color="auto"/>
              <w:bottom w:val="single" w:sz="4" w:space="0" w:color="auto"/>
              <w:right w:val="single" w:sz="4" w:space="0" w:color="auto"/>
            </w:tcBorders>
          </w:tcPr>
          <w:p w14:paraId="0BF1A0DA"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eastAsia="Times New Roman" w:hAnsi="Times New Roman" w:cs="Times New Roman"/>
                <w:sz w:val="24"/>
                <w:szCs w:val="24"/>
              </w:rPr>
              <w:t>Муниципальное бюджетное учреждение «Большеулуйский физкультурно-спортивный клуб по месту жительства «Олимп»</w:t>
            </w:r>
          </w:p>
        </w:tc>
        <w:tc>
          <w:tcPr>
            <w:tcW w:w="1247" w:type="dxa"/>
            <w:tcBorders>
              <w:top w:val="single" w:sz="4" w:space="0" w:color="auto"/>
              <w:left w:val="single" w:sz="4" w:space="0" w:color="auto"/>
              <w:bottom w:val="single" w:sz="4" w:space="0" w:color="auto"/>
              <w:right w:val="single" w:sz="4" w:space="0" w:color="auto"/>
            </w:tcBorders>
          </w:tcPr>
          <w:p w14:paraId="4FB48244" w14:textId="64AEC91E" w:rsidR="001C060C" w:rsidRPr="001C060C" w:rsidRDefault="008E0CD1" w:rsidP="001C060C">
            <w:pPr>
              <w:autoSpaceDE w:val="0"/>
              <w:autoSpaceDN w:val="0"/>
              <w:adjustRightInd w:val="0"/>
              <w:spacing w:after="0" w:line="240" w:lineRule="auto"/>
              <w:jc w:val="center"/>
              <w:rPr>
                <w:rFonts w:ascii="Times New Roman" w:hAnsi="Times New Roman" w:cs="Times New Roman"/>
                <w:kern w:val="0"/>
                <w:sz w:val="24"/>
                <w:szCs w:val="24"/>
              </w:rPr>
            </w:pPr>
            <w:r>
              <w:rPr>
                <w:rFonts w:ascii="Times New Roman" w:eastAsia="Times New Roman" w:hAnsi="Times New Roman" w:cs="Times New Roman"/>
                <w:sz w:val="24"/>
                <w:szCs w:val="24"/>
              </w:rPr>
              <w:t>2,3</w:t>
            </w:r>
          </w:p>
        </w:tc>
        <w:tc>
          <w:tcPr>
            <w:tcW w:w="1247" w:type="dxa"/>
            <w:tcBorders>
              <w:top w:val="single" w:sz="4" w:space="0" w:color="auto"/>
              <w:left w:val="single" w:sz="4" w:space="0" w:color="auto"/>
              <w:bottom w:val="single" w:sz="4" w:space="0" w:color="auto"/>
              <w:right w:val="single" w:sz="4" w:space="0" w:color="auto"/>
            </w:tcBorders>
          </w:tcPr>
          <w:p w14:paraId="5AF657F2" w14:textId="0C77F51B"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 xml:space="preserve">2,2 </w:t>
            </w:r>
          </w:p>
        </w:tc>
        <w:tc>
          <w:tcPr>
            <w:tcW w:w="1247" w:type="dxa"/>
            <w:tcBorders>
              <w:top w:val="single" w:sz="4" w:space="0" w:color="auto"/>
              <w:left w:val="single" w:sz="4" w:space="0" w:color="auto"/>
              <w:bottom w:val="single" w:sz="4" w:space="0" w:color="auto"/>
              <w:right w:val="single" w:sz="4" w:space="0" w:color="auto"/>
            </w:tcBorders>
          </w:tcPr>
          <w:p w14:paraId="3798D8AC" w14:textId="19F9D37F" w:rsidR="001C060C" w:rsidRPr="001C060C" w:rsidRDefault="008E0CD1" w:rsidP="001C060C">
            <w:pPr>
              <w:autoSpaceDE w:val="0"/>
              <w:autoSpaceDN w:val="0"/>
              <w:adjustRightInd w:val="0"/>
              <w:spacing w:after="0" w:line="240" w:lineRule="auto"/>
              <w:jc w:val="center"/>
              <w:rPr>
                <w:rFonts w:ascii="Times New Roman" w:hAnsi="Times New Roman" w:cs="Times New Roman"/>
                <w:kern w:val="0"/>
                <w:sz w:val="24"/>
                <w:szCs w:val="24"/>
              </w:rPr>
            </w:pPr>
            <w:r>
              <w:rPr>
                <w:rFonts w:ascii="Times New Roman" w:eastAsia="Times New Roman" w:hAnsi="Times New Roman" w:cs="Times New Roman"/>
                <w:sz w:val="24"/>
                <w:szCs w:val="24"/>
              </w:rPr>
              <w:t>1,5</w:t>
            </w:r>
          </w:p>
        </w:tc>
        <w:tc>
          <w:tcPr>
            <w:tcW w:w="1471" w:type="dxa"/>
            <w:tcBorders>
              <w:top w:val="single" w:sz="4" w:space="0" w:color="auto"/>
              <w:left w:val="single" w:sz="4" w:space="0" w:color="auto"/>
              <w:bottom w:val="single" w:sz="4" w:space="0" w:color="auto"/>
              <w:right w:val="single" w:sz="4" w:space="0" w:color="auto"/>
            </w:tcBorders>
          </w:tcPr>
          <w:p w14:paraId="7DBD1EB0" w14:textId="6D697D91"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1,</w:t>
            </w:r>
            <w:r w:rsidR="008E0CD1">
              <w:rPr>
                <w:rFonts w:ascii="Times New Roman" w:eastAsia="Times New Roman" w:hAnsi="Times New Roman" w:cs="Times New Roman"/>
                <w:sz w:val="24"/>
                <w:szCs w:val="24"/>
              </w:rPr>
              <w:t>2</w:t>
            </w:r>
          </w:p>
        </w:tc>
      </w:tr>
      <w:tr w:rsidR="001C060C" w:rsidRPr="001C060C" w14:paraId="22452598" w14:textId="77777777" w:rsidTr="00BE0CE0">
        <w:tc>
          <w:tcPr>
            <w:tcW w:w="624" w:type="dxa"/>
            <w:tcBorders>
              <w:top w:val="single" w:sz="4" w:space="0" w:color="auto"/>
              <w:left w:val="single" w:sz="4" w:space="0" w:color="auto"/>
              <w:bottom w:val="single" w:sz="4" w:space="0" w:color="auto"/>
              <w:right w:val="single" w:sz="4" w:space="0" w:color="auto"/>
            </w:tcBorders>
          </w:tcPr>
          <w:p w14:paraId="0C9015D4"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2</w:t>
            </w:r>
          </w:p>
        </w:tc>
        <w:tc>
          <w:tcPr>
            <w:tcW w:w="3515" w:type="dxa"/>
            <w:tcBorders>
              <w:top w:val="single" w:sz="4" w:space="0" w:color="auto"/>
              <w:left w:val="single" w:sz="4" w:space="0" w:color="auto"/>
              <w:bottom w:val="single" w:sz="4" w:space="0" w:color="auto"/>
              <w:right w:val="single" w:sz="4" w:space="0" w:color="auto"/>
            </w:tcBorders>
          </w:tcPr>
          <w:p w14:paraId="0EA20E55"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eastAsia="Times New Roman" w:hAnsi="Times New Roman" w:cs="Times New Roman"/>
                <w:sz w:val="24"/>
                <w:szCs w:val="24"/>
              </w:rPr>
              <w:t>Муниципальное бюджетное учреждение «Городской спортивный комплекс «Олимп»</w:t>
            </w:r>
          </w:p>
        </w:tc>
        <w:tc>
          <w:tcPr>
            <w:tcW w:w="1247" w:type="dxa"/>
            <w:tcBorders>
              <w:top w:val="single" w:sz="4" w:space="0" w:color="auto"/>
              <w:left w:val="single" w:sz="4" w:space="0" w:color="auto"/>
              <w:bottom w:val="single" w:sz="4" w:space="0" w:color="auto"/>
              <w:right w:val="single" w:sz="4" w:space="0" w:color="auto"/>
            </w:tcBorders>
          </w:tcPr>
          <w:p w14:paraId="7A0C7BB6"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2,3</w:t>
            </w:r>
          </w:p>
        </w:tc>
        <w:tc>
          <w:tcPr>
            <w:tcW w:w="1247" w:type="dxa"/>
            <w:tcBorders>
              <w:top w:val="single" w:sz="4" w:space="0" w:color="auto"/>
              <w:left w:val="single" w:sz="4" w:space="0" w:color="auto"/>
              <w:bottom w:val="single" w:sz="4" w:space="0" w:color="auto"/>
              <w:right w:val="single" w:sz="4" w:space="0" w:color="auto"/>
            </w:tcBorders>
          </w:tcPr>
          <w:p w14:paraId="4BF2F518"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2,2</w:t>
            </w:r>
          </w:p>
        </w:tc>
        <w:tc>
          <w:tcPr>
            <w:tcW w:w="1247" w:type="dxa"/>
            <w:tcBorders>
              <w:top w:val="single" w:sz="4" w:space="0" w:color="auto"/>
              <w:left w:val="single" w:sz="4" w:space="0" w:color="auto"/>
              <w:bottom w:val="single" w:sz="4" w:space="0" w:color="auto"/>
              <w:right w:val="single" w:sz="4" w:space="0" w:color="auto"/>
            </w:tcBorders>
          </w:tcPr>
          <w:p w14:paraId="42B17CD9"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2,1</w:t>
            </w:r>
          </w:p>
        </w:tc>
        <w:tc>
          <w:tcPr>
            <w:tcW w:w="1471" w:type="dxa"/>
            <w:tcBorders>
              <w:top w:val="single" w:sz="4" w:space="0" w:color="auto"/>
              <w:left w:val="single" w:sz="4" w:space="0" w:color="auto"/>
              <w:bottom w:val="single" w:sz="4" w:space="0" w:color="auto"/>
              <w:right w:val="single" w:sz="4" w:space="0" w:color="auto"/>
            </w:tcBorders>
          </w:tcPr>
          <w:p w14:paraId="2E0F7696"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2,0</w:t>
            </w:r>
          </w:p>
        </w:tc>
      </w:tr>
      <w:tr w:rsidR="001C060C" w:rsidRPr="001C060C" w14:paraId="733CB473" w14:textId="77777777" w:rsidTr="00BE0CE0">
        <w:tc>
          <w:tcPr>
            <w:tcW w:w="624" w:type="dxa"/>
            <w:tcBorders>
              <w:top w:val="single" w:sz="4" w:space="0" w:color="auto"/>
              <w:left w:val="single" w:sz="4" w:space="0" w:color="auto"/>
              <w:bottom w:val="single" w:sz="4" w:space="0" w:color="auto"/>
              <w:right w:val="single" w:sz="4" w:space="0" w:color="auto"/>
            </w:tcBorders>
          </w:tcPr>
          <w:p w14:paraId="51C00E89"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3</w:t>
            </w:r>
          </w:p>
        </w:tc>
        <w:tc>
          <w:tcPr>
            <w:tcW w:w="3515" w:type="dxa"/>
            <w:tcBorders>
              <w:top w:val="single" w:sz="4" w:space="0" w:color="auto"/>
              <w:left w:val="single" w:sz="4" w:space="0" w:color="auto"/>
              <w:bottom w:val="single" w:sz="4" w:space="0" w:color="auto"/>
              <w:right w:val="single" w:sz="4" w:space="0" w:color="auto"/>
            </w:tcBorders>
          </w:tcPr>
          <w:p w14:paraId="4FFA8133"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eastAsia="Times New Roman" w:hAnsi="Times New Roman" w:cs="Times New Roman"/>
                <w:sz w:val="24"/>
                <w:szCs w:val="24"/>
              </w:rPr>
              <w:t>Муниципальное казенное учреждение «Архив города Ачинска»</w:t>
            </w:r>
          </w:p>
        </w:tc>
        <w:tc>
          <w:tcPr>
            <w:tcW w:w="1247" w:type="dxa"/>
            <w:tcBorders>
              <w:top w:val="single" w:sz="4" w:space="0" w:color="auto"/>
              <w:left w:val="single" w:sz="4" w:space="0" w:color="auto"/>
              <w:bottom w:val="single" w:sz="4" w:space="0" w:color="auto"/>
              <w:right w:val="single" w:sz="4" w:space="0" w:color="auto"/>
            </w:tcBorders>
          </w:tcPr>
          <w:p w14:paraId="583B5CCA"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3,0</w:t>
            </w:r>
          </w:p>
        </w:tc>
        <w:tc>
          <w:tcPr>
            <w:tcW w:w="1247" w:type="dxa"/>
            <w:tcBorders>
              <w:top w:val="single" w:sz="4" w:space="0" w:color="auto"/>
              <w:left w:val="single" w:sz="4" w:space="0" w:color="auto"/>
              <w:bottom w:val="single" w:sz="4" w:space="0" w:color="auto"/>
              <w:right w:val="single" w:sz="4" w:space="0" w:color="auto"/>
            </w:tcBorders>
          </w:tcPr>
          <w:p w14:paraId="7863945C"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2,5</w:t>
            </w:r>
          </w:p>
        </w:tc>
        <w:tc>
          <w:tcPr>
            <w:tcW w:w="1247" w:type="dxa"/>
            <w:tcBorders>
              <w:top w:val="single" w:sz="4" w:space="0" w:color="auto"/>
              <w:left w:val="single" w:sz="4" w:space="0" w:color="auto"/>
              <w:bottom w:val="single" w:sz="4" w:space="0" w:color="auto"/>
              <w:right w:val="single" w:sz="4" w:space="0" w:color="auto"/>
            </w:tcBorders>
          </w:tcPr>
          <w:p w14:paraId="1F3F8B9A"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2,1</w:t>
            </w:r>
          </w:p>
        </w:tc>
        <w:tc>
          <w:tcPr>
            <w:tcW w:w="1471" w:type="dxa"/>
            <w:tcBorders>
              <w:top w:val="single" w:sz="4" w:space="0" w:color="auto"/>
              <w:left w:val="single" w:sz="4" w:space="0" w:color="auto"/>
              <w:bottom w:val="single" w:sz="4" w:space="0" w:color="auto"/>
              <w:right w:val="single" w:sz="4" w:space="0" w:color="auto"/>
            </w:tcBorders>
          </w:tcPr>
          <w:p w14:paraId="63DB6849"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2,0</w:t>
            </w:r>
          </w:p>
        </w:tc>
      </w:tr>
      <w:tr w:rsidR="001C060C" w:rsidRPr="001C060C" w14:paraId="20F60564" w14:textId="77777777" w:rsidTr="00BE0CE0">
        <w:tc>
          <w:tcPr>
            <w:tcW w:w="624" w:type="dxa"/>
            <w:tcBorders>
              <w:top w:val="single" w:sz="4" w:space="0" w:color="auto"/>
              <w:left w:val="single" w:sz="4" w:space="0" w:color="auto"/>
              <w:bottom w:val="single" w:sz="4" w:space="0" w:color="auto"/>
              <w:right w:val="single" w:sz="4" w:space="0" w:color="auto"/>
            </w:tcBorders>
          </w:tcPr>
          <w:p w14:paraId="7AE38A3F"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highlight w:val="yellow"/>
              </w:rPr>
            </w:pPr>
            <w:r w:rsidRPr="001C060C">
              <w:rPr>
                <w:rFonts w:ascii="Times New Roman" w:hAnsi="Times New Roman" w:cs="Times New Roman"/>
                <w:kern w:val="0"/>
                <w:sz w:val="24"/>
                <w:szCs w:val="24"/>
              </w:rPr>
              <w:t>4</w:t>
            </w:r>
          </w:p>
        </w:tc>
        <w:tc>
          <w:tcPr>
            <w:tcW w:w="3515" w:type="dxa"/>
            <w:tcBorders>
              <w:top w:val="single" w:sz="4" w:space="0" w:color="auto"/>
              <w:left w:val="single" w:sz="4" w:space="0" w:color="auto"/>
              <w:bottom w:val="single" w:sz="4" w:space="0" w:color="auto"/>
              <w:right w:val="single" w:sz="4" w:space="0" w:color="auto"/>
            </w:tcBorders>
          </w:tcPr>
          <w:p w14:paraId="063B9770"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highlight w:val="yellow"/>
              </w:rPr>
            </w:pPr>
            <w:bookmarkStart w:id="20" w:name="_Hlk213334390"/>
            <w:r w:rsidRPr="001C060C">
              <w:rPr>
                <w:rFonts w:ascii="Times New Roman" w:eastAsia="Times New Roman" w:hAnsi="Times New Roman" w:cs="Times New Roman"/>
                <w:kern w:val="0"/>
                <w:sz w:val="24"/>
                <w:szCs w:val="24"/>
                <w:lang w:eastAsia="ru-RU"/>
                <w14:ligatures w14:val="none"/>
              </w:rPr>
              <w:t>Муниципальное казенное учреждение «Архив Большеулуйского района»</w:t>
            </w:r>
            <w:bookmarkEnd w:id="20"/>
          </w:p>
        </w:tc>
        <w:tc>
          <w:tcPr>
            <w:tcW w:w="1247" w:type="dxa"/>
            <w:tcBorders>
              <w:top w:val="single" w:sz="4" w:space="0" w:color="auto"/>
              <w:left w:val="single" w:sz="4" w:space="0" w:color="auto"/>
              <w:bottom w:val="single" w:sz="4" w:space="0" w:color="auto"/>
              <w:right w:val="single" w:sz="4" w:space="0" w:color="auto"/>
            </w:tcBorders>
          </w:tcPr>
          <w:p w14:paraId="372D639A"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2,6 – 3,0</w:t>
            </w:r>
          </w:p>
        </w:tc>
        <w:tc>
          <w:tcPr>
            <w:tcW w:w="1247" w:type="dxa"/>
            <w:tcBorders>
              <w:top w:val="single" w:sz="4" w:space="0" w:color="auto"/>
              <w:left w:val="single" w:sz="4" w:space="0" w:color="auto"/>
              <w:bottom w:val="single" w:sz="4" w:space="0" w:color="auto"/>
              <w:right w:val="single" w:sz="4" w:space="0" w:color="auto"/>
            </w:tcBorders>
          </w:tcPr>
          <w:p w14:paraId="6352E276"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2,1 – 2,5</w:t>
            </w:r>
          </w:p>
        </w:tc>
        <w:tc>
          <w:tcPr>
            <w:tcW w:w="1247" w:type="dxa"/>
            <w:tcBorders>
              <w:top w:val="single" w:sz="4" w:space="0" w:color="auto"/>
              <w:left w:val="single" w:sz="4" w:space="0" w:color="auto"/>
              <w:bottom w:val="single" w:sz="4" w:space="0" w:color="auto"/>
              <w:right w:val="single" w:sz="4" w:space="0" w:color="auto"/>
            </w:tcBorders>
          </w:tcPr>
          <w:p w14:paraId="7DC6A8B2"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1,8 -2,0</w:t>
            </w:r>
          </w:p>
        </w:tc>
        <w:tc>
          <w:tcPr>
            <w:tcW w:w="1471" w:type="dxa"/>
            <w:tcBorders>
              <w:top w:val="single" w:sz="4" w:space="0" w:color="auto"/>
              <w:left w:val="single" w:sz="4" w:space="0" w:color="auto"/>
              <w:bottom w:val="single" w:sz="4" w:space="0" w:color="auto"/>
              <w:right w:val="single" w:sz="4" w:space="0" w:color="auto"/>
            </w:tcBorders>
          </w:tcPr>
          <w:p w14:paraId="4942C114"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1,5 – 1,7</w:t>
            </w:r>
          </w:p>
        </w:tc>
      </w:tr>
      <w:tr w:rsidR="001C060C" w:rsidRPr="001C060C" w14:paraId="6ECB7229" w14:textId="77777777" w:rsidTr="00BE0CE0">
        <w:tc>
          <w:tcPr>
            <w:tcW w:w="624" w:type="dxa"/>
            <w:tcBorders>
              <w:top w:val="single" w:sz="4" w:space="0" w:color="auto"/>
              <w:left w:val="single" w:sz="4" w:space="0" w:color="auto"/>
              <w:bottom w:val="single" w:sz="4" w:space="0" w:color="auto"/>
              <w:right w:val="single" w:sz="4" w:space="0" w:color="auto"/>
            </w:tcBorders>
          </w:tcPr>
          <w:p w14:paraId="1939A11A"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5</w:t>
            </w:r>
          </w:p>
        </w:tc>
        <w:tc>
          <w:tcPr>
            <w:tcW w:w="3515" w:type="dxa"/>
            <w:tcBorders>
              <w:top w:val="single" w:sz="4" w:space="0" w:color="auto"/>
              <w:left w:val="single" w:sz="4" w:space="0" w:color="auto"/>
              <w:bottom w:val="single" w:sz="4" w:space="0" w:color="auto"/>
              <w:right w:val="single" w:sz="4" w:space="0" w:color="auto"/>
            </w:tcBorders>
          </w:tcPr>
          <w:p w14:paraId="52E618C4" w14:textId="77777777" w:rsidR="001C060C" w:rsidRPr="001C060C" w:rsidRDefault="001C060C" w:rsidP="001C060C">
            <w:pPr>
              <w:spacing w:after="0" w:line="240" w:lineRule="auto"/>
              <w:rPr>
                <w:rFonts w:ascii="Times New Roman" w:eastAsia="Times New Roman" w:hAnsi="Times New Roman" w:cs="Times New Roman"/>
                <w:sz w:val="24"/>
                <w:szCs w:val="24"/>
              </w:rPr>
            </w:pPr>
            <w:bookmarkStart w:id="21" w:name="_Hlk213335047"/>
            <w:r w:rsidRPr="001C060C">
              <w:rPr>
                <w:rFonts w:ascii="Times New Roman" w:eastAsia="Times New Roman" w:hAnsi="Times New Roman" w:cs="Times New Roman"/>
                <w:sz w:val="24"/>
                <w:szCs w:val="24"/>
              </w:rPr>
              <w:t>Муниципальное казенное учреждение «Единая дежурно-диспетчерская служба Большеулуйского района»</w:t>
            </w:r>
          </w:p>
          <w:bookmarkEnd w:id="21"/>
          <w:p w14:paraId="60510B7D"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p>
        </w:tc>
        <w:tc>
          <w:tcPr>
            <w:tcW w:w="1247" w:type="dxa"/>
            <w:tcBorders>
              <w:top w:val="single" w:sz="4" w:space="0" w:color="auto"/>
              <w:left w:val="single" w:sz="4" w:space="0" w:color="auto"/>
              <w:bottom w:val="single" w:sz="4" w:space="0" w:color="auto"/>
              <w:right w:val="single" w:sz="4" w:space="0" w:color="auto"/>
            </w:tcBorders>
          </w:tcPr>
          <w:p w14:paraId="2032B705"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2,6-3,0</w:t>
            </w:r>
          </w:p>
        </w:tc>
        <w:tc>
          <w:tcPr>
            <w:tcW w:w="1247" w:type="dxa"/>
            <w:tcBorders>
              <w:top w:val="single" w:sz="4" w:space="0" w:color="auto"/>
              <w:left w:val="single" w:sz="4" w:space="0" w:color="auto"/>
              <w:bottom w:val="single" w:sz="4" w:space="0" w:color="auto"/>
              <w:right w:val="single" w:sz="4" w:space="0" w:color="auto"/>
            </w:tcBorders>
          </w:tcPr>
          <w:p w14:paraId="54A3F0EA"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2,2-2,5</w:t>
            </w:r>
          </w:p>
        </w:tc>
        <w:tc>
          <w:tcPr>
            <w:tcW w:w="1247" w:type="dxa"/>
            <w:tcBorders>
              <w:top w:val="single" w:sz="4" w:space="0" w:color="auto"/>
              <w:left w:val="single" w:sz="4" w:space="0" w:color="auto"/>
              <w:bottom w:val="single" w:sz="4" w:space="0" w:color="auto"/>
              <w:right w:val="single" w:sz="4" w:space="0" w:color="auto"/>
            </w:tcBorders>
          </w:tcPr>
          <w:p w14:paraId="305E2065"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1,8-2,1</w:t>
            </w:r>
          </w:p>
        </w:tc>
        <w:tc>
          <w:tcPr>
            <w:tcW w:w="1471" w:type="dxa"/>
            <w:tcBorders>
              <w:top w:val="single" w:sz="4" w:space="0" w:color="auto"/>
              <w:left w:val="single" w:sz="4" w:space="0" w:color="auto"/>
              <w:bottom w:val="single" w:sz="4" w:space="0" w:color="auto"/>
              <w:right w:val="single" w:sz="4" w:space="0" w:color="auto"/>
            </w:tcBorders>
          </w:tcPr>
          <w:p w14:paraId="260D7EF0"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1,5-1,7</w:t>
            </w:r>
          </w:p>
        </w:tc>
      </w:tr>
      <w:tr w:rsidR="001C060C" w:rsidRPr="001C060C" w14:paraId="356AE9A1" w14:textId="77777777" w:rsidTr="00BE0CE0">
        <w:tc>
          <w:tcPr>
            <w:tcW w:w="624" w:type="dxa"/>
            <w:tcBorders>
              <w:top w:val="single" w:sz="4" w:space="0" w:color="auto"/>
              <w:left w:val="single" w:sz="4" w:space="0" w:color="auto"/>
              <w:bottom w:val="single" w:sz="4" w:space="0" w:color="auto"/>
              <w:right w:val="single" w:sz="4" w:space="0" w:color="auto"/>
            </w:tcBorders>
          </w:tcPr>
          <w:p w14:paraId="0DE778D9"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6</w:t>
            </w:r>
          </w:p>
        </w:tc>
        <w:tc>
          <w:tcPr>
            <w:tcW w:w="3515" w:type="dxa"/>
            <w:tcBorders>
              <w:top w:val="single" w:sz="4" w:space="0" w:color="auto"/>
              <w:left w:val="single" w:sz="4" w:space="0" w:color="auto"/>
              <w:bottom w:val="single" w:sz="4" w:space="0" w:color="auto"/>
              <w:right w:val="single" w:sz="4" w:space="0" w:color="auto"/>
            </w:tcBorders>
          </w:tcPr>
          <w:p w14:paraId="0413CA51" w14:textId="77777777" w:rsidR="001C060C" w:rsidRPr="001C060C" w:rsidRDefault="001C060C" w:rsidP="001C060C">
            <w:pPr>
              <w:spacing w:after="0" w:line="240" w:lineRule="auto"/>
              <w:rPr>
                <w:rFonts w:ascii="Times New Roman" w:eastAsia="Times New Roman" w:hAnsi="Times New Roman" w:cs="Times New Roman"/>
                <w:sz w:val="24"/>
                <w:szCs w:val="24"/>
              </w:rPr>
            </w:pPr>
            <w:r w:rsidRPr="001C060C">
              <w:rPr>
                <w:rFonts w:ascii="Times New Roman" w:eastAsia="Times New Roman" w:hAnsi="Times New Roman" w:cs="Times New Roman"/>
                <w:sz w:val="24"/>
                <w:szCs w:val="24"/>
              </w:rPr>
              <w:t>Муниципальное казенное учреждение «Комитет по физической культуре и спорту»</w:t>
            </w:r>
          </w:p>
        </w:tc>
        <w:tc>
          <w:tcPr>
            <w:tcW w:w="1247" w:type="dxa"/>
            <w:tcBorders>
              <w:top w:val="single" w:sz="4" w:space="0" w:color="auto"/>
              <w:left w:val="single" w:sz="4" w:space="0" w:color="auto"/>
              <w:bottom w:val="single" w:sz="4" w:space="0" w:color="auto"/>
              <w:right w:val="single" w:sz="4" w:space="0" w:color="auto"/>
            </w:tcBorders>
          </w:tcPr>
          <w:p w14:paraId="064542B9" w14:textId="77777777" w:rsidR="001C060C" w:rsidRPr="001C060C" w:rsidRDefault="001C060C" w:rsidP="001C060C">
            <w:pPr>
              <w:autoSpaceDE w:val="0"/>
              <w:autoSpaceDN w:val="0"/>
              <w:adjustRightInd w:val="0"/>
              <w:spacing w:after="0" w:line="240" w:lineRule="auto"/>
              <w:jc w:val="center"/>
              <w:rPr>
                <w:rFonts w:ascii="Times New Roman" w:eastAsia="Times New Roman" w:hAnsi="Times New Roman" w:cs="Times New Roman"/>
                <w:sz w:val="24"/>
                <w:szCs w:val="24"/>
              </w:rPr>
            </w:pPr>
            <w:r w:rsidRPr="001C060C">
              <w:rPr>
                <w:rFonts w:ascii="Times New Roman" w:eastAsia="Times New Roman" w:hAnsi="Times New Roman" w:cs="Times New Roman"/>
                <w:sz w:val="24"/>
                <w:szCs w:val="24"/>
              </w:rPr>
              <w:t>2,7</w:t>
            </w:r>
          </w:p>
        </w:tc>
        <w:tc>
          <w:tcPr>
            <w:tcW w:w="1247" w:type="dxa"/>
            <w:tcBorders>
              <w:top w:val="single" w:sz="4" w:space="0" w:color="auto"/>
              <w:left w:val="single" w:sz="4" w:space="0" w:color="auto"/>
              <w:bottom w:val="single" w:sz="4" w:space="0" w:color="auto"/>
              <w:right w:val="single" w:sz="4" w:space="0" w:color="auto"/>
            </w:tcBorders>
          </w:tcPr>
          <w:p w14:paraId="2A1D56A6" w14:textId="77777777" w:rsidR="001C060C" w:rsidRPr="001C060C" w:rsidRDefault="001C060C" w:rsidP="001C060C">
            <w:pPr>
              <w:autoSpaceDE w:val="0"/>
              <w:autoSpaceDN w:val="0"/>
              <w:adjustRightInd w:val="0"/>
              <w:spacing w:after="0" w:line="240" w:lineRule="auto"/>
              <w:jc w:val="center"/>
              <w:rPr>
                <w:rFonts w:ascii="Times New Roman" w:eastAsia="Times New Roman" w:hAnsi="Times New Roman" w:cs="Times New Roman"/>
                <w:sz w:val="24"/>
                <w:szCs w:val="24"/>
              </w:rPr>
            </w:pPr>
            <w:r w:rsidRPr="001C060C">
              <w:rPr>
                <w:rFonts w:ascii="Times New Roman" w:eastAsia="Times New Roman" w:hAnsi="Times New Roman" w:cs="Times New Roman"/>
                <w:sz w:val="24"/>
                <w:szCs w:val="24"/>
              </w:rPr>
              <w:t>2,5</w:t>
            </w:r>
          </w:p>
        </w:tc>
        <w:tc>
          <w:tcPr>
            <w:tcW w:w="1247" w:type="dxa"/>
            <w:tcBorders>
              <w:top w:val="single" w:sz="4" w:space="0" w:color="auto"/>
              <w:left w:val="single" w:sz="4" w:space="0" w:color="auto"/>
              <w:bottom w:val="single" w:sz="4" w:space="0" w:color="auto"/>
              <w:right w:val="single" w:sz="4" w:space="0" w:color="auto"/>
            </w:tcBorders>
          </w:tcPr>
          <w:p w14:paraId="4291F4EC" w14:textId="77777777" w:rsidR="001C060C" w:rsidRPr="001C060C" w:rsidRDefault="001C060C" w:rsidP="001C060C">
            <w:pPr>
              <w:autoSpaceDE w:val="0"/>
              <w:autoSpaceDN w:val="0"/>
              <w:adjustRightInd w:val="0"/>
              <w:spacing w:after="0" w:line="240" w:lineRule="auto"/>
              <w:jc w:val="center"/>
              <w:rPr>
                <w:rFonts w:ascii="Times New Roman" w:eastAsia="Times New Roman" w:hAnsi="Times New Roman" w:cs="Times New Roman"/>
                <w:sz w:val="24"/>
                <w:szCs w:val="24"/>
              </w:rPr>
            </w:pPr>
            <w:r w:rsidRPr="001C060C">
              <w:rPr>
                <w:rFonts w:ascii="Times New Roman" w:eastAsia="Times New Roman" w:hAnsi="Times New Roman" w:cs="Times New Roman"/>
                <w:sz w:val="24"/>
                <w:szCs w:val="24"/>
              </w:rPr>
              <w:t>2,3</w:t>
            </w:r>
          </w:p>
        </w:tc>
        <w:tc>
          <w:tcPr>
            <w:tcW w:w="1471" w:type="dxa"/>
            <w:tcBorders>
              <w:top w:val="single" w:sz="4" w:space="0" w:color="auto"/>
              <w:left w:val="single" w:sz="4" w:space="0" w:color="auto"/>
              <w:bottom w:val="single" w:sz="4" w:space="0" w:color="auto"/>
              <w:right w:val="single" w:sz="4" w:space="0" w:color="auto"/>
            </w:tcBorders>
          </w:tcPr>
          <w:p w14:paraId="746DDAAC" w14:textId="77777777" w:rsidR="001C060C" w:rsidRPr="001C060C" w:rsidRDefault="001C060C" w:rsidP="001C060C">
            <w:pPr>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sz w:val="24"/>
                <w:szCs w:val="24"/>
              </w:rPr>
              <w:t>2,1</w:t>
            </w:r>
          </w:p>
        </w:tc>
      </w:tr>
      <w:tr w:rsidR="001C060C" w:rsidRPr="001C060C" w14:paraId="02849799" w14:textId="77777777" w:rsidTr="00BE0CE0">
        <w:tc>
          <w:tcPr>
            <w:tcW w:w="624" w:type="dxa"/>
            <w:tcBorders>
              <w:top w:val="single" w:sz="4" w:space="0" w:color="auto"/>
              <w:left w:val="single" w:sz="4" w:space="0" w:color="auto"/>
              <w:bottom w:val="single" w:sz="4" w:space="0" w:color="auto"/>
              <w:right w:val="single" w:sz="4" w:space="0" w:color="auto"/>
            </w:tcBorders>
          </w:tcPr>
          <w:p w14:paraId="619183C1"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bookmarkStart w:id="22" w:name="_Hlk213335652"/>
            <w:r w:rsidRPr="001C060C">
              <w:rPr>
                <w:rFonts w:ascii="Times New Roman" w:hAnsi="Times New Roman" w:cs="Times New Roman"/>
                <w:kern w:val="0"/>
                <w:sz w:val="24"/>
                <w:szCs w:val="24"/>
              </w:rPr>
              <w:t>7</w:t>
            </w:r>
          </w:p>
        </w:tc>
        <w:tc>
          <w:tcPr>
            <w:tcW w:w="3515" w:type="dxa"/>
            <w:tcBorders>
              <w:top w:val="single" w:sz="4" w:space="0" w:color="auto"/>
              <w:left w:val="single" w:sz="4" w:space="0" w:color="auto"/>
              <w:bottom w:val="single" w:sz="4" w:space="0" w:color="auto"/>
              <w:right w:val="single" w:sz="4" w:space="0" w:color="auto"/>
            </w:tcBorders>
          </w:tcPr>
          <w:p w14:paraId="26785AC8" w14:textId="77777777" w:rsidR="001C060C" w:rsidRPr="001C060C" w:rsidRDefault="001C060C" w:rsidP="001C060C">
            <w:pPr>
              <w:spacing w:after="0" w:line="240" w:lineRule="auto"/>
              <w:rPr>
                <w:rFonts w:ascii="Times New Roman" w:eastAsia="Times New Roman" w:hAnsi="Times New Roman" w:cs="Times New Roman"/>
                <w:sz w:val="24"/>
                <w:szCs w:val="24"/>
              </w:rPr>
            </w:pPr>
            <w:r w:rsidRPr="001C060C">
              <w:rPr>
                <w:rFonts w:ascii="Times New Roman" w:eastAsia="Times New Roman" w:hAnsi="Times New Roman" w:cs="Times New Roman"/>
                <w:kern w:val="0"/>
                <w:sz w:val="24"/>
                <w:szCs w:val="24"/>
                <w:lang w:eastAsia="ru-RU"/>
                <w14:ligatures w14:val="none"/>
              </w:rPr>
              <w:t xml:space="preserve">Муниципальное бюджетное учреждение «Редакция газеты «Вестник Большеулуйского района» </w:t>
            </w:r>
          </w:p>
        </w:tc>
        <w:tc>
          <w:tcPr>
            <w:tcW w:w="1247" w:type="dxa"/>
            <w:tcBorders>
              <w:top w:val="single" w:sz="4" w:space="0" w:color="auto"/>
              <w:left w:val="single" w:sz="4" w:space="0" w:color="auto"/>
              <w:bottom w:val="single" w:sz="4" w:space="0" w:color="auto"/>
              <w:right w:val="single" w:sz="4" w:space="0" w:color="auto"/>
            </w:tcBorders>
          </w:tcPr>
          <w:p w14:paraId="723F720F" w14:textId="77777777" w:rsidR="001C060C" w:rsidRPr="001C060C" w:rsidRDefault="001C060C" w:rsidP="001C060C">
            <w:pPr>
              <w:autoSpaceDE w:val="0"/>
              <w:autoSpaceDN w:val="0"/>
              <w:adjustRightInd w:val="0"/>
              <w:spacing w:after="0" w:line="240" w:lineRule="auto"/>
              <w:jc w:val="center"/>
              <w:rPr>
                <w:rFonts w:ascii="Times New Roman" w:eastAsia="Times New Roman" w:hAnsi="Times New Roman" w:cs="Times New Roman"/>
                <w:sz w:val="24"/>
                <w:szCs w:val="24"/>
              </w:rPr>
            </w:pPr>
            <w:r w:rsidRPr="001C060C">
              <w:rPr>
                <w:rFonts w:ascii="Times New Roman" w:hAnsi="Times New Roman" w:cs="Times New Roman"/>
                <w:kern w:val="0"/>
                <w:sz w:val="24"/>
                <w:szCs w:val="24"/>
              </w:rPr>
              <w:t>3,0</w:t>
            </w:r>
          </w:p>
        </w:tc>
        <w:tc>
          <w:tcPr>
            <w:tcW w:w="1247" w:type="dxa"/>
            <w:tcBorders>
              <w:top w:val="single" w:sz="4" w:space="0" w:color="auto"/>
              <w:left w:val="single" w:sz="4" w:space="0" w:color="auto"/>
              <w:bottom w:val="single" w:sz="4" w:space="0" w:color="auto"/>
              <w:right w:val="single" w:sz="4" w:space="0" w:color="auto"/>
            </w:tcBorders>
          </w:tcPr>
          <w:p w14:paraId="0707ADA0" w14:textId="77777777" w:rsidR="001C060C" w:rsidRPr="001C060C" w:rsidRDefault="001C060C" w:rsidP="001C060C">
            <w:pPr>
              <w:autoSpaceDE w:val="0"/>
              <w:autoSpaceDN w:val="0"/>
              <w:adjustRightInd w:val="0"/>
              <w:spacing w:after="0" w:line="240" w:lineRule="auto"/>
              <w:jc w:val="center"/>
              <w:rPr>
                <w:rFonts w:ascii="Times New Roman" w:eastAsia="Times New Roman" w:hAnsi="Times New Roman" w:cs="Times New Roman"/>
                <w:sz w:val="24"/>
                <w:szCs w:val="24"/>
              </w:rPr>
            </w:pPr>
            <w:r w:rsidRPr="001C060C">
              <w:rPr>
                <w:rFonts w:ascii="Times New Roman" w:hAnsi="Times New Roman" w:cs="Times New Roman"/>
                <w:kern w:val="0"/>
                <w:sz w:val="24"/>
                <w:szCs w:val="24"/>
              </w:rPr>
              <w:t>2,5</w:t>
            </w:r>
          </w:p>
        </w:tc>
        <w:tc>
          <w:tcPr>
            <w:tcW w:w="1247" w:type="dxa"/>
            <w:tcBorders>
              <w:top w:val="single" w:sz="4" w:space="0" w:color="auto"/>
              <w:left w:val="single" w:sz="4" w:space="0" w:color="auto"/>
              <w:bottom w:val="single" w:sz="4" w:space="0" w:color="auto"/>
              <w:right w:val="single" w:sz="4" w:space="0" w:color="auto"/>
            </w:tcBorders>
          </w:tcPr>
          <w:p w14:paraId="4C9C967C" w14:textId="77777777" w:rsidR="001C060C" w:rsidRPr="001C060C" w:rsidRDefault="001C060C" w:rsidP="001C060C">
            <w:pPr>
              <w:autoSpaceDE w:val="0"/>
              <w:autoSpaceDN w:val="0"/>
              <w:adjustRightInd w:val="0"/>
              <w:spacing w:after="0" w:line="240" w:lineRule="auto"/>
              <w:jc w:val="center"/>
              <w:rPr>
                <w:rFonts w:ascii="Times New Roman" w:eastAsia="Times New Roman" w:hAnsi="Times New Roman" w:cs="Times New Roman"/>
                <w:sz w:val="24"/>
                <w:szCs w:val="24"/>
              </w:rPr>
            </w:pPr>
            <w:r w:rsidRPr="001C060C">
              <w:rPr>
                <w:rFonts w:ascii="Times New Roman" w:hAnsi="Times New Roman" w:cs="Times New Roman"/>
                <w:kern w:val="0"/>
                <w:sz w:val="24"/>
                <w:szCs w:val="24"/>
              </w:rPr>
              <w:t>2,0</w:t>
            </w:r>
          </w:p>
        </w:tc>
        <w:tc>
          <w:tcPr>
            <w:tcW w:w="1471" w:type="dxa"/>
            <w:tcBorders>
              <w:top w:val="single" w:sz="4" w:space="0" w:color="auto"/>
              <w:left w:val="single" w:sz="4" w:space="0" w:color="auto"/>
              <w:bottom w:val="single" w:sz="4" w:space="0" w:color="auto"/>
              <w:right w:val="single" w:sz="4" w:space="0" w:color="auto"/>
            </w:tcBorders>
          </w:tcPr>
          <w:p w14:paraId="2E45F834"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1,5</w:t>
            </w:r>
          </w:p>
          <w:p w14:paraId="4D4F9E9C" w14:textId="77777777" w:rsidR="001C060C" w:rsidRPr="001C060C" w:rsidRDefault="001C060C" w:rsidP="001C060C">
            <w:pPr>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tc>
      </w:tr>
      <w:bookmarkEnd w:id="22"/>
      <w:tr w:rsidR="001C060C" w:rsidRPr="001C060C" w14:paraId="14E0A926" w14:textId="77777777" w:rsidTr="00BE0CE0">
        <w:tc>
          <w:tcPr>
            <w:tcW w:w="624" w:type="dxa"/>
            <w:tcBorders>
              <w:top w:val="single" w:sz="4" w:space="0" w:color="auto"/>
              <w:left w:val="single" w:sz="4" w:space="0" w:color="auto"/>
              <w:bottom w:val="single" w:sz="4" w:space="0" w:color="auto"/>
              <w:right w:val="single" w:sz="4" w:space="0" w:color="auto"/>
            </w:tcBorders>
          </w:tcPr>
          <w:p w14:paraId="33B882A7"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8</w:t>
            </w:r>
          </w:p>
        </w:tc>
        <w:tc>
          <w:tcPr>
            <w:tcW w:w="3515" w:type="dxa"/>
            <w:tcBorders>
              <w:top w:val="nil"/>
              <w:left w:val="single" w:sz="4" w:space="0" w:color="auto"/>
              <w:bottom w:val="single" w:sz="4" w:space="0" w:color="auto"/>
              <w:right w:val="single" w:sz="4" w:space="0" w:color="auto"/>
            </w:tcBorders>
          </w:tcPr>
          <w:p w14:paraId="487911BE" w14:textId="77777777" w:rsidR="001C060C" w:rsidRPr="001C060C" w:rsidRDefault="001C060C" w:rsidP="001C060C">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«Служба заказчика»</w:t>
            </w:r>
          </w:p>
          <w:p w14:paraId="67AA8508" w14:textId="77777777" w:rsidR="001C060C" w:rsidRPr="001C060C" w:rsidRDefault="001C060C" w:rsidP="001C060C">
            <w:pPr>
              <w:spacing w:after="0" w:line="240" w:lineRule="auto"/>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14:paraId="13BE6A09" w14:textId="77777777" w:rsidR="001C060C" w:rsidRPr="001C060C" w:rsidRDefault="001C060C" w:rsidP="001C060C">
            <w:pPr>
              <w:autoSpaceDE w:val="0"/>
              <w:autoSpaceDN w:val="0"/>
              <w:adjustRightInd w:val="0"/>
              <w:spacing w:after="0" w:line="240" w:lineRule="auto"/>
              <w:jc w:val="center"/>
              <w:rPr>
                <w:rFonts w:ascii="Times New Roman" w:eastAsia="Times New Roman" w:hAnsi="Times New Roman" w:cs="Times New Roman"/>
                <w:sz w:val="24"/>
                <w:szCs w:val="24"/>
              </w:rPr>
            </w:pPr>
            <w:r w:rsidRPr="001C060C">
              <w:rPr>
                <w:rFonts w:ascii="Times New Roman" w:hAnsi="Times New Roman" w:cs="Times New Roman"/>
                <w:kern w:val="0"/>
                <w:sz w:val="24"/>
                <w:szCs w:val="24"/>
              </w:rPr>
              <w:t>2,6 - 3,0</w:t>
            </w:r>
          </w:p>
        </w:tc>
        <w:tc>
          <w:tcPr>
            <w:tcW w:w="1247" w:type="dxa"/>
            <w:tcBorders>
              <w:top w:val="single" w:sz="4" w:space="0" w:color="auto"/>
              <w:left w:val="single" w:sz="4" w:space="0" w:color="auto"/>
              <w:bottom w:val="single" w:sz="4" w:space="0" w:color="auto"/>
              <w:right w:val="single" w:sz="4" w:space="0" w:color="auto"/>
            </w:tcBorders>
          </w:tcPr>
          <w:p w14:paraId="0AF6A4DA" w14:textId="77777777" w:rsidR="001C060C" w:rsidRPr="001C060C" w:rsidRDefault="001C060C" w:rsidP="001C060C">
            <w:pPr>
              <w:autoSpaceDE w:val="0"/>
              <w:autoSpaceDN w:val="0"/>
              <w:adjustRightInd w:val="0"/>
              <w:spacing w:after="0" w:line="240" w:lineRule="auto"/>
              <w:jc w:val="center"/>
              <w:rPr>
                <w:rFonts w:ascii="Times New Roman" w:eastAsia="Times New Roman" w:hAnsi="Times New Roman" w:cs="Times New Roman"/>
                <w:sz w:val="24"/>
                <w:szCs w:val="24"/>
              </w:rPr>
            </w:pPr>
            <w:r w:rsidRPr="001C060C">
              <w:rPr>
                <w:rFonts w:ascii="Times New Roman" w:hAnsi="Times New Roman" w:cs="Times New Roman"/>
                <w:kern w:val="0"/>
                <w:sz w:val="24"/>
                <w:szCs w:val="24"/>
              </w:rPr>
              <w:t>2,1 - 2,5</w:t>
            </w:r>
          </w:p>
        </w:tc>
        <w:tc>
          <w:tcPr>
            <w:tcW w:w="1247" w:type="dxa"/>
            <w:tcBorders>
              <w:top w:val="single" w:sz="4" w:space="0" w:color="auto"/>
              <w:left w:val="single" w:sz="4" w:space="0" w:color="auto"/>
              <w:bottom w:val="single" w:sz="4" w:space="0" w:color="auto"/>
              <w:right w:val="single" w:sz="4" w:space="0" w:color="auto"/>
            </w:tcBorders>
          </w:tcPr>
          <w:p w14:paraId="331F00E9" w14:textId="77777777" w:rsidR="001C060C" w:rsidRPr="001C060C" w:rsidRDefault="001C060C" w:rsidP="001C060C">
            <w:pPr>
              <w:autoSpaceDE w:val="0"/>
              <w:autoSpaceDN w:val="0"/>
              <w:adjustRightInd w:val="0"/>
              <w:spacing w:after="0" w:line="240" w:lineRule="auto"/>
              <w:jc w:val="center"/>
              <w:rPr>
                <w:rFonts w:ascii="Times New Roman" w:eastAsia="Times New Roman" w:hAnsi="Times New Roman" w:cs="Times New Roman"/>
                <w:sz w:val="24"/>
                <w:szCs w:val="24"/>
              </w:rPr>
            </w:pPr>
            <w:r w:rsidRPr="001C060C">
              <w:rPr>
                <w:rFonts w:ascii="Times New Roman" w:hAnsi="Times New Roman" w:cs="Times New Roman"/>
                <w:kern w:val="0"/>
                <w:sz w:val="24"/>
                <w:szCs w:val="24"/>
              </w:rPr>
              <w:t>1,8 - 2,0</w:t>
            </w:r>
          </w:p>
        </w:tc>
        <w:tc>
          <w:tcPr>
            <w:tcW w:w="1471" w:type="dxa"/>
            <w:tcBorders>
              <w:top w:val="single" w:sz="4" w:space="0" w:color="auto"/>
              <w:left w:val="single" w:sz="4" w:space="0" w:color="auto"/>
              <w:bottom w:val="single" w:sz="4" w:space="0" w:color="auto"/>
              <w:right w:val="single" w:sz="4" w:space="0" w:color="auto"/>
            </w:tcBorders>
          </w:tcPr>
          <w:p w14:paraId="4772A996" w14:textId="77777777" w:rsidR="001C060C" w:rsidRPr="001C060C" w:rsidRDefault="001C060C" w:rsidP="001C060C">
            <w:pPr>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hAnsi="Times New Roman" w:cs="Times New Roman"/>
                <w:kern w:val="0"/>
                <w:sz w:val="24"/>
                <w:szCs w:val="24"/>
              </w:rPr>
              <w:t>1,5 - 1,7</w:t>
            </w:r>
          </w:p>
        </w:tc>
      </w:tr>
      <w:tr w:rsidR="001C060C" w:rsidRPr="001C060C" w14:paraId="5BD6B4FD" w14:textId="77777777" w:rsidTr="00BE0CE0">
        <w:tc>
          <w:tcPr>
            <w:tcW w:w="624" w:type="dxa"/>
            <w:tcBorders>
              <w:top w:val="single" w:sz="4" w:space="0" w:color="auto"/>
              <w:left w:val="single" w:sz="4" w:space="0" w:color="auto"/>
              <w:bottom w:val="single" w:sz="4" w:space="0" w:color="auto"/>
              <w:right w:val="single" w:sz="4" w:space="0" w:color="auto"/>
            </w:tcBorders>
          </w:tcPr>
          <w:p w14:paraId="09C5DF7D"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9</w:t>
            </w:r>
          </w:p>
        </w:tc>
        <w:tc>
          <w:tcPr>
            <w:tcW w:w="3515" w:type="dxa"/>
            <w:tcBorders>
              <w:top w:val="nil"/>
              <w:left w:val="single" w:sz="4" w:space="0" w:color="auto"/>
              <w:bottom w:val="single" w:sz="4" w:space="0" w:color="auto"/>
              <w:right w:val="single" w:sz="4" w:space="0" w:color="auto"/>
            </w:tcBorders>
          </w:tcPr>
          <w:p w14:paraId="071B793C" w14:textId="77777777" w:rsidR="001C060C" w:rsidRPr="001C060C" w:rsidRDefault="001C060C" w:rsidP="001C060C">
            <w:pPr>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бюджетное учреждение «Служба обеспечения»</w:t>
            </w:r>
          </w:p>
        </w:tc>
        <w:tc>
          <w:tcPr>
            <w:tcW w:w="1247" w:type="dxa"/>
            <w:tcBorders>
              <w:top w:val="single" w:sz="4" w:space="0" w:color="auto"/>
              <w:left w:val="single" w:sz="4" w:space="0" w:color="auto"/>
              <w:bottom w:val="single" w:sz="4" w:space="0" w:color="auto"/>
              <w:right w:val="single" w:sz="4" w:space="0" w:color="auto"/>
            </w:tcBorders>
          </w:tcPr>
          <w:p w14:paraId="44069676" w14:textId="14E38846" w:rsidR="001C060C" w:rsidRPr="001C060C" w:rsidRDefault="00E27D73" w:rsidP="001C060C">
            <w:pPr>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4</w:t>
            </w:r>
            <w:r w:rsidR="001C060C" w:rsidRPr="001C060C">
              <w:rPr>
                <w:rFonts w:ascii="Times New Roman" w:hAnsi="Times New Roman" w:cs="Times New Roman"/>
                <w:kern w:val="0"/>
                <w:sz w:val="24"/>
                <w:szCs w:val="24"/>
              </w:rPr>
              <w:t>,0</w:t>
            </w:r>
          </w:p>
        </w:tc>
        <w:tc>
          <w:tcPr>
            <w:tcW w:w="1247" w:type="dxa"/>
            <w:tcBorders>
              <w:top w:val="single" w:sz="4" w:space="0" w:color="auto"/>
              <w:left w:val="single" w:sz="4" w:space="0" w:color="auto"/>
              <w:bottom w:val="single" w:sz="4" w:space="0" w:color="auto"/>
              <w:right w:val="single" w:sz="4" w:space="0" w:color="auto"/>
            </w:tcBorders>
          </w:tcPr>
          <w:p w14:paraId="4BC71864" w14:textId="7725C2E7" w:rsidR="001C060C" w:rsidRPr="001C060C" w:rsidRDefault="00E27D73" w:rsidP="001C060C">
            <w:pPr>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3,0</w:t>
            </w:r>
          </w:p>
        </w:tc>
        <w:tc>
          <w:tcPr>
            <w:tcW w:w="1247" w:type="dxa"/>
            <w:tcBorders>
              <w:top w:val="single" w:sz="4" w:space="0" w:color="auto"/>
              <w:left w:val="single" w:sz="4" w:space="0" w:color="auto"/>
              <w:bottom w:val="single" w:sz="4" w:space="0" w:color="auto"/>
              <w:right w:val="single" w:sz="4" w:space="0" w:color="auto"/>
            </w:tcBorders>
          </w:tcPr>
          <w:p w14:paraId="2FFF80E8" w14:textId="400E73D4"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2,</w:t>
            </w:r>
            <w:r w:rsidR="00E27D73">
              <w:rPr>
                <w:rFonts w:ascii="Times New Roman" w:hAnsi="Times New Roman" w:cs="Times New Roman"/>
                <w:kern w:val="0"/>
                <w:sz w:val="24"/>
                <w:szCs w:val="24"/>
              </w:rPr>
              <w:t>5</w:t>
            </w:r>
          </w:p>
        </w:tc>
        <w:tc>
          <w:tcPr>
            <w:tcW w:w="1471" w:type="dxa"/>
            <w:tcBorders>
              <w:top w:val="single" w:sz="4" w:space="0" w:color="auto"/>
              <w:left w:val="single" w:sz="4" w:space="0" w:color="auto"/>
              <w:bottom w:val="single" w:sz="4" w:space="0" w:color="auto"/>
              <w:right w:val="single" w:sz="4" w:space="0" w:color="auto"/>
            </w:tcBorders>
          </w:tcPr>
          <w:p w14:paraId="7801102E"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2,0</w:t>
            </w:r>
          </w:p>
        </w:tc>
      </w:tr>
      <w:tr w:rsidR="001C060C" w:rsidRPr="001C060C" w14:paraId="5003A19E" w14:textId="77777777" w:rsidTr="00BE0CE0">
        <w:tc>
          <w:tcPr>
            <w:tcW w:w="624" w:type="dxa"/>
            <w:tcBorders>
              <w:top w:val="single" w:sz="4" w:space="0" w:color="auto"/>
              <w:left w:val="single" w:sz="4" w:space="0" w:color="auto"/>
              <w:bottom w:val="single" w:sz="4" w:space="0" w:color="auto"/>
              <w:right w:val="single" w:sz="4" w:space="0" w:color="auto"/>
            </w:tcBorders>
          </w:tcPr>
          <w:p w14:paraId="56EA268D"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10</w:t>
            </w:r>
          </w:p>
        </w:tc>
        <w:tc>
          <w:tcPr>
            <w:tcW w:w="3515" w:type="dxa"/>
            <w:tcBorders>
              <w:top w:val="nil"/>
              <w:left w:val="single" w:sz="4" w:space="0" w:color="auto"/>
              <w:bottom w:val="single" w:sz="4" w:space="0" w:color="auto"/>
              <w:right w:val="single" w:sz="4" w:space="0" w:color="auto"/>
            </w:tcBorders>
          </w:tcPr>
          <w:p w14:paraId="6FD5C47D" w14:textId="77777777" w:rsidR="001C060C" w:rsidRPr="001C060C" w:rsidRDefault="001C060C" w:rsidP="001C060C">
            <w:pPr>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sz w:val="24"/>
                <w:szCs w:val="24"/>
              </w:rPr>
              <w:t>Муниципальное казенное учреждение «Специализированный центр оказания помощи лицам, находящимся в состоянии алкогольного, наркотического или иного токсического опьянения»</w:t>
            </w:r>
          </w:p>
        </w:tc>
        <w:tc>
          <w:tcPr>
            <w:tcW w:w="1247" w:type="dxa"/>
            <w:tcBorders>
              <w:top w:val="single" w:sz="4" w:space="0" w:color="auto"/>
              <w:left w:val="single" w:sz="4" w:space="0" w:color="auto"/>
              <w:bottom w:val="single" w:sz="4" w:space="0" w:color="auto"/>
              <w:right w:val="single" w:sz="4" w:space="0" w:color="auto"/>
            </w:tcBorders>
          </w:tcPr>
          <w:p w14:paraId="76DFE45F"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3,2</w:t>
            </w:r>
          </w:p>
        </w:tc>
        <w:tc>
          <w:tcPr>
            <w:tcW w:w="1247" w:type="dxa"/>
            <w:tcBorders>
              <w:top w:val="single" w:sz="4" w:space="0" w:color="auto"/>
              <w:left w:val="single" w:sz="4" w:space="0" w:color="auto"/>
              <w:bottom w:val="single" w:sz="4" w:space="0" w:color="auto"/>
              <w:right w:val="single" w:sz="4" w:space="0" w:color="auto"/>
            </w:tcBorders>
          </w:tcPr>
          <w:p w14:paraId="0648FF2F"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3,0</w:t>
            </w:r>
          </w:p>
        </w:tc>
        <w:tc>
          <w:tcPr>
            <w:tcW w:w="1247" w:type="dxa"/>
            <w:tcBorders>
              <w:top w:val="single" w:sz="4" w:space="0" w:color="auto"/>
              <w:left w:val="single" w:sz="4" w:space="0" w:color="auto"/>
              <w:bottom w:val="single" w:sz="4" w:space="0" w:color="auto"/>
              <w:right w:val="single" w:sz="4" w:space="0" w:color="auto"/>
            </w:tcBorders>
          </w:tcPr>
          <w:p w14:paraId="39726C7D"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2,7</w:t>
            </w:r>
          </w:p>
        </w:tc>
        <w:tc>
          <w:tcPr>
            <w:tcW w:w="1471" w:type="dxa"/>
            <w:tcBorders>
              <w:top w:val="single" w:sz="4" w:space="0" w:color="auto"/>
              <w:left w:val="single" w:sz="4" w:space="0" w:color="auto"/>
              <w:bottom w:val="single" w:sz="4" w:space="0" w:color="auto"/>
              <w:right w:val="single" w:sz="4" w:space="0" w:color="auto"/>
            </w:tcBorders>
          </w:tcPr>
          <w:p w14:paraId="75B8DD03"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2,5</w:t>
            </w:r>
          </w:p>
        </w:tc>
      </w:tr>
      <w:tr w:rsidR="001C060C" w:rsidRPr="001C060C" w14:paraId="5324EBF5" w14:textId="77777777" w:rsidTr="00BE0CE0">
        <w:tc>
          <w:tcPr>
            <w:tcW w:w="624" w:type="dxa"/>
            <w:tcBorders>
              <w:top w:val="single" w:sz="4" w:space="0" w:color="auto"/>
              <w:left w:val="single" w:sz="4" w:space="0" w:color="auto"/>
              <w:bottom w:val="single" w:sz="4" w:space="0" w:color="auto"/>
              <w:right w:val="single" w:sz="4" w:space="0" w:color="auto"/>
            </w:tcBorders>
          </w:tcPr>
          <w:p w14:paraId="365C0909"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11</w:t>
            </w:r>
          </w:p>
        </w:tc>
        <w:tc>
          <w:tcPr>
            <w:tcW w:w="3515" w:type="dxa"/>
            <w:tcBorders>
              <w:top w:val="nil"/>
              <w:left w:val="single" w:sz="4" w:space="0" w:color="auto"/>
              <w:bottom w:val="single" w:sz="4" w:space="0" w:color="auto"/>
              <w:right w:val="single" w:sz="4" w:space="0" w:color="auto"/>
            </w:tcBorders>
          </w:tcPr>
          <w:p w14:paraId="03D3618F" w14:textId="77777777" w:rsidR="001C060C" w:rsidRPr="001C060C" w:rsidRDefault="001C060C" w:rsidP="001C060C">
            <w:pPr>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sz w:val="24"/>
                <w:szCs w:val="24"/>
              </w:rPr>
              <w:t>Муниципальное казенное учреждение «Управление единой дежурно-диспетчерской службы, гражданской обороны и ликвидации чрезвычайных ситуаций»</w:t>
            </w:r>
          </w:p>
        </w:tc>
        <w:tc>
          <w:tcPr>
            <w:tcW w:w="1247" w:type="dxa"/>
            <w:tcBorders>
              <w:top w:val="single" w:sz="4" w:space="0" w:color="auto"/>
              <w:left w:val="single" w:sz="4" w:space="0" w:color="auto"/>
              <w:bottom w:val="single" w:sz="4" w:space="0" w:color="auto"/>
              <w:right w:val="single" w:sz="4" w:space="0" w:color="auto"/>
            </w:tcBorders>
          </w:tcPr>
          <w:p w14:paraId="5F5262C5"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2,7</w:t>
            </w:r>
          </w:p>
        </w:tc>
        <w:tc>
          <w:tcPr>
            <w:tcW w:w="1247" w:type="dxa"/>
            <w:tcBorders>
              <w:top w:val="single" w:sz="4" w:space="0" w:color="auto"/>
              <w:left w:val="single" w:sz="4" w:space="0" w:color="auto"/>
              <w:bottom w:val="single" w:sz="4" w:space="0" w:color="auto"/>
              <w:right w:val="single" w:sz="4" w:space="0" w:color="auto"/>
            </w:tcBorders>
          </w:tcPr>
          <w:p w14:paraId="76A405C4"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2,5</w:t>
            </w:r>
          </w:p>
        </w:tc>
        <w:tc>
          <w:tcPr>
            <w:tcW w:w="1247" w:type="dxa"/>
            <w:tcBorders>
              <w:top w:val="single" w:sz="4" w:space="0" w:color="auto"/>
              <w:left w:val="single" w:sz="4" w:space="0" w:color="auto"/>
              <w:bottom w:val="single" w:sz="4" w:space="0" w:color="auto"/>
              <w:right w:val="single" w:sz="4" w:space="0" w:color="auto"/>
            </w:tcBorders>
          </w:tcPr>
          <w:p w14:paraId="0D7E271E"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2,1</w:t>
            </w:r>
          </w:p>
        </w:tc>
        <w:tc>
          <w:tcPr>
            <w:tcW w:w="1471" w:type="dxa"/>
            <w:tcBorders>
              <w:top w:val="single" w:sz="4" w:space="0" w:color="auto"/>
              <w:left w:val="single" w:sz="4" w:space="0" w:color="auto"/>
              <w:bottom w:val="single" w:sz="4" w:space="0" w:color="auto"/>
              <w:right w:val="single" w:sz="4" w:space="0" w:color="auto"/>
            </w:tcBorders>
          </w:tcPr>
          <w:p w14:paraId="3BAF6791"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2,0</w:t>
            </w:r>
          </w:p>
        </w:tc>
      </w:tr>
      <w:tr w:rsidR="001C060C" w:rsidRPr="001C060C" w14:paraId="75D7924D" w14:textId="77777777" w:rsidTr="00BE0CE0">
        <w:tc>
          <w:tcPr>
            <w:tcW w:w="624" w:type="dxa"/>
            <w:tcBorders>
              <w:top w:val="single" w:sz="4" w:space="0" w:color="auto"/>
              <w:left w:val="single" w:sz="4" w:space="0" w:color="auto"/>
              <w:bottom w:val="single" w:sz="4" w:space="0" w:color="auto"/>
              <w:right w:val="single" w:sz="4" w:space="0" w:color="auto"/>
            </w:tcBorders>
          </w:tcPr>
          <w:p w14:paraId="4A7CFE61"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12</w:t>
            </w:r>
          </w:p>
        </w:tc>
        <w:tc>
          <w:tcPr>
            <w:tcW w:w="3515" w:type="dxa"/>
            <w:tcBorders>
              <w:top w:val="nil"/>
              <w:left w:val="single" w:sz="4" w:space="0" w:color="auto"/>
              <w:bottom w:val="single" w:sz="4" w:space="0" w:color="auto"/>
              <w:right w:val="single" w:sz="4" w:space="0" w:color="auto"/>
            </w:tcBorders>
          </w:tcPr>
          <w:p w14:paraId="3837AA0D" w14:textId="77777777" w:rsidR="001C060C" w:rsidRPr="001C060C" w:rsidRDefault="001C060C" w:rsidP="001C060C">
            <w:pPr>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sz w:val="24"/>
                <w:szCs w:val="24"/>
              </w:rPr>
              <w:t>Муниципальное казенное учреждение «Управление капитального строительства» (ИНН 2443030343)</w:t>
            </w:r>
          </w:p>
        </w:tc>
        <w:tc>
          <w:tcPr>
            <w:tcW w:w="1247" w:type="dxa"/>
            <w:tcBorders>
              <w:top w:val="single" w:sz="4" w:space="0" w:color="auto"/>
              <w:left w:val="single" w:sz="4" w:space="0" w:color="auto"/>
              <w:bottom w:val="single" w:sz="4" w:space="0" w:color="auto"/>
              <w:right w:val="single" w:sz="4" w:space="0" w:color="auto"/>
            </w:tcBorders>
          </w:tcPr>
          <w:p w14:paraId="4A839442"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3,2</w:t>
            </w:r>
          </w:p>
        </w:tc>
        <w:tc>
          <w:tcPr>
            <w:tcW w:w="1247" w:type="dxa"/>
            <w:tcBorders>
              <w:top w:val="single" w:sz="4" w:space="0" w:color="auto"/>
              <w:left w:val="single" w:sz="4" w:space="0" w:color="auto"/>
              <w:bottom w:val="single" w:sz="4" w:space="0" w:color="auto"/>
              <w:right w:val="single" w:sz="4" w:space="0" w:color="auto"/>
            </w:tcBorders>
          </w:tcPr>
          <w:p w14:paraId="34DB7228"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3,1</w:t>
            </w:r>
          </w:p>
        </w:tc>
        <w:tc>
          <w:tcPr>
            <w:tcW w:w="1247" w:type="dxa"/>
            <w:tcBorders>
              <w:top w:val="single" w:sz="4" w:space="0" w:color="auto"/>
              <w:left w:val="single" w:sz="4" w:space="0" w:color="auto"/>
              <w:bottom w:val="single" w:sz="4" w:space="0" w:color="auto"/>
              <w:right w:val="single" w:sz="4" w:space="0" w:color="auto"/>
            </w:tcBorders>
          </w:tcPr>
          <w:p w14:paraId="61B73BA0"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3,0</w:t>
            </w:r>
          </w:p>
        </w:tc>
        <w:tc>
          <w:tcPr>
            <w:tcW w:w="1471" w:type="dxa"/>
            <w:tcBorders>
              <w:top w:val="single" w:sz="4" w:space="0" w:color="auto"/>
              <w:left w:val="single" w:sz="4" w:space="0" w:color="auto"/>
              <w:bottom w:val="single" w:sz="4" w:space="0" w:color="auto"/>
              <w:right w:val="single" w:sz="4" w:space="0" w:color="auto"/>
            </w:tcBorders>
          </w:tcPr>
          <w:p w14:paraId="4D7753D3"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2,9</w:t>
            </w:r>
          </w:p>
        </w:tc>
      </w:tr>
      <w:tr w:rsidR="001C060C" w:rsidRPr="001C060C" w14:paraId="71DDC829" w14:textId="77777777" w:rsidTr="00BE0CE0">
        <w:tc>
          <w:tcPr>
            <w:tcW w:w="624" w:type="dxa"/>
            <w:tcBorders>
              <w:top w:val="single" w:sz="4" w:space="0" w:color="auto"/>
              <w:left w:val="single" w:sz="4" w:space="0" w:color="auto"/>
              <w:bottom w:val="single" w:sz="4" w:space="0" w:color="auto"/>
              <w:right w:val="single" w:sz="4" w:space="0" w:color="auto"/>
            </w:tcBorders>
          </w:tcPr>
          <w:p w14:paraId="6A148D34"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13</w:t>
            </w:r>
          </w:p>
        </w:tc>
        <w:tc>
          <w:tcPr>
            <w:tcW w:w="3515" w:type="dxa"/>
            <w:tcBorders>
              <w:top w:val="nil"/>
              <w:left w:val="single" w:sz="4" w:space="0" w:color="auto"/>
              <w:bottom w:val="single" w:sz="4" w:space="0" w:color="auto"/>
              <w:right w:val="single" w:sz="4" w:space="0" w:color="auto"/>
            </w:tcBorders>
          </w:tcPr>
          <w:p w14:paraId="317A0033" w14:textId="77777777" w:rsidR="001C060C" w:rsidRPr="001C060C" w:rsidRDefault="001C060C" w:rsidP="001C060C">
            <w:pPr>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«Управление капитального строительства» (ИНН 2409002402)</w:t>
            </w:r>
          </w:p>
        </w:tc>
        <w:tc>
          <w:tcPr>
            <w:tcW w:w="1247" w:type="dxa"/>
            <w:tcBorders>
              <w:top w:val="single" w:sz="4" w:space="0" w:color="auto"/>
              <w:left w:val="single" w:sz="4" w:space="0" w:color="auto"/>
              <w:bottom w:val="single" w:sz="4" w:space="0" w:color="auto"/>
              <w:right w:val="single" w:sz="4" w:space="0" w:color="auto"/>
            </w:tcBorders>
          </w:tcPr>
          <w:p w14:paraId="3066651E"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3,0</w:t>
            </w:r>
          </w:p>
        </w:tc>
        <w:tc>
          <w:tcPr>
            <w:tcW w:w="1247" w:type="dxa"/>
            <w:tcBorders>
              <w:top w:val="single" w:sz="4" w:space="0" w:color="auto"/>
              <w:left w:val="single" w:sz="4" w:space="0" w:color="auto"/>
              <w:bottom w:val="single" w:sz="4" w:space="0" w:color="auto"/>
              <w:right w:val="single" w:sz="4" w:space="0" w:color="auto"/>
            </w:tcBorders>
          </w:tcPr>
          <w:p w14:paraId="6341F967"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2,7</w:t>
            </w:r>
          </w:p>
        </w:tc>
        <w:tc>
          <w:tcPr>
            <w:tcW w:w="1247" w:type="dxa"/>
            <w:tcBorders>
              <w:top w:val="single" w:sz="4" w:space="0" w:color="auto"/>
              <w:left w:val="single" w:sz="4" w:space="0" w:color="auto"/>
              <w:bottom w:val="single" w:sz="4" w:space="0" w:color="auto"/>
              <w:right w:val="single" w:sz="4" w:space="0" w:color="auto"/>
            </w:tcBorders>
          </w:tcPr>
          <w:p w14:paraId="7509C586"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2,2</w:t>
            </w:r>
          </w:p>
        </w:tc>
        <w:tc>
          <w:tcPr>
            <w:tcW w:w="1471" w:type="dxa"/>
            <w:tcBorders>
              <w:top w:val="single" w:sz="4" w:space="0" w:color="auto"/>
              <w:left w:val="single" w:sz="4" w:space="0" w:color="auto"/>
              <w:bottom w:val="single" w:sz="4" w:space="0" w:color="auto"/>
              <w:right w:val="single" w:sz="4" w:space="0" w:color="auto"/>
            </w:tcBorders>
          </w:tcPr>
          <w:p w14:paraId="12EB8F1B"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1,9</w:t>
            </w:r>
          </w:p>
        </w:tc>
      </w:tr>
      <w:tr w:rsidR="001C060C" w:rsidRPr="001C060C" w14:paraId="1F5217C1" w14:textId="77777777" w:rsidTr="00BE0CE0">
        <w:tc>
          <w:tcPr>
            <w:tcW w:w="624" w:type="dxa"/>
            <w:tcBorders>
              <w:top w:val="single" w:sz="4" w:space="0" w:color="auto"/>
              <w:left w:val="single" w:sz="4" w:space="0" w:color="auto"/>
              <w:bottom w:val="single" w:sz="4" w:space="0" w:color="auto"/>
              <w:right w:val="single" w:sz="4" w:space="0" w:color="auto"/>
            </w:tcBorders>
          </w:tcPr>
          <w:p w14:paraId="6454C66D"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bookmarkStart w:id="23" w:name="_Hlk213417034"/>
            <w:r w:rsidRPr="001C060C">
              <w:rPr>
                <w:rFonts w:ascii="Times New Roman" w:hAnsi="Times New Roman" w:cs="Times New Roman"/>
                <w:kern w:val="0"/>
                <w:sz w:val="24"/>
                <w:szCs w:val="24"/>
              </w:rPr>
              <w:t>14</w:t>
            </w:r>
          </w:p>
        </w:tc>
        <w:tc>
          <w:tcPr>
            <w:tcW w:w="3515" w:type="dxa"/>
            <w:tcBorders>
              <w:top w:val="nil"/>
              <w:left w:val="single" w:sz="4" w:space="0" w:color="auto"/>
              <w:bottom w:val="single" w:sz="4" w:space="0" w:color="auto"/>
              <w:right w:val="single" w:sz="4" w:space="0" w:color="auto"/>
            </w:tcBorders>
            <w:vAlign w:val="center"/>
          </w:tcPr>
          <w:p w14:paraId="234D356A" w14:textId="77777777" w:rsidR="001C060C" w:rsidRPr="001C060C" w:rsidRDefault="001C060C" w:rsidP="001C060C">
            <w:pPr>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«Управление строительства и жилищно-коммунального хозяйства» Ачинского района</w:t>
            </w:r>
          </w:p>
        </w:tc>
        <w:tc>
          <w:tcPr>
            <w:tcW w:w="1247" w:type="dxa"/>
            <w:tcBorders>
              <w:top w:val="single" w:sz="4" w:space="0" w:color="auto"/>
              <w:left w:val="single" w:sz="4" w:space="0" w:color="auto"/>
              <w:bottom w:val="single" w:sz="4" w:space="0" w:color="auto"/>
              <w:right w:val="single" w:sz="4" w:space="0" w:color="auto"/>
            </w:tcBorders>
          </w:tcPr>
          <w:p w14:paraId="6406F9F9"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3,5 - 4,0</w:t>
            </w:r>
          </w:p>
        </w:tc>
        <w:tc>
          <w:tcPr>
            <w:tcW w:w="1247" w:type="dxa"/>
            <w:tcBorders>
              <w:top w:val="single" w:sz="4" w:space="0" w:color="auto"/>
              <w:left w:val="single" w:sz="4" w:space="0" w:color="auto"/>
              <w:bottom w:val="single" w:sz="4" w:space="0" w:color="auto"/>
              <w:right w:val="single" w:sz="4" w:space="0" w:color="auto"/>
            </w:tcBorders>
          </w:tcPr>
          <w:p w14:paraId="7AB0B6D2"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3,0 - 3,4</w:t>
            </w:r>
          </w:p>
        </w:tc>
        <w:tc>
          <w:tcPr>
            <w:tcW w:w="1247" w:type="dxa"/>
            <w:tcBorders>
              <w:top w:val="single" w:sz="4" w:space="0" w:color="auto"/>
              <w:left w:val="single" w:sz="4" w:space="0" w:color="auto"/>
              <w:bottom w:val="single" w:sz="4" w:space="0" w:color="auto"/>
              <w:right w:val="single" w:sz="4" w:space="0" w:color="auto"/>
            </w:tcBorders>
          </w:tcPr>
          <w:p w14:paraId="68628FAC"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2,7 - 2,9</w:t>
            </w:r>
          </w:p>
        </w:tc>
        <w:tc>
          <w:tcPr>
            <w:tcW w:w="1471" w:type="dxa"/>
            <w:tcBorders>
              <w:top w:val="single" w:sz="4" w:space="0" w:color="auto"/>
              <w:left w:val="single" w:sz="4" w:space="0" w:color="auto"/>
              <w:bottom w:val="single" w:sz="4" w:space="0" w:color="auto"/>
              <w:right w:val="single" w:sz="4" w:space="0" w:color="auto"/>
            </w:tcBorders>
          </w:tcPr>
          <w:p w14:paraId="282E9D37"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2,5 - 2,6</w:t>
            </w:r>
          </w:p>
        </w:tc>
      </w:tr>
      <w:tr w:rsidR="001C060C" w:rsidRPr="001C060C" w14:paraId="30F1C4B8" w14:textId="77777777" w:rsidTr="00BE0CE0">
        <w:tc>
          <w:tcPr>
            <w:tcW w:w="624" w:type="dxa"/>
            <w:tcBorders>
              <w:top w:val="single" w:sz="4" w:space="0" w:color="auto"/>
              <w:left w:val="single" w:sz="4" w:space="0" w:color="auto"/>
              <w:bottom w:val="single" w:sz="4" w:space="0" w:color="auto"/>
              <w:right w:val="single" w:sz="4" w:space="0" w:color="auto"/>
            </w:tcBorders>
          </w:tcPr>
          <w:p w14:paraId="2B66199C"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15</w:t>
            </w:r>
          </w:p>
        </w:tc>
        <w:tc>
          <w:tcPr>
            <w:tcW w:w="3515" w:type="dxa"/>
            <w:tcBorders>
              <w:top w:val="nil"/>
              <w:left w:val="single" w:sz="4" w:space="0" w:color="auto"/>
              <w:bottom w:val="single" w:sz="4" w:space="0" w:color="auto"/>
              <w:right w:val="single" w:sz="4" w:space="0" w:color="auto"/>
            </w:tcBorders>
            <w:vAlign w:val="center"/>
          </w:tcPr>
          <w:p w14:paraId="06F14EFD" w14:textId="77777777" w:rsidR="001C060C" w:rsidRPr="001C060C" w:rsidRDefault="001C060C" w:rsidP="001C060C">
            <w:pPr>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«Централизованная бухгалтерия Ачинского района»</w:t>
            </w:r>
          </w:p>
        </w:tc>
        <w:tc>
          <w:tcPr>
            <w:tcW w:w="1247" w:type="dxa"/>
            <w:tcBorders>
              <w:top w:val="single" w:sz="4" w:space="0" w:color="auto"/>
              <w:left w:val="single" w:sz="4" w:space="0" w:color="auto"/>
              <w:bottom w:val="single" w:sz="4" w:space="0" w:color="auto"/>
              <w:right w:val="single" w:sz="4" w:space="0" w:color="auto"/>
            </w:tcBorders>
          </w:tcPr>
          <w:p w14:paraId="7270072A"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3,5 - 4,0</w:t>
            </w:r>
          </w:p>
        </w:tc>
        <w:tc>
          <w:tcPr>
            <w:tcW w:w="1247" w:type="dxa"/>
            <w:tcBorders>
              <w:top w:val="single" w:sz="4" w:space="0" w:color="auto"/>
              <w:left w:val="single" w:sz="4" w:space="0" w:color="auto"/>
              <w:bottom w:val="single" w:sz="4" w:space="0" w:color="auto"/>
              <w:right w:val="single" w:sz="4" w:space="0" w:color="auto"/>
            </w:tcBorders>
          </w:tcPr>
          <w:p w14:paraId="4ECFCC7E"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3,0 - 3,4</w:t>
            </w:r>
          </w:p>
        </w:tc>
        <w:tc>
          <w:tcPr>
            <w:tcW w:w="1247" w:type="dxa"/>
            <w:tcBorders>
              <w:top w:val="single" w:sz="4" w:space="0" w:color="auto"/>
              <w:left w:val="single" w:sz="4" w:space="0" w:color="auto"/>
              <w:bottom w:val="single" w:sz="4" w:space="0" w:color="auto"/>
              <w:right w:val="single" w:sz="4" w:space="0" w:color="auto"/>
            </w:tcBorders>
          </w:tcPr>
          <w:p w14:paraId="14E4EFE4"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2,7 - 2,9</w:t>
            </w:r>
          </w:p>
        </w:tc>
        <w:tc>
          <w:tcPr>
            <w:tcW w:w="1471" w:type="dxa"/>
            <w:tcBorders>
              <w:top w:val="single" w:sz="4" w:space="0" w:color="auto"/>
              <w:left w:val="single" w:sz="4" w:space="0" w:color="auto"/>
              <w:bottom w:val="single" w:sz="4" w:space="0" w:color="auto"/>
              <w:right w:val="single" w:sz="4" w:space="0" w:color="auto"/>
            </w:tcBorders>
          </w:tcPr>
          <w:p w14:paraId="2DD3C9CF"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2,5 - 2,6</w:t>
            </w:r>
          </w:p>
        </w:tc>
      </w:tr>
      <w:tr w:rsidR="001C060C" w:rsidRPr="001C060C" w14:paraId="128E9E5F" w14:textId="77777777" w:rsidTr="00BE0CE0">
        <w:tc>
          <w:tcPr>
            <w:tcW w:w="624" w:type="dxa"/>
            <w:tcBorders>
              <w:top w:val="single" w:sz="4" w:space="0" w:color="auto"/>
              <w:left w:val="single" w:sz="4" w:space="0" w:color="auto"/>
              <w:bottom w:val="single" w:sz="4" w:space="0" w:color="auto"/>
              <w:right w:val="single" w:sz="4" w:space="0" w:color="auto"/>
            </w:tcBorders>
          </w:tcPr>
          <w:p w14:paraId="46149B5D"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16</w:t>
            </w:r>
          </w:p>
        </w:tc>
        <w:tc>
          <w:tcPr>
            <w:tcW w:w="3515" w:type="dxa"/>
            <w:tcBorders>
              <w:top w:val="nil"/>
              <w:left w:val="single" w:sz="4" w:space="0" w:color="auto"/>
              <w:bottom w:val="single" w:sz="4" w:space="0" w:color="auto"/>
              <w:right w:val="single" w:sz="4" w:space="0" w:color="auto"/>
            </w:tcBorders>
          </w:tcPr>
          <w:p w14:paraId="1F99146E" w14:textId="77777777" w:rsidR="001C060C" w:rsidRPr="001C060C" w:rsidRDefault="001C060C" w:rsidP="001C060C">
            <w:pPr>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sz w:val="24"/>
                <w:szCs w:val="24"/>
              </w:rPr>
              <w:t>Муниципальное казенное учреждение «Централизованная бухгалтерия Большеулуйского района»</w:t>
            </w:r>
          </w:p>
        </w:tc>
        <w:tc>
          <w:tcPr>
            <w:tcW w:w="1247" w:type="dxa"/>
            <w:tcBorders>
              <w:top w:val="single" w:sz="4" w:space="0" w:color="auto"/>
              <w:left w:val="single" w:sz="4" w:space="0" w:color="auto"/>
              <w:bottom w:val="single" w:sz="4" w:space="0" w:color="auto"/>
              <w:right w:val="single" w:sz="4" w:space="0" w:color="auto"/>
            </w:tcBorders>
          </w:tcPr>
          <w:p w14:paraId="4EB18B0A"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2,6 - 3,0</w:t>
            </w:r>
          </w:p>
        </w:tc>
        <w:tc>
          <w:tcPr>
            <w:tcW w:w="1247" w:type="dxa"/>
            <w:tcBorders>
              <w:top w:val="single" w:sz="4" w:space="0" w:color="auto"/>
              <w:left w:val="single" w:sz="4" w:space="0" w:color="auto"/>
              <w:bottom w:val="single" w:sz="4" w:space="0" w:color="auto"/>
              <w:right w:val="single" w:sz="4" w:space="0" w:color="auto"/>
            </w:tcBorders>
          </w:tcPr>
          <w:p w14:paraId="0C2FD8A0"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2,1 - 2,5</w:t>
            </w:r>
          </w:p>
        </w:tc>
        <w:tc>
          <w:tcPr>
            <w:tcW w:w="1247" w:type="dxa"/>
            <w:tcBorders>
              <w:top w:val="single" w:sz="4" w:space="0" w:color="auto"/>
              <w:left w:val="single" w:sz="4" w:space="0" w:color="auto"/>
              <w:bottom w:val="single" w:sz="4" w:space="0" w:color="auto"/>
              <w:right w:val="single" w:sz="4" w:space="0" w:color="auto"/>
            </w:tcBorders>
          </w:tcPr>
          <w:p w14:paraId="22962B5F"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1,8 - 2,0</w:t>
            </w:r>
          </w:p>
        </w:tc>
        <w:tc>
          <w:tcPr>
            <w:tcW w:w="1471" w:type="dxa"/>
            <w:tcBorders>
              <w:top w:val="single" w:sz="4" w:space="0" w:color="auto"/>
              <w:left w:val="single" w:sz="4" w:space="0" w:color="auto"/>
              <w:bottom w:val="single" w:sz="4" w:space="0" w:color="auto"/>
              <w:right w:val="single" w:sz="4" w:space="0" w:color="auto"/>
            </w:tcBorders>
          </w:tcPr>
          <w:p w14:paraId="760AACA8"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1,5 - 1,7</w:t>
            </w:r>
          </w:p>
        </w:tc>
      </w:tr>
      <w:tr w:rsidR="001C060C" w:rsidRPr="001C060C" w14:paraId="122621CA" w14:textId="77777777" w:rsidTr="00BE0CE0">
        <w:tc>
          <w:tcPr>
            <w:tcW w:w="624" w:type="dxa"/>
            <w:tcBorders>
              <w:top w:val="single" w:sz="4" w:space="0" w:color="auto"/>
              <w:left w:val="single" w:sz="4" w:space="0" w:color="auto"/>
              <w:bottom w:val="single" w:sz="4" w:space="0" w:color="auto"/>
              <w:right w:val="single" w:sz="4" w:space="0" w:color="auto"/>
            </w:tcBorders>
          </w:tcPr>
          <w:p w14:paraId="045E6760"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17</w:t>
            </w:r>
          </w:p>
        </w:tc>
        <w:tc>
          <w:tcPr>
            <w:tcW w:w="3515" w:type="dxa"/>
            <w:tcBorders>
              <w:top w:val="nil"/>
              <w:left w:val="single" w:sz="4" w:space="0" w:color="auto"/>
              <w:bottom w:val="single" w:sz="4" w:space="0" w:color="auto"/>
              <w:right w:val="single" w:sz="4" w:space="0" w:color="auto"/>
            </w:tcBorders>
          </w:tcPr>
          <w:p w14:paraId="34B07E94" w14:textId="77777777" w:rsidR="001C060C" w:rsidRPr="001C060C" w:rsidRDefault="001C060C" w:rsidP="001C060C">
            <w:pPr>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sz w:val="24"/>
                <w:szCs w:val="24"/>
              </w:rPr>
              <w:t>Муниципальное казенное учреждение «Центр бухгалтерского учета»</w:t>
            </w:r>
          </w:p>
        </w:tc>
        <w:tc>
          <w:tcPr>
            <w:tcW w:w="1247" w:type="dxa"/>
            <w:tcBorders>
              <w:top w:val="single" w:sz="4" w:space="0" w:color="auto"/>
              <w:left w:val="single" w:sz="4" w:space="0" w:color="auto"/>
              <w:bottom w:val="single" w:sz="4" w:space="0" w:color="auto"/>
              <w:right w:val="single" w:sz="4" w:space="0" w:color="auto"/>
            </w:tcBorders>
          </w:tcPr>
          <w:p w14:paraId="71F4D026"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3,5</w:t>
            </w:r>
          </w:p>
        </w:tc>
        <w:tc>
          <w:tcPr>
            <w:tcW w:w="1247" w:type="dxa"/>
            <w:tcBorders>
              <w:top w:val="single" w:sz="4" w:space="0" w:color="auto"/>
              <w:left w:val="single" w:sz="4" w:space="0" w:color="auto"/>
              <w:bottom w:val="single" w:sz="4" w:space="0" w:color="auto"/>
              <w:right w:val="single" w:sz="4" w:space="0" w:color="auto"/>
            </w:tcBorders>
          </w:tcPr>
          <w:p w14:paraId="57E24095"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3,0</w:t>
            </w:r>
          </w:p>
        </w:tc>
        <w:tc>
          <w:tcPr>
            <w:tcW w:w="1247" w:type="dxa"/>
            <w:tcBorders>
              <w:top w:val="single" w:sz="4" w:space="0" w:color="auto"/>
              <w:left w:val="single" w:sz="4" w:space="0" w:color="auto"/>
              <w:bottom w:val="single" w:sz="4" w:space="0" w:color="auto"/>
              <w:right w:val="single" w:sz="4" w:space="0" w:color="auto"/>
            </w:tcBorders>
          </w:tcPr>
          <w:p w14:paraId="1DD47ADC"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2,5</w:t>
            </w:r>
          </w:p>
        </w:tc>
        <w:tc>
          <w:tcPr>
            <w:tcW w:w="1471" w:type="dxa"/>
            <w:tcBorders>
              <w:top w:val="single" w:sz="4" w:space="0" w:color="auto"/>
              <w:left w:val="single" w:sz="4" w:space="0" w:color="auto"/>
              <w:bottom w:val="single" w:sz="4" w:space="0" w:color="auto"/>
              <w:right w:val="single" w:sz="4" w:space="0" w:color="auto"/>
            </w:tcBorders>
          </w:tcPr>
          <w:p w14:paraId="7B79FE85"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2,0</w:t>
            </w:r>
          </w:p>
        </w:tc>
      </w:tr>
      <w:tr w:rsidR="001C060C" w:rsidRPr="001C060C" w14:paraId="5E8D68B1" w14:textId="77777777" w:rsidTr="00BE0CE0">
        <w:tc>
          <w:tcPr>
            <w:tcW w:w="624" w:type="dxa"/>
            <w:tcBorders>
              <w:top w:val="single" w:sz="4" w:space="0" w:color="auto"/>
              <w:left w:val="single" w:sz="4" w:space="0" w:color="auto"/>
              <w:bottom w:val="single" w:sz="4" w:space="0" w:color="auto"/>
              <w:right w:val="single" w:sz="4" w:space="0" w:color="auto"/>
            </w:tcBorders>
          </w:tcPr>
          <w:p w14:paraId="5BEB0465"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18</w:t>
            </w:r>
          </w:p>
        </w:tc>
        <w:tc>
          <w:tcPr>
            <w:tcW w:w="3515" w:type="dxa"/>
            <w:tcBorders>
              <w:top w:val="nil"/>
              <w:left w:val="single" w:sz="4" w:space="0" w:color="auto"/>
              <w:bottom w:val="single" w:sz="4" w:space="0" w:color="auto"/>
              <w:right w:val="single" w:sz="4" w:space="0" w:color="auto"/>
            </w:tcBorders>
          </w:tcPr>
          <w:p w14:paraId="62147181" w14:textId="77777777" w:rsidR="001C060C" w:rsidRPr="001C060C" w:rsidRDefault="001C060C" w:rsidP="001C060C">
            <w:pPr>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«Центр закупок»</w:t>
            </w:r>
          </w:p>
        </w:tc>
        <w:tc>
          <w:tcPr>
            <w:tcW w:w="1247" w:type="dxa"/>
            <w:tcBorders>
              <w:top w:val="single" w:sz="4" w:space="0" w:color="auto"/>
              <w:left w:val="single" w:sz="4" w:space="0" w:color="auto"/>
              <w:bottom w:val="single" w:sz="4" w:space="0" w:color="auto"/>
              <w:right w:val="single" w:sz="4" w:space="0" w:color="auto"/>
            </w:tcBorders>
          </w:tcPr>
          <w:p w14:paraId="45534166"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3,5 - 4,0</w:t>
            </w:r>
          </w:p>
        </w:tc>
        <w:tc>
          <w:tcPr>
            <w:tcW w:w="1247" w:type="dxa"/>
            <w:tcBorders>
              <w:top w:val="single" w:sz="4" w:space="0" w:color="auto"/>
              <w:left w:val="single" w:sz="4" w:space="0" w:color="auto"/>
              <w:bottom w:val="single" w:sz="4" w:space="0" w:color="auto"/>
              <w:right w:val="single" w:sz="4" w:space="0" w:color="auto"/>
            </w:tcBorders>
          </w:tcPr>
          <w:p w14:paraId="2600B03C"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3,0 - 3,4</w:t>
            </w:r>
          </w:p>
        </w:tc>
        <w:tc>
          <w:tcPr>
            <w:tcW w:w="1247" w:type="dxa"/>
            <w:tcBorders>
              <w:top w:val="single" w:sz="4" w:space="0" w:color="auto"/>
              <w:left w:val="single" w:sz="4" w:space="0" w:color="auto"/>
              <w:bottom w:val="single" w:sz="4" w:space="0" w:color="auto"/>
              <w:right w:val="single" w:sz="4" w:space="0" w:color="auto"/>
            </w:tcBorders>
          </w:tcPr>
          <w:p w14:paraId="0375C0E5"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2,7 - 2,9</w:t>
            </w:r>
          </w:p>
        </w:tc>
        <w:tc>
          <w:tcPr>
            <w:tcW w:w="1471" w:type="dxa"/>
            <w:tcBorders>
              <w:top w:val="single" w:sz="4" w:space="0" w:color="auto"/>
              <w:left w:val="single" w:sz="4" w:space="0" w:color="auto"/>
              <w:bottom w:val="single" w:sz="4" w:space="0" w:color="auto"/>
              <w:right w:val="single" w:sz="4" w:space="0" w:color="auto"/>
            </w:tcBorders>
          </w:tcPr>
          <w:p w14:paraId="5775D586"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2,5 - 2,6</w:t>
            </w:r>
          </w:p>
        </w:tc>
      </w:tr>
      <w:tr w:rsidR="001C060C" w:rsidRPr="001C060C" w14:paraId="51C58BFF" w14:textId="77777777" w:rsidTr="00BE0CE0">
        <w:tc>
          <w:tcPr>
            <w:tcW w:w="624" w:type="dxa"/>
            <w:tcBorders>
              <w:top w:val="single" w:sz="4" w:space="0" w:color="auto"/>
              <w:left w:val="single" w:sz="4" w:space="0" w:color="auto"/>
              <w:bottom w:val="single" w:sz="4" w:space="0" w:color="auto"/>
              <w:right w:val="single" w:sz="4" w:space="0" w:color="auto"/>
            </w:tcBorders>
          </w:tcPr>
          <w:p w14:paraId="71F64788"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19</w:t>
            </w:r>
          </w:p>
        </w:tc>
        <w:tc>
          <w:tcPr>
            <w:tcW w:w="3515" w:type="dxa"/>
            <w:tcBorders>
              <w:top w:val="nil"/>
              <w:left w:val="single" w:sz="4" w:space="0" w:color="auto"/>
              <w:bottom w:val="single" w:sz="4" w:space="0" w:color="auto"/>
              <w:right w:val="single" w:sz="4" w:space="0" w:color="auto"/>
            </w:tcBorders>
            <w:vAlign w:val="center"/>
          </w:tcPr>
          <w:p w14:paraId="10232891" w14:textId="77777777" w:rsidR="001C060C" w:rsidRPr="001C060C" w:rsidRDefault="001C060C" w:rsidP="001C060C">
            <w:pPr>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«Центр обслуживания учреждений Ачинского района»</w:t>
            </w:r>
          </w:p>
        </w:tc>
        <w:tc>
          <w:tcPr>
            <w:tcW w:w="1247" w:type="dxa"/>
            <w:tcBorders>
              <w:top w:val="single" w:sz="4" w:space="0" w:color="auto"/>
              <w:left w:val="single" w:sz="4" w:space="0" w:color="auto"/>
              <w:bottom w:val="single" w:sz="4" w:space="0" w:color="auto"/>
              <w:right w:val="single" w:sz="4" w:space="0" w:color="auto"/>
            </w:tcBorders>
          </w:tcPr>
          <w:p w14:paraId="2FD7F567"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3,5 - 4,0</w:t>
            </w:r>
          </w:p>
        </w:tc>
        <w:tc>
          <w:tcPr>
            <w:tcW w:w="1247" w:type="dxa"/>
            <w:tcBorders>
              <w:top w:val="single" w:sz="4" w:space="0" w:color="auto"/>
              <w:left w:val="single" w:sz="4" w:space="0" w:color="auto"/>
              <w:bottom w:val="single" w:sz="4" w:space="0" w:color="auto"/>
              <w:right w:val="single" w:sz="4" w:space="0" w:color="auto"/>
            </w:tcBorders>
          </w:tcPr>
          <w:p w14:paraId="0AEE4923"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3,0 - 3,4</w:t>
            </w:r>
          </w:p>
        </w:tc>
        <w:tc>
          <w:tcPr>
            <w:tcW w:w="1247" w:type="dxa"/>
            <w:tcBorders>
              <w:top w:val="single" w:sz="4" w:space="0" w:color="auto"/>
              <w:left w:val="single" w:sz="4" w:space="0" w:color="auto"/>
              <w:bottom w:val="single" w:sz="4" w:space="0" w:color="auto"/>
              <w:right w:val="single" w:sz="4" w:space="0" w:color="auto"/>
            </w:tcBorders>
          </w:tcPr>
          <w:p w14:paraId="72787996"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2,7 - 2,9</w:t>
            </w:r>
          </w:p>
        </w:tc>
        <w:tc>
          <w:tcPr>
            <w:tcW w:w="1471" w:type="dxa"/>
            <w:tcBorders>
              <w:top w:val="single" w:sz="4" w:space="0" w:color="auto"/>
              <w:left w:val="single" w:sz="4" w:space="0" w:color="auto"/>
              <w:bottom w:val="single" w:sz="4" w:space="0" w:color="auto"/>
              <w:right w:val="single" w:sz="4" w:space="0" w:color="auto"/>
            </w:tcBorders>
          </w:tcPr>
          <w:p w14:paraId="12DD6056"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2,5 - 2,6</w:t>
            </w:r>
          </w:p>
        </w:tc>
      </w:tr>
      <w:tr w:rsidR="001C060C" w:rsidRPr="001C060C" w14:paraId="182988AA" w14:textId="77777777" w:rsidTr="00BE0CE0">
        <w:tc>
          <w:tcPr>
            <w:tcW w:w="624" w:type="dxa"/>
            <w:tcBorders>
              <w:top w:val="single" w:sz="4" w:space="0" w:color="auto"/>
              <w:left w:val="single" w:sz="4" w:space="0" w:color="auto"/>
              <w:bottom w:val="single" w:sz="4" w:space="0" w:color="auto"/>
              <w:right w:val="single" w:sz="4" w:space="0" w:color="auto"/>
            </w:tcBorders>
          </w:tcPr>
          <w:p w14:paraId="22989DCA"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20</w:t>
            </w:r>
          </w:p>
        </w:tc>
        <w:tc>
          <w:tcPr>
            <w:tcW w:w="3515" w:type="dxa"/>
            <w:tcBorders>
              <w:top w:val="single" w:sz="4" w:space="0" w:color="auto"/>
              <w:left w:val="single" w:sz="4" w:space="0" w:color="auto"/>
              <w:bottom w:val="single" w:sz="4" w:space="0" w:color="auto"/>
              <w:right w:val="single" w:sz="4" w:space="0" w:color="auto"/>
            </w:tcBorders>
          </w:tcPr>
          <w:p w14:paraId="53EA144A" w14:textId="77777777" w:rsidR="001C060C" w:rsidRPr="001C060C" w:rsidRDefault="001C060C" w:rsidP="001C060C">
            <w:pPr>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sz w:val="24"/>
                <w:szCs w:val="24"/>
              </w:rPr>
              <w:t>Муниципальное казенное учреждение «Центр обеспечения жизнедеятельности города Ачинска»</w:t>
            </w:r>
          </w:p>
        </w:tc>
        <w:tc>
          <w:tcPr>
            <w:tcW w:w="1247" w:type="dxa"/>
            <w:tcBorders>
              <w:top w:val="single" w:sz="4" w:space="0" w:color="auto"/>
              <w:left w:val="single" w:sz="4" w:space="0" w:color="auto"/>
              <w:bottom w:val="single" w:sz="4" w:space="0" w:color="auto"/>
              <w:right w:val="single" w:sz="4" w:space="0" w:color="auto"/>
            </w:tcBorders>
          </w:tcPr>
          <w:p w14:paraId="561946C7"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2,7</w:t>
            </w:r>
          </w:p>
        </w:tc>
        <w:tc>
          <w:tcPr>
            <w:tcW w:w="1247" w:type="dxa"/>
            <w:tcBorders>
              <w:top w:val="single" w:sz="4" w:space="0" w:color="auto"/>
              <w:left w:val="single" w:sz="4" w:space="0" w:color="auto"/>
              <w:bottom w:val="single" w:sz="4" w:space="0" w:color="auto"/>
              <w:right w:val="single" w:sz="4" w:space="0" w:color="auto"/>
            </w:tcBorders>
          </w:tcPr>
          <w:p w14:paraId="22BD2FB7"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2,5</w:t>
            </w:r>
          </w:p>
        </w:tc>
        <w:tc>
          <w:tcPr>
            <w:tcW w:w="1247" w:type="dxa"/>
            <w:tcBorders>
              <w:top w:val="single" w:sz="4" w:space="0" w:color="auto"/>
              <w:left w:val="single" w:sz="4" w:space="0" w:color="auto"/>
              <w:bottom w:val="single" w:sz="4" w:space="0" w:color="auto"/>
              <w:right w:val="single" w:sz="4" w:space="0" w:color="auto"/>
            </w:tcBorders>
          </w:tcPr>
          <w:p w14:paraId="4EDC36C7"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2,1</w:t>
            </w:r>
          </w:p>
        </w:tc>
        <w:tc>
          <w:tcPr>
            <w:tcW w:w="1471" w:type="dxa"/>
            <w:tcBorders>
              <w:top w:val="single" w:sz="4" w:space="0" w:color="auto"/>
              <w:left w:val="single" w:sz="4" w:space="0" w:color="auto"/>
              <w:bottom w:val="single" w:sz="4" w:space="0" w:color="auto"/>
              <w:right w:val="single" w:sz="4" w:space="0" w:color="auto"/>
            </w:tcBorders>
          </w:tcPr>
          <w:p w14:paraId="712E4C14"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2,0</w:t>
            </w:r>
          </w:p>
        </w:tc>
      </w:tr>
      <w:bookmarkEnd w:id="23"/>
      <w:tr w:rsidR="001C060C" w:rsidRPr="001C060C" w14:paraId="07F581A2" w14:textId="77777777" w:rsidTr="00BE0CE0">
        <w:tc>
          <w:tcPr>
            <w:tcW w:w="624" w:type="dxa"/>
            <w:tcBorders>
              <w:top w:val="single" w:sz="4" w:space="0" w:color="auto"/>
              <w:left w:val="single" w:sz="4" w:space="0" w:color="auto"/>
              <w:bottom w:val="single" w:sz="4" w:space="0" w:color="auto"/>
              <w:right w:val="single" w:sz="4" w:space="0" w:color="auto"/>
            </w:tcBorders>
          </w:tcPr>
          <w:p w14:paraId="0C6C9CBB"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21</w:t>
            </w:r>
          </w:p>
        </w:tc>
        <w:tc>
          <w:tcPr>
            <w:tcW w:w="3515" w:type="dxa"/>
            <w:tcBorders>
              <w:top w:val="single" w:sz="4" w:space="0" w:color="auto"/>
              <w:left w:val="single" w:sz="4" w:space="0" w:color="auto"/>
              <w:bottom w:val="single" w:sz="4" w:space="0" w:color="auto"/>
              <w:right w:val="single" w:sz="4" w:space="0" w:color="auto"/>
            </w:tcBorders>
          </w:tcPr>
          <w:p w14:paraId="3DC56389"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eastAsia="Times New Roman" w:hAnsi="Times New Roman" w:cs="Times New Roman"/>
                <w:sz w:val="24"/>
                <w:szCs w:val="24"/>
              </w:rPr>
              <w:t>Муниципальное казенное учреждение «Центр обслуживания учреждений»</w:t>
            </w:r>
          </w:p>
        </w:tc>
        <w:tc>
          <w:tcPr>
            <w:tcW w:w="1247" w:type="dxa"/>
            <w:tcBorders>
              <w:top w:val="single" w:sz="4" w:space="0" w:color="auto"/>
              <w:left w:val="single" w:sz="4" w:space="0" w:color="auto"/>
              <w:bottom w:val="single" w:sz="4" w:space="0" w:color="auto"/>
              <w:right w:val="single" w:sz="4" w:space="0" w:color="auto"/>
            </w:tcBorders>
          </w:tcPr>
          <w:p w14:paraId="5888620C" w14:textId="1A0B42C7" w:rsidR="001C060C" w:rsidRPr="001C060C" w:rsidRDefault="00B24FD1" w:rsidP="001C060C">
            <w:pPr>
              <w:autoSpaceDE w:val="0"/>
              <w:autoSpaceDN w:val="0"/>
              <w:adjustRightInd w:val="0"/>
              <w:spacing w:after="0" w:line="240" w:lineRule="auto"/>
              <w:jc w:val="center"/>
              <w:rPr>
                <w:rFonts w:ascii="Times New Roman" w:hAnsi="Times New Roman" w:cs="Times New Roman"/>
                <w:kern w:val="0"/>
                <w:sz w:val="24"/>
                <w:szCs w:val="24"/>
              </w:rPr>
            </w:pPr>
            <w:r>
              <w:rPr>
                <w:rFonts w:ascii="Times New Roman" w:eastAsia="Times New Roman" w:hAnsi="Times New Roman" w:cs="Times New Roman"/>
                <w:sz w:val="24"/>
                <w:szCs w:val="24"/>
              </w:rPr>
              <w:t>4,</w:t>
            </w:r>
            <w:r w:rsidR="00707FE3">
              <w:rPr>
                <w:rFonts w:ascii="Times New Roman" w:eastAsia="Times New Roman" w:hAnsi="Times New Roman" w:cs="Times New Roman"/>
                <w:sz w:val="24"/>
                <w:szCs w:val="24"/>
              </w:rPr>
              <w:t>3</w:t>
            </w:r>
          </w:p>
        </w:tc>
        <w:tc>
          <w:tcPr>
            <w:tcW w:w="1247" w:type="dxa"/>
            <w:tcBorders>
              <w:top w:val="single" w:sz="4" w:space="0" w:color="auto"/>
              <w:left w:val="single" w:sz="4" w:space="0" w:color="auto"/>
              <w:bottom w:val="single" w:sz="4" w:space="0" w:color="auto"/>
              <w:right w:val="single" w:sz="4" w:space="0" w:color="auto"/>
            </w:tcBorders>
          </w:tcPr>
          <w:p w14:paraId="03265A0D" w14:textId="06956076"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4,</w:t>
            </w:r>
            <w:r w:rsidR="00B24FD1">
              <w:rPr>
                <w:rFonts w:ascii="Times New Roman" w:eastAsia="Times New Roman" w:hAnsi="Times New Roman" w:cs="Times New Roman"/>
                <w:sz w:val="24"/>
                <w:szCs w:val="24"/>
              </w:rPr>
              <w:t>1</w:t>
            </w:r>
          </w:p>
        </w:tc>
        <w:tc>
          <w:tcPr>
            <w:tcW w:w="1247" w:type="dxa"/>
            <w:tcBorders>
              <w:top w:val="single" w:sz="4" w:space="0" w:color="auto"/>
              <w:left w:val="single" w:sz="4" w:space="0" w:color="auto"/>
              <w:bottom w:val="single" w:sz="4" w:space="0" w:color="auto"/>
              <w:right w:val="single" w:sz="4" w:space="0" w:color="auto"/>
            </w:tcBorders>
          </w:tcPr>
          <w:p w14:paraId="71596994" w14:textId="74368F0E" w:rsidR="001C060C" w:rsidRPr="001C060C" w:rsidRDefault="00707FE3" w:rsidP="001C060C">
            <w:pPr>
              <w:autoSpaceDE w:val="0"/>
              <w:autoSpaceDN w:val="0"/>
              <w:adjustRightInd w:val="0"/>
              <w:spacing w:after="0" w:line="240" w:lineRule="auto"/>
              <w:jc w:val="center"/>
              <w:rPr>
                <w:rFonts w:ascii="Times New Roman" w:hAnsi="Times New Roman" w:cs="Times New Roman"/>
                <w:kern w:val="0"/>
                <w:sz w:val="24"/>
                <w:szCs w:val="24"/>
              </w:rPr>
            </w:pPr>
            <w:r>
              <w:rPr>
                <w:rFonts w:ascii="Times New Roman" w:eastAsia="Times New Roman" w:hAnsi="Times New Roman" w:cs="Times New Roman"/>
                <w:sz w:val="24"/>
                <w:szCs w:val="24"/>
              </w:rPr>
              <w:t>3,9</w:t>
            </w:r>
          </w:p>
        </w:tc>
        <w:tc>
          <w:tcPr>
            <w:tcW w:w="1471" w:type="dxa"/>
            <w:tcBorders>
              <w:top w:val="single" w:sz="4" w:space="0" w:color="auto"/>
              <w:left w:val="single" w:sz="4" w:space="0" w:color="auto"/>
              <w:bottom w:val="single" w:sz="4" w:space="0" w:color="auto"/>
              <w:right w:val="single" w:sz="4" w:space="0" w:color="auto"/>
            </w:tcBorders>
          </w:tcPr>
          <w:p w14:paraId="0E345034" w14:textId="617769E0" w:rsidR="001C060C" w:rsidRPr="001C060C" w:rsidRDefault="00707FE3" w:rsidP="001C060C">
            <w:pPr>
              <w:autoSpaceDE w:val="0"/>
              <w:autoSpaceDN w:val="0"/>
              <w:adjustRightInd w:val="0"/>
              <w:spacing w:after="0" w:line="240" w:lineRule="auto"/>
              <w:jc w:val="center"/>
              <w:rPr>
                <w:rFonts w:ascii="Times New Roman" w:hAnsi="Times New Roman" w:cs="Times New Roman"/>
                <w:kern w:val="0"/>
                <w:sz w:val="24"/>
                <w:szCs w:val="24"/>
              </w:rPr>
            </w:pPr>
            <w:r>
              <w:rPr>
                <w:rFonts w:ascii="Times New Roman" w:eastAsia="Times New Roman" w:hAnsi="Times New Roman" w:cs="Times New Roman"/>
                <w:sz w:val="24"/>
                <w:szCs w:val="24"/>
              </w:rPr>
              <w:t>3,7</w:t>
            </w:r>
          </w:p>
        </w:tc>
      </w:tr>
      <w:tr w:rsidR="001C060C" w:rsidRPr="001C060C" w14:paraId="333BDF8F" w14:textId="77777777" w:rsidTr="00BE0CE0">
        <w:tc>
          <w:tcPr>
            <w:tcW w:w="624" w:type="dxa"/>
            <w:tcBorders>
              <w:top w:val="single" w:sz="4" w:space="0" w:color="auto"/>
              <w:left w:val="single" w:sz="4" w:space="0" w:color="auto"/>
              <w:bottom w:val="single" w:sz="4" w:space="0" w:color="auto"/>
              <w:right w:val="single" w:sz="4" w:space="0" w:color="auto"/>
            </w:tcBorders>
          </w:tcPr>
          <w:p w14:paraId="707AD3CE"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22</w:t>
            </w:r>
          </w:p>
        </w:tc>
        <w:tc>
          <w:tcPr>
            <w:tcW w:w="3515" w:type="dxa"/>
            <w:tcBorders>
              <w:top w:val="single" w:sz="4" w:space="0" w:color="auto"/>
              <w:left w:val="single" w:sz="4" w:space="0" w:color="auto"/>
              <w:bottom w:val="single" w:sz="4" w:space="0" w:color="auto"/>
              <w:right w:val="single" w:sz="4" w:space="0" w:color="auto"/>
            </w:tcBorders>
          </w:tcPr>
          <w:p w14:paraId="331C6944"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eastAsia="Times New Roman" w:hAnsi="Times New Roman" w:cs="Times New Roman"/>
                <w:sz w:val="24"/>
                <w:szCs w:val="24"/>
              </w:rPr>
              <w:t>Муниципальное автономное оздоровительное учреждение «Сокол»</w:t>
            </w:r>
          </w:p>
        </w:tc>
        <w:tc>
          <w:tcPr>
            <w:tcW w:w="1247" w:type="dxa"/>
            <w:tcBorders>
              <w:top w:val="single" w:sz="4" w:space="0" w:color="auto"/>
              <w:left w:val="single" w:sz="4" w:space="0" w:color="auto"/>
              <w:bottom w:val="single" w:sz="4" w:space="0" w:color="auto"/>
              <w:right w:val="single" w:sz="4" w:space="0" w:color="auto"/>
            </w:tcBorders>
          </w:tcPr>
          <w:p w14:paraId="63FF310A"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3,0</w:t>
            </w:r>
          </w:p>
        </w:tc>
        <w:tc>
          <w:tcPr>
            <w:tcW w:w="1247" w:type="dxa"/>
            <w:tcBorders>
              <w:top w:val="single" w:sz="4" w:space="0" w:color="auto"/>
              <w:left w:val="single" w:sz="4" w:space="0" w:color="auto"/>
              <w:bottom w:val="single" w:sz="4" w:space="0" w:color="auto"/>
              <w:right w:val="single" w:sz="4" w:space="0" w:color="auto"/>
            </w:tcBorders>
          </w:tcPr>
          <w:p w14:paraId="50093695"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2,5</w:t>
            </w:r>
          </w:p>
        </w:tc>
        <w:tc>
          <w:tcPr>
            <w:tcW w:w="1247" w:type="dxa"/>
            <w:tcBorders>
              <w:top w:val="single" w:sz="4" w:space="0" w:color="auto"/>
              <w:left w:val="single" w:sz="4" w:space="0" w:color="auto"/>
              <w:bottom w:val="single" w:sz="4" w:space="0" w:color="auto"/>
              <w:right w:val="single" w:sz="4" w:space="0" w:color="auto"/>
            </w:tcBorders>
          </w:tcPr>
          <w:p w14:paraId="0C7FC5D4"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2,1</w:t>
            </w:r>
          </w:p>
        </w:tc>
        <w:tc>
          <w:tcPr>
            <w:tcW w:w="1471" w:type="dxa"/>
            <w:tcBorders>
              <w:top w:val="single" w:sz="4" w:space="0" w:color="auto"/>
              <w:left w:val="single" w:sz="4" w:space="0" w:color="auto"/>
              <w:bottom w:val="single" w:sz="4" w:space="0" w:color="auto"/>
              <w:right w:val="single" w:sz="4" w:space="0" w:color="auto"/>
            </w:tcBorders>
          </w:tcPr>
          <w:p w14:paraId="1CD5055F"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eastAsia="Times New Roman" w:hAnsi="Times New Roman" w:cs="Times New Roman"/>
                <w:sz w:val="24"/>
                <w:szCs w:val="24"/>
              </w:rPr>
              <w:t>2,0</w:t>
            </w:r>
          </w:p>
        </w:tc>
      </w:tr>
    </w:tbl>
    <w:p w14:paraId="1AFC46D2"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5B359FE8"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33447B45"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22E0ADDD" w14:textId="77777777" w:rsidR="001C060C" w:rsidRPr="001C060C" w:rsidRDefault="001C060C" w:rsidP="001C060C">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41CC2D50" w14:textId="77777777" w:rsidR="00E036BF" w:rsidRDefault="00E036BF" w:rsidP="00E036BF">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 xml:space="preserve">Руководитель финансового </w:t>
      </w:r>
    </w:p>
    <w:p w14:paraId="50F333B9" w14:textId="77777777" w:rsidR="00E036BF" w:rsidRDefault="00E036BF" w:rsidP="00E036BF">
      <w:pPr>
        <w:pStyle w:val="ConsPlusNormal"/>
        <w:jc w:val="both"/>
        <w:rPr>
          <w:rFonts w:ascii="Times New Roman" w:hAnsi="Times New Roman" w:cs="Times New Roman"/>
          <w:sz w:val="28"/>
          <w:szCs w:val="28"/>
        </w:rPr>
      </w:pPr>
      <w:r>
        <w:rPr>
          <w:rFonts w:ascii="Times New Roman" w:hAnsi="Times New Roman" w:cs="Times New Roman"/>
          <w:sz w:val="28"/>
          <w:szCs w:val="28"/>
        </w:rPr>
        <w:t>у</w:t>
      </w:r>
      <w:r w:rsidRPr="00E036BF">
        <w:rPr>
          <w:rFonts w:ascii="Times New Roman" w:hAnsi="Times New Roman" w:cs="Times New Roman"/>
          <w:sz w:val="28"/>
          <w:szCs w:val="28"/>
        </w:rPr>
        <w:t>правления</w:t>
      </w:r>
      <w:r>
        <w:rPr>
          <w:rFonts w:ascii="Times New Roman" w:hAnsi="Times New Roman" w:cs="Times New Roman"/>
          <w:sz w:val="28"/>
          <w:szCs w:val="28"/>
        </w:rPr>
        <w:t xml:space="preserve"> </w:t>
      </w:r>
      <w:r w:rsidRPr="00E036BF">
        <w:rPr>
          <w:rFonts w:ascii="Times New Roman" w:hAnsi="Times New Roman" w:cs="Times New Roman"/>
          <w:sz w:val="28"/>
          <w:szCs w:val="28"/>
        </w:rPr>
        <w:t>Администрации</w:t>
      </w:r>
    </w:p>
    <w:p w14:paraId="1D141BFF" w14:textId="77777777" w:rsidR="00E036BF" w:rsidRPr="00E036BF" w:rsidRDefault="00E036BF" w:rsidP="00E036BF">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Ачинского муниципального округа</w:t>
      </w:r>
      <w:r>
        <w:rPr>
          <w:rFonts w:ascii="Times New Roman" w:hAnsi="Times New Roman" w:cs="Times New Roman"/>
          <w:sz w:val="28"/>
          <w:szCs w:val="28"/>
        </w:rPr>
        <w:t xml:space="preserve">                                                         Е.А. Глоба</w:t>
      </w:r>
    </w:p>
    <w:p w14:paraId="207AB8ED" w14:textId="77777777" w:rsidR="001C060C" w:rsidRDefault="001C060C" w:rsidP="001C060C">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56F94B34" w14:textId="77777777" w:rsidR="00E036BF" w:rsidRDefault="00E036BF" w:rsidP="001C060C">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4CC7F25B" w14:textId="77777777" w:rsidR="00E036BF" w:rsidRPr="001C060C" w:rsidRDefault="00E036BF" w:rsidP="001C060C">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1F151412" w14:textId="77777777" w:rsidR="001C060C" w:rsidRPr="001C060C" w:rsidRDefault="001C060C" w:rsidP="001C060C">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06AFC452" w14:textId="77777777" w:rsidR="001C060C" w:rsidRPr="001C060C" w:rsidRDefault="001C060C" w:rsidP="001C060C">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200B1FBC" w14:textId="77777777" w:rsidR="001C060C" w:rsidRDefault="001C060C" w:rsidP="001C060C">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2E9F756E" w14:textId="77777777" w:rsidR="008336F4" w:rsidRDefault="008336F4" w:rsidP="001C060C">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6B6A91A8" w14:textId="77777777" w:rsidR="008336F4" w:rsidRDefault="008336F4" w:rsidP="001C060C">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52500484" w14:textId="77777777" w:rsidR="008336F4" w:rsidRPr="001C060C" w:rsidRDefault="008336F4" w:rsidP="001C060C">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65CD2DA3" w14:textId="77777777" w:rsidR="001C060C" w:rsidRPr="001C060C" w:rsidRDefault="001C060C" w:rsidP="001C060C">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0B5CA4DA" w14:textId="77777777" w:rsidR="001C060C" w:rsidRPr="001C060C" w:rsidRDefault="001C060C" w:rsidP="001C060C">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7C2D027A" w14:textId="77777777" w:rsidR="001C060C" w:rsidRPr="001C060C" w:rsidRDefault="001C060C" w:rsidP="001C060C">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65C506DE" w14:textId="77777777" w:rsidR="001C060C" w:rsidRPr="001C060C" w:rsidRDefault="001C060C" w:rsidP="001C060C">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3482AA18"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bookmarkStart w:id="24" w:name="_Hlk218347511"/>
      <w:r w:rsidRPr="001C060C">
        <w:rPr>
          <w:rFonts w:ascii="Times New Roman" w:eastAsia="Times New Roman" w:hAnsi="Times New Roman" w:cs="Times New Roman"/>
          <w:kern w:val="0"/>
          <w:sz w:val="24"/>
          <w:szCs w:val="24"/>
          <w:lang w:eastAsia="ru-RU"/>
          <w14:ligatures w14:val="none"/>
        </w:rPr>
        <w:t>Приложение № 5</w:t>
      </w:r>
    </w:p>
    <w:bookmarkEnd w:id="24"/>
    <w:p w14:paraId="15574B85"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 примерному положению</w:t>
      </w:r>
    </w:p>
    <w:p w14:paraId="50F8ED14" w14:textId="77777777" w:rsidR="00D97B4B"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об оплате труда работников </w:t>
      </w:r>
      <w:r>
        <w:rPr>
          <w:rFonts w:ascii="Times New Roman" w:eastAsia="Times New Roman" w:hAnsi="Times New Roman" w:cs="Times New Roman"/>
          <w:kern w:val="0"/>
          <w:sz w:val="24"/>
          <w:szCs w:val="24"/>
          <w:lang w:eastAsia="ru-RU"/>
          <w14:ligatures w14:val="none"/>
        </w:rPr>
        <w:t xml:space="preserve">Администрации </w:t>
      </w:r>
    </w:p>
    <w:p w14:paraId="78AC0835" w14:textId="77777777" w:rsidR="00D97B4B"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Ачинского муниципального округа, </w:t>
      </w:r>
    </w:p>
    <w:p w14:paraId="7AC3C153"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не являющихся муниципальными служащими </w:t>
      </w:r>
    </w:p>
    <w:p w14:paraId="42DC98E5"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и лицами, замещающими муниципальные должности, </w:t>
      </w:r>
    </w:p>
    <w:p w14:paraId="23E259E4"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работников муниципальных учреждений </w:t>
      </w:r>
    </w:p>
    <w:p w14:paraId="3D9F4B5B"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Ачинского муниципального округа</w:t>
      </w:r>
    </w:p>
    <w:p w14:paraId="00E9FA63" w14:textId="4D28126A" w:rsidR="00C754C2" w:rsidRPr="001C060C" w:rsidRDefault="00C754C2" w:rsidP="00C754C2">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7177230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p w14:paraId="0288AC5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p w14:paraId="5047C23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1C060C">
        <w:rPr>
          <w:rFonts w:ascii="Times New Roman" w:eastAsia="Times New Roman" w:hAnsi="Times New Roman" w:cs="Times New Roman"/>
          <w:b/>
          <w:kern w:val="0"/>
          <w:sz w:val="28"/>
          <w:szCs w:val="28"/>
          <w:lang w:eastAsia="ru-RU"/>
          <w14:ligatures w14:val="none"/>
        </w:rPr>
        <w:t>ПОКАЗАТЕЛИ</w:t>
      </w:r>
    </w:p>
    <w:p w14:paraId="6BF3B96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1C060C">
        <w:rPr>
          <w:rFonts w:ascii="Times New Roman" w:eastAsia="Times New Roman" w:hAnsi="Times New Roman" w:cs="Times New Roman"/>
          <w:b/>
          <w:kern w:val="0"/>
          <w:sz w:val="28"/>
          <w:szCs w:val="28"/>
          <w:lang w:eastAsia="ru-RU"/>
          <w14:ligatures w14:val="none"/>
        </w:rPr>
        <w:t>ДЛЯ ОТНЕСЕНИЯ УЧРЕЖДЕНИЙ К ГРУППАМ ПО ОПЛАТЕ ТРУДА</w:t>
      </w:r>
    </w:p>
    <w:p w14:paraId="001CEFC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1C060C">
        <w:rPr>
          <w:rFonts w:ascii="Times New Roman" w:eastAsia="Times New Roman" w:hAnsi="Times New Roman" w:cs="Times New Roman"/>
          <w:b/>
          <w:kern w:val="0"/>
          <w:sz w:val="28"/>
          <w:szCs w:val="28"/>
          <w:lang w:eastAsia="ru-RU"/>
          <w14:ligatures w14:val="none"/>
        </w:rPr>
        <w:t>РУКОВОДИТЕЛЕЙ УЧРЕЖДЕНИЙ</w:t>
      </w:r>
    </w:p>
    <w:p w14:paraId="712757DE"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p>
    <w:p w14:paraId="09D913C3" w14:textId="206668FB" w:rsidR="001C060C" w:rsidRPr="008E0CD1" w:rsidRDefault="001C060C" w:rsidP="008E0CD1">
      <w:pPr>
        <w:widowControl w:val="0"/>
        <w:numPr>
          <w:ilvl w:val="0"/>
          <w:numId w:val="1"/>
        </w:numPr>
        <w:autoSpaceDE w:val="0"/>
        <w:autoSpaceDN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8E0CD1">
        <w:rPr>
          <w:rFonts w:ascii="Times New Roman" w:eastAsia="Times New Roman" w:hAnsi="Times New Roman" w:cs="Times New Roman"/>
          <w:kern w:val="0"/>
          <w:sz w:val="28"/>
          <w:szCs w:val="28"/>
          <w:lang w:eastAsia="ru-RU"/>
          <w14:ligatures w14:val="none"/>
        </w:rPr>
        <w:t>Муниципальное бюджетное учреждение «Большеулуйский физкультурно-спортивный клуб по месту жительства «Олимп»</w:t>
      </w:r>
      <w:r w:rsidR="008E0CD1">
        <w:rPr>
          <w:rFonts w:ascii="Times New Roman" w:eastAsia="Times New Roman" w:hAnsi="Times New Roman" w:cs="Times New Roman"/>
          <w:kern w:val="0"/>
          <w:sz w:val="28"/>
          <w:szCs w:val="28"/>
          <w:lang w:eastAsia="ru-RU"/>
          <w14:ligatures w14:val="none"/>
        </w:rPr>
        <w:t xml:space="preserve">, </w:t>
      </w:r>
      <w:r w:rsidRPr="008E0CD1">
        <w:rPr>
          <w:rFonts w:ascii="Times New Roman" w:eastAsia="Times New Roman" w:hAnsi="Times New Roman" w:cs="Times New Roman"/>
          <w:kern w:val="0"/>
          <w:sz w:val="28"/>
          <w:szCs w:val="28"/>
          <w:lang w:eastAsia="ru-RU"/>
          <w14:ligatures w14:val="none"/>
        </w:rPr>
        <w:t>Муниципальное бюджетное учреждение «Городской спортивный комплекс «Олимп»</w:t>
      </w:r>
    </w:p>
    <w:p w14:paraId="67D7CEBE" w14:textId="77777777" w:rsidR="001C060C" w:rsidRPr="001C060C" w:rsidRDefault="001C060C" w:rsidP="001C060C">
      <w:pPr>
        <w:widowControl w:val="0"/>
        <w:autoSpaceDE w:val="0"/>
        <w:autoSpaceDN w:val="0"/>
        <w:spacing w:after="0" w:line="240" w:lineRule="auto"/>
        <w:ind w:left="540"/>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252"/>
        <w:gridCol w:w="1191"/>
        <w:gridCol w:w="1077"/>
        <w:gridCol w:w="1020"/>
        <w:gridCol w:w="1077"/>
      </w:tblGrid>
      <w:tr w:rsidR="001C060C" w:rsidRPr="001C060C" w14:paraId="53DA1951" w14:textId="77777777" w:rsidTr="00440001">
        <w:tc>
          <w:tcPr>
            <w:tcW w:w="454" w:type="dxa"/>
            <w:vMerge w:val="restart"/>
          </w:tcPr>
          <w:p w14:paraId="5D2343F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w:t>
            </w:r>
          </w:p>
        </w:tc>
        <w:tc>
          <w:tcPr>
            <w:tcW w:w="4252" w:type="dxa"/>
            <w:vMerge w:val="restart"/>
          </w:tcPr>
          <w:p w14:paraId="2CF4092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Тип (вид) учреждения</w:t>
            </w:r>
          </w:p>
        </w:tc>
        <w:tc>
          <w:tcPr>
            <w:tcW w:w="4365" w:type="dxa"/>
            <w:gridSpan w:val="4"/>
          </w:tcPr>
          <w:p w14:paraId="290F87D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Группа, к которой учреждение относится по оплате труда руководителей по сумме баллов</w:t>
            </w:r>
          </w:p>
        </w:tc>
      </w:tr>
      <w:tr w:rsidR="001C060C" w:rsidRPr="001C060C" w14:paraId="1CACB0B5" w14:textId="77777777" w:rsidTr="00440001">
        <w:tc>
          <w:tcPr>
            <w:tcW w:w="454" w:type="dxa"/>
            <w:vMerge/>
          </w:tcPr>
          <w:p w14:paraId="710A21B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4252" w:type="dxa"/>
            <w:vMerge/>
          </w:tcPr>
          <w:p w14:paraId="2CBBB1B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191" w:type="dxa"/>
          </w:tcPr>
          <w:p w14:paraId="379E4DB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w:t>
            </w:r>
          </w:p>
        </w:tc>
        <w:tc>
          <w:tcPr>
            <w:tcW w:w="1077" w:type="dxa"/>
          </w:tcPr>
          <w:p w14:paraId="4F1940B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II</w:t>
            </w:r>
          </w:p>
        </w:tc>
        <w:tc>
          <w:tcPr>
            <w:tcW w:w="1020" w:type="dxa"/>
          </w:tcPr>
          <w:p w14:paraId="16D3E23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III</w:t>
            </w:r>
          </w:p>
        </w:tc>
        <w:tc>
          <w:tcPr>
            <w:tcW w:w="1077" w:type="dxa"/>
          </w:tcPr>
          <w:p w14:paraId="599AA4A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IV</w:t>
            </w:r>
          </w:p>
        </w:tc>
      </w:tr>
      <w:tr w:rsidR="001C060C" w:rsidRPr="001C060C" w14:paraId="065B61A5" w14:textId="77777777" w:rsidTr="00440001">
        <w:tc>
          <w:tcPr>
            <w:tcW w:w="454" w:type="dxa"/>
          </w:tcPr>
          <w:p w14:paraId="2803CF2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w:t>
            </w:r>
          </w:p>
        </w:tc>
        <w:tc>
          <w:tcPr>
            <w:tcW w:w="4252" w:type="dxa"/>
          </w:tcPr>
          <w:p w14:paraId="352E8B8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бюджетное учреждение «Городской спортивный комплекс «Олимп»</w:t>
            </w:r>
          </w:p>
        </w:tc>
        <w:tc>
          <w:tcPr>
            <w:tcW w:w="1191" w:type="dxa"/>
          </w:tcPr>
          <w:p w14:paraId="55AC29D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свыше 300</w:t>
            </w:r>
          </w:p>
        </w:tc>
        <w:tc>
          <w:tcPr>
            <w:tcW w:w="1077" w:type="dxa"/>
          </w:tcPr>
          <w:p w14:paraId="48CCF3F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до 300</w:t>
            </w:r>
          </w:p>
        </w:tc>
        <w:tc>
          <w:tcPr>
            <w:tcW w:w="1020" w:type="dxa"/>
          </w:tcPr>
          <w:p w14:paraId="79B9328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до 200</w:t>
            </w:r>
          </w:p>
        </w:tc>
        <w:tc>
          <w:tcPr>
            <w:tcW w:w="1077" w:type="dxa"/>
          </w:tcPr>
          <w:p w14:paraId="50D494C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до 100</w:t>
            </w:r>
          </w:p>
        </w:tc>
      </w:tr>
    </w:tbl>
    <w:p w14:paraId="7ABDACE3"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599E7846"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Учреждение относится к I-й или II-й, III-й, IV-й группе по оплате труда руководителей по сумме баллов, определенных на основе указанных показателей деятельности:</w:t>
      </w:r>
    </w:p>
    <w:p w14:paraId="2F79005B"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500F5E4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ОБЪЕМНЫЕ ПОКАЗАТЕЛИ</w:t>
      </w:r>
    </w:p>
    <w:p w14:paraId="789FAA1E" w14:textId="77777777" w:rsidR="001C060C" w:rsidRPr="001C060C" w:rsidRDefault="001C060C" w:rsidP="001C060C">
      <w:pPr>
        <w:widowControl w:val="0"/>
        <w:autoSpaceDE w:val="0"/>
        <w:autoSpaceDN w:val="0"/>
        <w:spacing w:after="0" w:line="240" w:lineRule="auto"/>
        <w:ind w:left="1170"/>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99"/>
        <w:gridCol w:w="1843"/>
        <w:gridCol w:w="1701"/>
      </w:tblGrid>
      <w:tr w:rsidR="001C060C" w:rsidRPr="001C060C" w14:paraId="7A5E9959" w14:textId="77777777" w:rsidTr="00440001">
        <w:tc>
          <w:tcPr>
            <w:tcW w:w="5499" w:type="dxa"/>
          </w:tcPr>
          <w:p w14:paraId="204E3E2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Показатели</w:t>
            </w:r>
          </w:p>
        </w:tc>
        <w:tc>
          <w:tcPr>
            <w:tcW w:w="1843" w:type="dxa"/>
          </w:tcPr>
          <w:p w14:paraId="74B4392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Условия</w:t>
            </w:r>
          </w:p>
        </w:tc>
        <w:tc>
          <w:tcPr>
            <w:tcW w:w="1701" w:type="dxa"/>
          </w:tcPr>
          <w:p w14:paraId="4101BA8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Количество баллов</w:t>
            </w:r>
          </w:p>
        </w:tc>
      </w:tr>
      <w:tr w:rsidR="001C060C" w:rsidRPr="001C060C" w14:paraId="57DDB535" w14:textId="77777777" w:rsidTr="00440001">
        <w:tc>
          <w:tcPr>
            <w:tcW w:w="5499" w:type="dxa"/>
          </w:tcPr>
          <w:p w14:paraId="1A2DDB4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Количество работников в учреждении, всего</w:t>
            </w:r>
          </w:p>
        </w:tc>
        <w:tc>
          <w:tcPr>
            <w:tcW w:w="1843" w:type="dxa"/>
          </w:tcPr>
          <w:p w14:paraId="6C41F4A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За каждого работника</w:t>
            </w:r>
          </w:p>
        </w:tc>
        <w:tc>
          <w:tcPr>
            <w:tcW w:w="1701" w:type="dxa"/>
          </w:tcPr>
          <w:p w14:paraId="39539DE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w:t>
            </w:r>
          </w:p>
        </w:tc>
      </w:tr>
      <w:tr w:rsidR="001C060C" w:rsidRPr="001C060C" w14:paraId="44084140" w14:textId="77777777" w:rsidTr="00440001">
        <w:tc>
          <w:tcPr>
            <w:tcW w:w="5499" w:type="dxa"/>
            <w:vMerge w:val="restart"/>
          </w:tcPr>
          <w:p w14:paraId="6F7D899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Наличие структурных подразделений</w:t>
            </w:r>
          </w:p>
        </w:tc>
        <w:tc>
          <w:tcPr>
            <w:tcW w:w="1843" w:type="dxa"/>
          </w:tcPr>
          <w:p w14:paraId="3E156AA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До 50 чел.</w:t>
            </w:r>
          </w:p>
        </w:tc>
        <w:tc>
          <w:tcPr>
            <w:tcW w:w="1701" w:type="dxa"/>
          </w:tcPr>
          <w:p w14:paraId="56A99D6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20</w:t>
            </w:r>
          </w:p>
        </w:tc>
      </w:tr>
      <w:tr w:rsidR="001C060C" w:rsidRPr="001C060C" w14:paraId="3CD90BD2" w14:textId="77777777" w:rsidTr="00440001">
        <w:tc>
          <w:tcPr>
            <w:tcW w:w="5499" w:type="dxa"/>
            <w:vMerge/>
          </w:tcPr>
          <w:p w14:paraId="0BBBFD0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843" w:type="dxa"/>
          </w:tcPr>
          <w:p w14:paraId="45E5F78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До 100 чел.</w:t>
            </w:r>
          </w:p>
        </w:tc>
        <w:tc>
          <w:tcPr>
            <w:tcW w:w="1701" w:type="dxa"/>
          </w:tcPr>
          <w:p w14:paraId="225548D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30</w:t>
            </w:r>
          </w:p>
        </w:tc>
      </w:tr>
      <w:tr w:rsidR="001C060C" w:rsidRPr="001C060C" w14:paraId="39462B91" w14:textId="77777777" w:rsidTr="00440001">
        <w:tc>
          <w:tcPr>
            <w:tcW w:w="5499" w:type="dxa"/>
          </w:tcPr>
          <w:p w14:paraId="6DA7405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Наличие оборудованных медкабинетов</w:t>
            </w:r>
          </w:p>
        </w:tc>
        <w:tc>
          <w:tcPr>
            <w:tcW w:w="1843" w:type="dxa"/>
          </w:tcPr>
          <w:p w14:paraId="445C4DA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701" w:type="dxa"/>
          </w:tcPr>
          <w:p w14:paraId="241AF56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15</w:t>
            </w:r>
          </w:p>
        </w:tc>
      </w:tr>
      <w:tr w:rsidR="001C060C" w:rsidRPr="001C060C" w14:paraId="37483B3A" w14:textId="77777777" w:rsidTr="00440001">
        <w:tc>
          <w:tcPr>
            <w:tcW w:w="5499" w:type="dxa"/>
          </w:tcPr>
          <w:p w14:paraId="540232C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Наличие автотранспортных средств и др. самоходной техники</w:t>
            </w:r>
          </w:p>
        </w:tc>
        <w:tc>
          <w:tcPr>
            <w:tcW w:w="1843" w:type="dxa"/>
          </w:tcPr>
          <w:p w14:paraId="736261E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За каждую единицу</w:t>
            </w:r>
          </w:p>
        </w:tc>
        <w:tc>
          <w:tcPr>
            <w:tcW w:w="1701" w:type="dxa"/>
          </w:tcPr>
          <w:p w14:paraId="2053509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w:t>
            </w:r>
          </w:p>
        </w:tc>
      </w:tr>
      <w:tr w:rsidR="001C060C" w:rsidRPr="001C060C" w14:paraId="6A08395F" w14:textId="77777777" w:rsidTr="00440001">
        <w:tc>
          <w:tcPr>
            <w:tcW w:w="5499" w:type="dxa"/>
          </w:tcPr>
          <w:p w14:paraId="6914EFA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Наличие спортивного</w:t>
            </w:r>
          </w:p>
        </w:tc>
        <w:tc>
          <w:tcPr>
            <w:tcW w:w="1843" w:type="dxa"/>
            <w:vMerge w:val="restart"/>
          </w:tcPr>
          <w:p w14:paraId="633A630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За каждую единицу</w:t>
            </w:r>
          </w:p>
        </w:tc>
        <w:tc>
          <w:tcPr>
            <w:tcW w:w="1701" w:type="dxa"/>
          </w:tcPr>
          <w:p w14:paraId="51F61EC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r>
      <w:tr w:rsidR="001C060C" w:rsidRPr="001C060C" w14:paraId="0BE40A0F" w14:textId="77777777" w:rsidTr="00440001">
        <w:tc>
          <w:tcPr>
            <w:tcW w:w="5499" w:type="dxa"/>
          </w:tcPr>
          <w:p w14:paraId="588DD35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оборудования</w:t>
            </w:r>
          </w:p>
        </w:tc>
        <w:tc>
          <w:tcPr>
            <w:tcW w:w="1843" w:type="dxa"/>
            <w:vMerge/>
          </w:tcPr>
          <w:p w14:paraId="53F29F8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701" w:type="dxa"/>
          </w:tcPr>
          <w:p w14:paraId="1DDEEAD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w:t>
            </w:r>
          </w:p>
        </w:tc>
      </w:tr>
      <w:tr w:rsidR="001C060C" w:rsidRPr="001C060C" w14:paraId="55DFE88F" w14:textId="77777777" w:rsidTr="00440001">
        <w:tc>
          <w:tcPr>
            <w:tcW w:w="5499" w:type="dxa"/>
          </w:tcPr>
          <w:p w14:paraId="46628DA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инвентаря</w:t>
            </w:r>
          </w:p>
        </w:tc>
        <w:tc>
          <w:tcPr>
            <w:tcW w:w="1843" w:type="dxa"/>
            <w:vMerge/>
          </w:tcPr>
          <w:p w14:paraId="4DE1465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701" w:type="dxa"/>
          </w:tcPr>
          <w:p w14:paraId="5653548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0,1</w:t>
            </w:r>
          </w:p>
        </w:tc>
      </w:tr>
    </w:tbl>
    <w:p w14:paraId="09E9A466"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6354867D" w14:textId="17ADBADF" w:rsidR="001C060C" w:rsidRPr="001C060C" w:rsidRDefault="008E0CD1" w:rsidP="001C060C">
      <w:pPr>
        <w:widowControl w:val="0"/>
        <w:autoSpaceDE w:val="0"/>
        <w:autoSpaceDN w:val="0"/>
        <w:spacing w:after="0" w:line="240" w:lineRule="auto"/>
        <w:ind w:left="709"/>
        <w:jc w:val="both"/>
        <w:rPr>
          <w:rFonts w:ascii="Times New Roman" w:eastAsia="Times New Roman" w:hAnsi="Times New Roman" w:cs="Times New Roman"/>
          <w:kern w:val="0"/>
          <w:sz w:val="28"/>
          <w:szCs w:val="28"/>
          <w:lang w:eastAsia="ru-RU"/>
          <w14:ligatures w14:val="none"/>
        </w:rPr>
      </w:pPr>
      <w:bookmarkStart w:id="25" w:name="_Hlk213334404"/>
      <w:r>
        <w:rPr>
          <w:rFonts w:ascii="Times New Roman" w:eastAsia="Times New Roman" w:hAnsi="Times New Roman" w:cs="Times New Roman"/>
          <w:kern w:val="0"/>
          <w:sz w:val="28"/>
          <w:szCs w:val="28"/>
          <w:lang w:eastAsia="ru-RU"/>
          <w14:ligatures w14:val="none"/>
        </w:rPr>
        <w:t>2</w:t>
      </w:r>
      <w:r w:rsidR="001C060C" w:rsidRPr="001C060C">
        <w:rPr>
          <w:rFonts w:ascii="Times New Roman" w:eastAsia="Times New Roman" w:hAnsi="Times New Roman" w:cs="Times New Roman"/>
          <w:kern w:val="0"/>
          <w:sz w:val="28"/>
          <w:szCs w:val="28"/>
          <w:lang w:eastAsia="ru-RU"/>
          <w14:ligatures w14:val="none"/>
        </w:rPr>
        <w:t>. Муниципальное казенное учреждение «Архив города Ачинска»</w:t>
      </w:r>
    </w:p>
    <w:p w14:paraId="3CB85469" w14:textId="77777777" w:rsidR="001C060C" w:rsidRPr="001C060C" w:rsidRDefault="001C060C" w:rsidP="001C060C">
      <w:pPr>
        <w:widowControl w:val="0"/>
        <w:autoSpaceDE w:val="0"/>
        <w:autoSpaceDN w:val="0"/>
        <w:spacing w:after="0" w:line="240" w:lineRule="auto"/>
        <w:ind w:left="1170"/>
        <w:jc w:val="both"/>
        <w:rPr>
          <w:rFonts w:ascii="Calibri" w:eastAsia="Times New Roman" w:hAnsi="Calibri" w:cs="Calibri"/>
          <w:kern w:val="0"/>
          <w:szCs w:val="20"/>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23"/>
        <w:gridCol w:w="1275"/>
        <w:gridCol w:w="1418"/>
        <w:gridCol w:w="1276"/>
        <w:gridCol w:w="1279"/>
      </w:tblGrid>
      <w:tr w:rsidR="001C060C" w:rsidRPr="001C060C" w14:paraId="5B544A48" w14:textId="77777777" w:rsidTr="00440001">
        <w:tc>
          <w:tcPr>
            <w:tcW w:w="3823" w:type="dxa"/>
            <w:vMerge w:val="restart"/>
          </w:tcPr>
          <w:p w14:paraId="068B024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Cs w:val="20"/>
                <w:lang w:eastAsia="ru-RU"/>
                <w14:ligatures w14:val="none"/>
              </w:rPr>
              <w:t>Показатели</w:t>
            </w:r>
          </w:p>
        </w:tc>
        <w:tc>
          <w:tcPr>
            <w:tcW w:w="5248" w:type="dxa"/>
            <w:gridSpan w:val="4"/>
          </w:tcPr>
          <w:p w14:paraId="1DE4531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Cs w:val="20"/>
                <w:lang w:eastAsia="ru-RU"/>
                <w14:ligatures w14:val="none"/>
              </w:rPr>
              <w:t>Группы по оплате труда руководителей учреждений</w:t>
            </w:r>
          </w:p>
        </w:tc>
      </w:tr>
      <w:tr w:rsidR="001C060C" w:rsidRPr="001C060C" w14:paraId="636313CB" w14:textId="77777777" w:rsidTr="00440001">
        <w:tc>
          <w:tcPr>
            <w:tcW w:w="3823" w:type="dxa"/>
            <w:vMerge/>
          </w:tcPr>
          <w:p w14:paraId="4BB29D7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275" w:type="dxa"/>
          </w:tcPr>
          <w:p w14:paraId="1E4F10D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Cs w:val="20"/>
                <w:lang w:eastAsia="ru-RU"/>
                <w14:ligatures w14:val="none"/>
              </w:rPr>
              <w:t>I</w:t>
            </w:r>
          </w:p>
        </w:tc>
        <w:tc>
          <w:tcPr>
            <w:tcW w:w="1418" w:type="dxa"/>
          </w:tcPr>
          <w:p w14:paraId="5A457CD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Cs w:val="20"/>
                <w:lang w:eastAsia="ru-RU"/>
                <w14:ligatures w14:val="none"/>
              </w:rPr>
              <w:t>II</w:t>
            </w:r>
          </w:p>
        </w:tc>
        <w:tc>
          <w:tcPr>
            <w:tcW w:w="1276" w:type="dxa"/>
          </w:tcPr>
          <w:p w14:paraId="36D4210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Cs w:val="20"/>
                <w:lang w:eastAsia="ru-RU"/>
                <w14:ligatures w14:val="none"/>
              </w:rPr>
              <w:t>III</w:t>
            </w:r>
          </w:p>
        </w:tc>
        <w:tc>
          <w:tcPr>
            <w:tcW w:w="1279" w:type="dxa"/>
          </w:tcPr>
          <w:p w14:paraId="03049F62"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Cs w:val="20"/>
                <w:lang w:eastAsia="ru-RU"/>
                <w14:ligatures w14:val="none"/>
              </w:rPr>
              <w:t>IV</w:t>
            </w:r>
          </w:p>
        </w:tc>
      </w:tr>
      <w:tr w:rsidR="001C060C" w:rsidRPr="001C060C" w14:paraId="4AF6E089" w14:textId="77777777" w:rsidTr="00440001">
        <w:tc>
          <w:tcPr>
            <w:tcW w:w="3823" w:type="dxa"/>
          </w:tcPr>
          <w:p w14:paraId="6AFB3E7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Cs w:val="20"/>
                <w:lang w:eastAsia="ru-RU"/>
                <w14:ligatures w14:val="none"/>
              </w:rPr>
              <w:t>Объем хранения документов (в тыс. ед. хранения)</w:t>
            </w:r>
          </w:p>
        </w:tc>
        <w:tc>
          <w:tcPr>
            <w:tcW w:w="1275" w:type="dxa"/>
          </w:tcPr>
          <w:p w14:paraId="4399604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Cs w:val="20"/>
                <w:lang w:eastAsia="ru-RU"/>
                <w14:ligatures w14:val="none"/>
              </w:rPr>
              <w:t>свыше 150</w:t>
            </w:r>
          </w:p>
        </w:tc>
        <w:tc>
          <w:tcPr>
            <w:tcW w:w="1418" w:type="dxa"/>
          </w:tcPr>
          <w:p w14:paraId="6E0EA0C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Cs w:val="20"/>
                <w:lang w:eastAsia="ru-RU"/>
                <w14:ligatures w14:val="none"/>
              </w:rPr>
              <w:t>от 100 до 150</w:t>
            </w:r>
          </w:p>
        </w:tc>
        <w:tc>
          <w:tcPr>
            <w:tcW w:w="1276" w:type="dxa"/>
          </w:tcPr>
          <w:p w14:paraId="423C276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Cs w:val="20"/>
                <w:lang w:eastAsia="ru-RU"/>
                <w14:ligatures w14:val="none"/>
              </w:rPr>
              <w:t>от 50 до 100</w:t>
            </w:r>
          </w:p>
        </w:tc>
        <w:tc>
          <w:tcPr>
            <w:tcW w:w="1279" w:type="dxa"/>
          </w:tcPr>
          <w:p w14:paraId="18C14EC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Cs w:val="20"/>
                <w:lang w:eastAsia="ru-RU"/>
                <w14:ligatures w14:val="none"/>
              </w:rPr>
              <w:t>от 15 до 50</w:t>
            </w:r>
          </w:p>
        </w:tc>
      </w:tr>
    </w:tbl>
    <w:p w14:paraId="7C10B7DD" w14:textId="77777777" w:rsidR="001C060C" w:rsidRPr="001C060C" w:rsidRDefault="001C060C" w:rsidP="001C060C">
      <w:pPr>
        <w:widowControl w:val="0"/>
        <w:autoSpaceDE w:val="0"/>
        <w:autoSpaceDN w:val="0"/>
        <w:spacing w:after="0" w:line="240" w:lineRule="auto"/>
        <w:ind w:left="540"/>
        <w:jc w:val="both"/>
        <w:rPr>
          <w:rFonts w:ascii="Calibri" w:eastAsia="Times New Roman" w:hAnsi="Calibri" w:cs="Calibri"/>
          <w:kern w:val="0"/>
          <w:szCs w:val="20"/>
          <w:lang w:eastAsia="ru-RU"/>
          <w14:ligatures w14:val="none"/>
        </w:rPr>
      </w:pPr>
    </w:p>
    <w:bookmarkEnd w:id="25"/>
    <w:p w14:paraId="286AA028" w14:textId="73FC1258" w:rsidR="001C060C" w:rsidRPr="001C060C" w:rsidRDefault="008E0CD1" w:rsidP="001C060C">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w:t>
      </w:r>
      <w:r w:rsidR="001C060C" w:rsidRPr="001C060C">
        <w:rPr>
          <w:rFonts w:ascii="Times New Roman" w:eastAsia="Times New Roman" w:hAnsi="Times New Roman" w:cs="Times New Roman"/>
          <w:kern w:val="0"/>
          <w:sz w:val="28"/>
          <w:szCs w:val="28"/>
          <w:lang w:eastAsia="ru-RU"/>
          <w14:ligatures w14:val="none"/>
        </w:rPr>
        <w:t>.</w:t>
      </w:r>
      <w:r w:rsidR="001C060C" w:rsidRPr="001C060C">
        <w:rPr>
          <w:rFonts w:ascii="Calibri" w:eastAsia="Times New Roman" w:hAnsi="Calibri" w:cs="Calibri"/>
          <w:kern w:val="0"/>
          <w:szCs w:val="20"/>
          <w:lang w:eastAsia="ru-RU"/>
          <w14:ligatures w14:val="none"/>
        </w:rPr>
        <w:t xml:space="preserve"> </w:t>
      </w:r>
      <w:r w:rsidR="001C060C" w:rsidRPr="001C060C">
        <w:rPr>
          <w:rFonts w:ascii="Times New Roman" w:eastAsia="Times New Roman" w:hAnsi="Times New Roman" w:cs="Times New Roman"/>
          <w:kern w:val="0"/>
          <w:sz w:val="28"/>
          <w:szCs w:val="28"/>
          <w:lang w:eastAsia="ru-RU"/>
          <w14:ligatures w14:val="none"/>
        </w:rPr>
        <w:t>Муниципальное казенное учреждение «Архив Большеулуйского района»</w:t>
      </w:r>
    </w:p>
    <w:p w14:paraId="1D8EF693" w14:textId="77777777" w:rsidR="001C060C" w:rsidRPr="001C060C" w:rsidRDefault="001C060C" w:rsidP="001C060C">
      <w:pPr>
        <w:widowControl w:val="0"/>
        <w:autoSpaceDE w:val="0"/>
        <w:autoSpaceDN w:val="0"/>
        <w:spacing w:after="0" w:line="240" w:lineRule="auto"/>
        <w:ind w:left="1170"/>
        <w:jc w:val="both"/>
        <w:rPr>
          <w:rFonts w:ascii="Calibri" w:eastAsia="Times New Roman" w:hAnsi="Calibri" w:cs="Calibri"/>
          <w:kern w:val="0"/>
          <w:szCs w:val="20"/>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23"/>
        <w:gridCol w:w="1275"/>
        <w:gridCol w:w="1560"/>
        <w:gridCol w:w="1417"/>
        <w:gridCol w:w="996"/>
      </w:tblGrid>
      <w:tr w:rsidR="001C060C" w:rsidRPr="001C060C" w14:paraId="7727C896" w14:textId="77777777" w:rsidTr="00440001">
        <w:tc>
          <w:tcPr>
            <w:tcW w:w="3823" w:type="dxa"/>
            <w:vMerge w:val="restart"/>
          </w:tcPr>
          <w:p w14:paraId="1096294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Cs w:val="20"/>
                <w:lang w:eastAsia="ru-RU"/>
                <w14:ligatures w14:val="none"/>
              </w:rPr>
              <w:t>Показатели</w:t>
            </w:r>
          </w:p>
        </w:tc>
        <w:tc>
          <w:tcPr>
            <w:tcW w:w="5248" w:type="dxa"/>
            <w:gridSpan w:val="4"/>
          </w:tcPr>
          <w:p w14:paraId="6BBAC51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Cs w:val="20"/>
                <w:lang w:eastAsia="ru-RU"/>
                <w14:ligatures w14:val="none"/>
              </w:rPr>
              <w:t>Группы по оплате труда руководителей учреждений</w:t>
            </w:r>
          </w:p>
        </w:tc>
      </w:tr>
      <w:tr w:rsidR="001C060C" w:rsidRPr="001C060C" w14:paraId="44C38EE4" w14:textId="77777777" w:rsidTr="00440001">
        <w:tc>
          <w:tcPr>
            <w:tcW w:w="3823" w:type="dxa"/>
            <w:vMerge/>
          </w:tcPr>
          <w:p w14:paraId="4C471C6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275" w:type="dxa"/>
          </w:tcPr>
          <w:p w14:paraId="5F19634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Cs w:val="20"/>
                <w:lang w:eastAsia="ru-RU"/>
                <w14:ligatures w14:val="none"/>
              </w:rPr>
              <w:t>I</w:t>
            </w:r>
          </w:p>
        </w:tc>
        <w:tc>
          <w:tcPr>
            <w:tcW w:w="1560" w:type="dxa"/>
          </w:tcPr>
          <w:p w14:paraId="6C0255A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Cs w:val="20"/>
                <w:lang w:eastAsia="ru-RU"/>
                <w14:ligatures w14:val="none"/>
              </w:rPr>
              <w:t>II</w:t>
            </w:r>
          </w:p>
        </w:tc>
        <w:tc>
          <w:tcPr>
            <w:tcW w:w="1417" w:type="dxa"/>
          </w:tcPr>
          <w:p w14:paraId="309E11F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Cs w:val="20"/>
                <w:lang w:eastAsia="ru-RU"/>
                <w14:ligatures w14:val="none"/>
              </w:rPr>
              <w:t>III</w:t>
            </w:r>
          </w:p>
        </w:tc>
        <w:tc>
          <w:tcPr>
            <w:tcW w:w="996" w:type="dxa"/>
          </w:tcPr>
          <w:p w14:paraId="3B22E54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Cs w:val="20"/>
                <w:lang w:eastAsia="ru-RU"/>
                <w14:ligatures w14:val="none"/>
              </w:rPr>
              <w:t>IV</w:t>
            </w:r>
          </w:p>
        </w:tc>
      </w:tr>
      <w:tr w:rsidR="001C060C" w:rsidRPr="001C060C" w14:paraId="607E446E" w14:textId="77777777" w:rsidTr="00440001">
        <w:tc>
          <w:tcPr>
            <w:tcW w:w="3823" w:type="dxa"/>
          </w:tcPr>
          <w:p w14:paraId="1D4DAB7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Cs w:val="20"/>
                <w:lang w:eastAsia="ru-RU"/>
                <w14:ligatures w14:val="none"/>
              </w:rPr>
              <w:t>Объем хранения документов (в тыс. ед. хранения*)</w:t>
            </w:r>
          </w:p>
        </w:tc>
        <w:tc>
          <w:tcPr>
            <w:tcW w:w="1275" w:type="dxa"/>
          </w:tcPr>
          <w:p w14:paraId="47B746D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Cs w:val="20"/>
                <w:lang w:eastAsia="ru-RU"/>
                <w14:ligatures w14:val="none"/>
              </w:rPr>
              <w:t>свыше 1000</w:t>
            </w:r>
          </w:p>
        </w:tc>
        <w:tc>
          <w:tcPr>
            <w:tcW w:w="1560" w:type="dxa"/>
          </w:tcPr>
          <w:p w14:paraId="5D24E3A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Cs w:val="20"/>
                <w:lang w:eastAsia="ru-RU"/>
                <w14:ligatures w14:val="none"/>
              </w:rPr>
              <w:t>от 500 до 1000</w:t>
            </w:r>
          </w:p>
        </w:tc>
        <w:tc>
          <w:tcPr>
            <w:tcW w:w="1417" w:type="dxa"/>
          </w:tcPr>
          <w:p w14:paraId="6B3E065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Cs w:val="20"/>
                <w:lang w:eastAsia="ru-RU"/>
                <w14:ligatures w14:val="none"/>
              </w:rPr>
              <w:t>от 100 до 500</w:t>
            </w:r>
          </w:p>
        </w:tc>
        <w:tc>
          <w:tcPr>
            <w:tcW w:w="996" w:type="dxa"/>
          </w:tcPr>
          <w:p w14:paraId="4586D3F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Cs w:val="20"/>
                <w:lang w:eastAsia="ru-RU"/>
                <w14:ligatures w14:val="none"/>
              </w:rPr>
            </w:pPr>
            <w:r w:rsidRPr="001C060C">
              <w:rPr>
                <w:rFonts w:ascii="Times New Roman" w:eastAsia="Times New Roman" w:hAnsi="Times New Roman" w:cs="Times New Roman"/>
                <w:kern w:val="0"/>
                <w:szCs w:val="20"/>
                <w:lang w:eastAsia="ru-RU"/>
                <w14:ligatures w14:val="none"/>
              </w:rPr>
              <w:t>До 100</w:t>
            </w:r>
          </w:p>
        </w:tc>
      </w:tr>
    </w:tbl>
    <w:p w14:paraId="67141569" w14:textId="77777777" w:rsidR="001C060C" w:rsidRPr="001C060C" w:rsidRDefault="001C060C" w:rsidP="004F2077">
      <w:pPr>
        <w:widowControl w:val="0"/>
        <w:autoSpaceDE w:val="0"/>
        <w:autoSpaceDN w:val="0"/>
        <w:spacing w:after="0" w:line="240" w:lineRule="auto"/>
        <w:ind w:right="282"/>
        <w:jc w:val="both"/>
        <w:rPr>
          <w:rFonts w:ascii="Times New Roman" w:eastAsia="Times New Roman" w:hAnsi="Times New Roman" w:cs="Times New Roman"/>
          <w:kern w:val="0"/>
          <w:sz w:val="20"/>
          <w:szCs w:val="20"/>
          <w:lang w:eastAsia="ru-RU"/>
          <w14:ligatures w14:val="none"/>
        </w:rPr>
      </w:pPr>
      <w:r w:rsidRPr="001C060C">
        <w:rPr>
          <w:rFonts w:ascii="Calibri" w:eastAsia="Times New Roman" w:hAnsi="Calibri" w:cs="Calibri"/>
          <w:kern w:val="0"/>
          <w:sz w:val="20"/>
          <w:szCs w:val="20"/>
          <w:lang w:eastAsia="ru-RU"/>
          <w14:ligatures w14:val="none"/>
        </w:rPr>
        <w:t>*</w:t>
      </w:r>
      <w:r w:rsidRPr="001C060C">
        <w:rPr>
          <w:rFonts w:ascii="Times New Roman" w:eastAsia="Times New Roman" w:hAnsi="Times New Roman" w:cs="Times New Roman"/>
          <w:kern w:val="0"/>
          <w:sz w:val="20"/>
          <w:szCs w:val="20"/>
          <w:lang w:eastAsia="ru-RU"/>
          <w14:ligatures w14:val="none"/>
        </w:rPr>
        <w:t>Включаются все виды документов, указанные в паспорте конкретного учреждения, с учетом, что 1 единица хранения научно-технической документации, документов личного происхождения и кинофотодокументов приравнивается к 5 единицам хранения управленческой документации; 10 тыс. кадров позитивов микрофильмов и микрофиш страхового фонда и фонда пользования приравниваются к 0,1 тысячам единиц хранения управленческой документации или 0,5 тысячам единиц хранения документов личного происхождения или научно-технической документации и общее количество печатных изданий(при наличии в составе учреждения научно-справочной библиотеки или хранилища печатных изданий).</w:t>
      </w:r>
    </w:p>
    <w:p w14:paraId="08865B1A"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p w14:paraId="2561B4E3" w14:textId="6F5836D0" w:rsidR="001C060C" w:rsidRPr="001C060C" w:rsidRDefault="008E0CD1" w:rsidP="001C060C">
      <w:pPr>
        <w:widowControl w:val="0"/>
        <w:autoSpaceDE w:val="0"/>
        <w:autoSpaceDN w:val="0"/>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w:t>
      </w:r>
      <w:r w:rsidR="001C060C" w:rsidRPr="001C060C">
        <w:rPr>
          <w:rFonts w:ascii="Times New Roman" w:eastAsia="Times New Roman" w:hAnsi="Times New Roman" w:cs="Times New Roman"/>
          <w:kern w:val="0"/>
          <w:sz w:val="28"/>
          <w:szCs w:val="28"/>
          <w:lang w:eastAsia="ru-RU"/>
          <w14:ligatures w14:val="none"/>
        </w:rPr>
        <w:t>.</w:t>
      </w:r>
      <w:r w:rsidR="001C060C" w:rsidRPr="001C060C">
        <w:rPr>
          <w:rFonts w:ascii="Calibri" w:eastAsia="Times New Roman" w:hAnsi="Calibri" w:cs="Calibri"/>
          <w:kern w:val="0"/>
          <w:sz w:val="28"/>
          <w:szCs w:val="28"/>
          <w:lang w:eastAsia="ru-RU"/>
          <w14:ligatures w14:val="none"/>
        </w:rPr>
        <w:t xml:space="preserve"> </w:t>
      </w:r>
      <w:r w:rsidR="001C060C" w:rsidRPr="001C060C">
        <w:rPr>
          <w:rFonts w:ascii="Times New Roman" w:eastAsia="Times New Roman" w:hAnsi="Times New Roman" w:cs="Times New Roman"/>
          <w:kern w:val="0"/>
          <w:sz w:val="28"/>
          <w:szCs w:val="28"/>
          <w:lang w:eastAsia="ru-RU"/>
          <w14:ligatures w14:val="none"/>
        </w:rPr>
        <w:t>Муниципальное казенное учреждение «Единая дежурно-диспетчерская служба Большеулуйского района»</w:t>
      </w:r>
    </w:p>
    <w:p w14:paraId="30652409" w14:textId="77777777" w:rsidR="001C060C" w:rsidRPr="001C060C" w:rsidRDefault="001C060C" w:rsidP="001C060C">
      <w:pPr>
        <w:widowControl w:val="0"/>
        <w:autoSpaceDE w:val="0"/>
        <w:autoSpaceDN w:val="0"/>
        <w:spacing w:after="0" w:line="240" w:lineRule="auto"/>
        <w:ind w:firstLine="540"/>
        <w:jc w:val="both"/>
        <w:rPr>
          <w:rFonts w:ascii="Calibri" w:eastAsia="Times New Roman" w:hAnsi="Calibri" w:cs="Calibri"/>
          <w:kern w:val="0"/>
          <w:szCs w:val="20"/>
          <w:lang w:eastAsia="ru-RU"/>
          <w14:ligatures w14:val="none"/>
        </w:rPr>
      </w:pPr>
    </w:p>
    <w:p w14:paraId="33243042"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025"/>
        <w:gridCol w:w="1134"/>
        <w:gridCol w:w="1134"/>
        <w:gridCol w:w="992"/>
        <w:gridCol w:w="1134"/>
      </w:tblGrid>
      <w:tr w:rsidR="001C060C" w:rsidRPr="001C060C" w14:paraId="256E0917" w14:textId="77777777" w:rsidTr="00440001">
        <w:tc>
          <w:tcPr>
            <w:tcW w:w="567" w:type="dxa"/>
            <w:vMerge w:val="restart"/>
          </w:tcPr>
          <w:p w14:paraId="0E5C164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bookmarkStart w:id="26" w:name="_Hlk213407047"/>
            <w:r w:rsidRPr="001C060C">
              <w:rPr>
                <w:rFonts w:ascii="Times New Roman" w:eastAsia="Times New Roman" w:hAnsi="Times New Roman" w:cs="Times New Roman"/>
                <w:kern w:val="0"/>
                <w:sz w:val="24"/>
                <w:szCs w:val="24"/>
                <w:lang w:eastAsia="ru-RU"/>
                <w14:ligatures w14:val="none"/>
              </w:rPr>
              <w:t>№</w:t>
            </w:r>
          </w:p>
        </w:tc>
        <w:tc>
          <w:tcPr>
            <w:tcW w:w="4025" w:type="dxa"/>
            <w:vMerge w:val="restart"/>
          </w:tcPr>
          <w:p w14:paraId="7DCFE53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Тип (вид) учреждения</w:t>
            </w:r>
          </w:p>
        </w:tc>
        <w:tc>
          <w:tcPr>
            <w:tcW w:w="4394" w:type="dxa"/>
            <w:gridSpan w:val="4"/>
          </w:tcPr>
          <w:p w14:paraId="2B98F14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Группа, к которой учреждение относится по оплате труда руководителей по сумме баллов</w:t>
            </w:r>
          </w:p>
        </w:tc>
      </w:tr>
      <w:tr w:rsidR="001C060C" w:rsidRPr="001C060C" w14:paraId="111BF98F" w14:textId="77777777" w:rsidTr="00440001">
        <w:tc>
          <w:tcPr>
            <w:tcW w:w="567" w:type="dxa"/>
            <w:vMerge/>
          </w:tcPr>
          <w:p w14:paraId="095F835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4025" w:type="dxa"/>
            <w:vMerge/>
          </w:tcPr>
          <w:p w14:paraId="303E34C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134" w:type="dxa"/>
          </w:tcPr>
          <w:p w14:paraId="5D7AF15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w:t>
            </w:r>
          </w:p>
        </w:tc>
        <w:tc>
          <w:tcPr>
            <w:tcW w:w="1134" w:type="dxa"/>
          </w:tcPr>
          <w:p w14:paraId="508A2C1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II</w:t>
            </w:r>
          </w:p>
        </w:tc>
        <w:tc>
          <w:tcPr>
            <w:tcW w:w="992" w:type="dxa"/>
          </w:tcPr>
          <w:p w14:paraId="5FC9534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III</w:t>
            </w:r>
          </w:p>
        </w:tc>
        <w:tc>
          <w:tcPr>
            <w:tcW w:w="1134" w:type="dxa"/>
          </w:tcPr>
          <w:p w14:paraId="498BBE9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IV</w:t>
            </w:r>
          </w:p>
        </w:tc>
      </w:tr>
      <w:tr w:rsidR="001C060C" w:rsidRPr="001C060C" w14:paraId="17EEE5B7" w14:textId="77777777" w:rsidTr="00440001">
        <w:tc>
          <w:tcPr>
            <w:tcW w:w="567" w:type="dxa"/>
          </w:tcPr>
          <w:p w14:paraId="79418DB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w:t>
            </w:r>
          </w:p>
        </w:tc>
        <w:tc>
          <w:tcPr>
            <w:tcW w:w="4025" w:type="dxa"/>
          </w:tcPr>
          <w:p w14:paraId="62E7344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«Единая дежурно-диспетчерская служба Большеулуйского района»</w:t>
            </w:r>
          </w:p>
        </w:tc>
        <w:tc>
          <w:tcPr>
            <w:tcW w:w="1134" w:type="dxa"/>
          </w:tcPr>
          <w:p w14:paraId="5ACD264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свыше 150</w:t>
            </w:r>
          </w:p>
        </w:tc>
        <w:tc>
          <w:tcPr>
            <w:tcW w:w="1134" w:type="dxa"/>
          </w:tcPr>
          <w:p w14:paraId="0B42BBF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90 - 150</w:t>
            </w:r>
          </w:p>
        </w:tc>
        <w:tc>
          <w:tcPr>
            <w:tcW w:w="992" w:type="dxa"/>
          </w:tcPr>
          <w:p w14:paraId="1A3135A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60 - 80</w:t>
            </w:r>
          </w:p>
        </w:tc>
        <w:tc>
          <w:tcPr>
            <w:tcW w:w="1134" w:type="dxa"/>
          </w:tcPr>
          <w:p w14:paraId="6CE4932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20 - 50</w:t>
            </w:r>
          </w:p>
        </w:tc>
      </w:tr>
    </w:tbl>
    <w:p w14:paraId="42EF5228"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722F969B" w14:textId="77777777" w:rsidR="001C060C" w:rsidRPr="001C060C" w:rsidRDefault="001C060C" w:rsidP="004F2077">
      <w:pPr>
        <w:widowControl w:val="0"/>
        <w:autoSpaceDE w:val="0"/>
        <w:autoSpaceDN w:val="0"/>
        <w:spacing w:after="0" w:line="240" w:lineRule="auto"/>
        <w:ind w:right="282" w:firstLine="540"/>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Учреждение относится к I-й или II-й, III-й, IV-й группе по оплате труда руководителей по сумме баллов, определенных на основе указанных показателей деятельности:</w:t>
      </w:r>
    </w:p>
    <w:p w14:paraId="26B19C7D"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06CD3BB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bookmarkStart w:id="27" w:name="_Hlk213406430"/>
      <w:r w:rsidRPr="001C060C">
        <w:rPr>
          <w:rFonts w:ascii="Times New Roman" w:eastAsia="Times New Roman" w:hAnsi="Times New Roman" w:cs="Times New Roman"/>
          <w:kern w:val="0"/>
          <w:sz w:val="24"/>
          <w:szCs w:val="24"/>
          <w:lang w:eastAsia="ru-RU"/>
          <w14:ligatures w14:val="none"/>
        </w:rPr>
        <w:t>ОБЪЕМНЫЕ ПОКАЗАТЕЛИ</w:t>
      </w:r>
    </w:p>
    <w:p w14:paraId="0A784F7F"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6"/>
        <w:gridCol w:w="2551"/>
        <w:gridCol w:w="1418"/>
      </w:tblGrid>
      <w:tr w:rsidR="001C060C" w:rsidRPr="001C060C" w14:paraId="113D062E" w14:textId="77777777" w:rsidTr="00440001">
        <w:tc>
          <w:tcPr>
            <w:tcW w:w="5046" w:type="dxa"/>
          </w:tcPr>
          <w:p w14:paraId="448E6C3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Показатели</w:t>
            </w:r>
          </w:p>
        </w:tc>
        <w:tc>
          <w:tcPr>
            <w:tcW w:w="2551" w:type="dxa"/>
          </w:tcPr>
          <w:p w14:paraId="26DA52D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Условия</w:t>
            </w:r>
          </w:p>
        </w:tc>
        <w:tc>
          <w:tcPr>
            <w:tcW w:w="1418" w:type="dxa"/>
          </w:tcPr>
          <w:p w14:paraId="20A912A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Количество баллов</w:t>
            </w:r>
          </w:p>
        </w:tc>
      </w:tr>
      <w:tr w:rsidR="001C060C" w:rsidRPr="001C060C" w14:paraId="7F51D58F" w14:textId="77777777" w:rsidTr="00440001">
        <w:tc>
          <w:tcPr>
            <w:tcW w:w="5046" w:type="dxa"/>
          </w:tcPr>
          <w:p w14:paraId="6D22DC1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Количество работников в учреждении, всего</w:t>
            </w:r>
          </w:p>
        </w:tc>
        <w:tc>
          <w:tcPr>
            <w:tcW w:w="2551" w:type="dxa"/>
          </w:tcPr>
          <w:p w14:paraId="6D614B5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За каждого работника</w:t>
            </w:r>
          </w:p>
        </w:tc>
        <w:tc>
          <w:tcPr>
            <w:tcW w:w="1418" w:type="dxa"/>
          </w:tcPr>
          <w:p w14:paraId="489460C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w:t>
            </w:r>
          </w:p>
        </w:tc>
      </w:tr>
      <w:bookmarkEnd w:id="26"/>
      <w:bookmarkEnd w:id="27"/>
    </w:tbl>
    <w:p w14:paraId="017AC74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p w14:paraId="5E3C0A91" w14:textId="5F39900E" w:rsidR="001C060C" w:rsidRPr="001C060C" w:rsidRDefault="008E0CD1" w:rsidP="001C060C">
      <w:pPr>
        <w:widowControl w:val="0"/>
        <w:autoSpaceDE w:val="0"/>
        <w:autoSpaceDN w:val="0"/>
        <w:spacing w:before="220" w:after="0" w:line="240" w:lineRule="auto"/>
        <w:ind w:firstLine="54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5</w:t>
      </w:r>
      <w:r w:rsidR="001C060C" w:rsidRPr="001C060C">
        <w:rPr>
          <w:rFonts w:ascii="Times New Roman" w:eastAsia="Times New Roman" w:hAnsi="Times New Roman" w:cs="Times New Roman"/>
          <w:kern w:val="0"/>
          <w:sz w:val="28"/>
          <w:szCs w:val="28"/>
          <w:lang w:eastAsia="ru-RU"/>
          <w14:ligatures w14:val="none"/>
        </w:rPr>
        <w:t>. Муниципальное казенное учреждение «Комитет по физической культуре и спорту»</w:t>
      </w:r>
    </w:p>
    <w:p w14:paraId="406E4EB8"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bookmarkStart w:id="28" w:name="_Hlk21333570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9"/>
        <w:gridCol w:w="1145"/>
        <w:gridCol w:w="1145"/>
        <w:gridCol w:w="1145"/>
        <w:gridCol w:w="1148"/>
      </w:tblGrid>
      <w:tr w:rsidR="001C060C" w:rsidRPr="001C060C" w14:paraId="6315E6F1" w14:textId="77777777" w:rsidTr="00440001">
        <w:tc>
          <w:tcPr>
            <w:tcW w:w="4479" w:type="dxa"/>
            <w:vMerge w:val="restart"/>
          </w:tcPr>
          <w:p w14:paraId="62CEB95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Показатели</w:t>
            </w:r>
          </w:p>
        </w:tc>
        <w:tc>
          <w:tcPr>
            <w:tcW w:w="4583" w:type="dxa"/>
            <w:gridSpan w:val="4"/>
          </w:tcPr>
          <w:p w14:paraId="2FA8356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Группы по оплате труда руководителей учреждений</w:t>
            </w:r>
          </w:p>
        </w:tc>
      </w:tr>
      <w:tr w:rsidR="001C060C" w:rsidRPr="001C060C" w14:paraId="00D1A7C2" w14:textId="77777777" w:rsidTr="00440001">
        <w:tc>
          <w:tcPr>
            <w:tcW w:w="4479" w:type="dxa"/>
            <w:vMerge/>
          </w:tcPr>
          <w:p w14:paraId="5A4997A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145" w:type="dxa"/>
          </w:tcPr>
          <w:p w14:paraId="544C7F72"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w:t>
            </w:r>
          </w:p>
        </w:tc>
        <w:tc>
          <w:tcPr>
            <w:tcW w:w="1145" w:type="dxa"/>
          </w:tcPr>
          <w:p w14:paraId="15C209B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II</w:t>
            </w:r>
          </w:p>
        </w:tc>
        <w:tc>
          <w:tcPr>
            <w:tcW w:w="1145" w:type="dxa"/>
          </w:tcPr>
          <w:p w14:paraId="4FFB680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III</w:t>
            </w:r>
          </w:p>
        </w:tc>
        <w:tc>
          <w:tcPr>
            <w:tcW w:w="1148" w:type="dxa"/>
          </w:tcPr>
          <w:p w14:paraId="7AD2B75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IV</w:t>
            </w:r>
          </w:p>
        </w:tc>
      </w:tr>
      <w:tr w:rsidR="001C060C" w:rsidRPr="001C060C" w14:paraId="518CFC5A" w14:textId="77777777" w:rsidTr="00440001">
        <w:tc>
          <w:tcPr>
            <w:tcW w:w="4479" w:type="dxa"/>
          </w:tcPr>
          <w:p w14:paraId="061D74D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Численность населения, систематически занимающегося физкультурой и спортом, тыс. чел.</w:t>
            </w:r>
          </w:p>
        </w:tc>
        <w:tc>
          <w:tcPr>
            <w:tcW w:w="1145" w:type="dxa"/>
          </w:tcPr>
          <w:p w14:paraId="33188B9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60 - 70</w:t>
            </w:r>
          </w:p>
        </w:tc>
        <w:tc>
          <w:tcPr>
            <w:tcW w:w="1145" w:type="dxa"/>
          </w:tcPr>
          <w:p w14:paraId="4FAFEE4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55 - 60</w:t>
            </w:r>
          </w:p>
        </w:tc>
        <w:tc>
          <w:tcPr>
            <w:tcW w:w="1145" w:type="dxa"/>
          </w:tcPr>
          <w:p w14:paraId="2B54690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45 - 55</w:t>
            </w:r>
          </w:p>
        </w:tc>
        <w:tc>
          <w:tcPr>
            <w:tcW w:w="1148" w:type="dxa"/>
          </w:tcPr>
          <w:p w14:paraId="604EFEA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до 45 тыс.</w:t>
            </w:r>
          </w:p>
        </w:tc>
      </w:tr>
      <w:tr w:rsidR="001C060C" w:rsidRPr="001C060C" w14:paraId="2139778C" w14:textId="77777777" w:rsidTr="00440001">
        <w:tc>
          <w:tcPr>
            <w:tcW w:w="4479" w:type="dxa"/>
          </w:tcPr>
          <w:p w14:paraId="28B9E9C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Численность работников в учреждении, чел.</w:t>
            </w:r>
          </w:p>
        </w:tc>
        <w:tc>
          <w:tcPr>
            <w:tcW w:w="1145" w:type="dxa"/>
          </w:tcPr>
          <w:p w14:paraId="7F4B46E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свыше 50</w:t>
            </w:r>
          </w:p>
        </w:tc>
        <w:tc>
          <w:tcPr>
            <w:tcW w:w="1145" w:type="dxa"/>
          </w:tcPr>
          <w:p w14:paraId="05EBAED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31 - 50</w:t>
            </w:r>
          </w:p>
        </w:tc>
        <w:tc>
          <w:tcPr>
            <w:tcW w:w="1145" w:type="dxa"/>
          </w:tcPr>
          <w:p w14:paraId="3D9F141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10 - 30</w:t>
            </w:r>
          </w:p>
        </w:tc>
        <w:tc>
          <w:tcPr>
            <w:tcW w:w="1148" w:type="dxa"/>
          </w:tcPr>
          <w:p w14:paraId="1AD2BA1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менее 10</w:t>
            </w:r>
          </w:p>
        </w:tc>
      </w:tr>
      <w:bookmarkEnd w:id="28"/>
    </w:tbl>
    <w:p w14:paraId="34ABE703"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41CA3DEC"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При определении группы по оплате труда руководителя учреждения в случае, когда показатели относятся к разным группам по оплате труда, приоритетным показателем для отнесения учреждения к конкретной группе является показатель «Численность населения, систематически занимающегося физкультурой и спортом».</w:t>
      </w:r>
    </w:p>
    <w:p w14:paraId="06B66CCA"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1F7843FF" w14:textId="5BEF658D" w:rsidR="001C060C" w:rsidRPr="001C060C" w:rsidRDefault="008E0CD1" w:rsidP="001C060C">
      <w:pPr>
        <w:widowControl w:val="0"/>
        <w:autoSpaceDE w:val="0"/>
        <w:autoSpaceDN w:val="0"/>
        <w:spacing w:after="0" w:line="240" w:lineRule="auto"/>
        <w:ind w:firstLine="540"/>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w:t>
      </w:r>
      <w:r w:rsidR="001C060C" w:rsidRPr="001C060C">
        <w:rPr>
          <w:rFonts w:ascii="Times New Roman" w:eastAsia="Times New Roman" w:hAnsi="Times New Roman" w:cs="Times New Roman"/>
          <w:kern w:val="0"/>
          <w:sz w:val="28"/>
          <w:szCs w:val="28"/>
          <w:lang w:eastAsia="ru-RU"/>
          <w14:ligatures w14:val="none"/>
        </w:rPr>
        <w:t>.</w:t>
      </w:r>
      <w:r w:rsidR="001C060C" w:rsidRPr="001C060C">
        <w:rPr>
          <w:rFonts w:ascii="Calibri" w:eastAsia="Times New Roman" w:hAnsi="Calibri" w:cs="Calibri"/>
          <w:kern w:val="0"/>
          <w:sz w:val="28"/>
          <w:szCs w:val="28"/>
          <w:lang w:eastAsia="ru-RU"/>
          <w14:ligatures w14:val="none"/>
        </w:rPr>
        <w:t xml:space="preserve"> </w:t>
      </w:r>
      <w:r w:rsidR="001C060C" w:rsidRPr="001C060C">
        <w:rPr>
          <w:rFonts w:ascii="Times New Roman" w:eastAsia="Times New Roman" w:hAnsi="Times New Roman" w:cs="Times New Roman"/>
          <w:kern w:val="0"/>
          <w:sz w:val="28"/>
          <w:szCs w:val="28"/>
          <w:lang w:eastAsia="ru-RU"/>
          <w14:ligatures w14:val="none"/>
        </w:rPr>
        <w:t>Муниципальное бюджетное учреждение «Редакция газеты «Вестник Большеулуйского района»</w:t>
      </w:r>
    </w:p>
    <w:p w14:paraId="63D55378" w14:textId="77777777" w:rsidR="001C060C" w:rsidRPr="001C060C" w:rsidRDefault="001C060C" w:rsidP="001C060C">
      <w:pPr>
        <w:autoSpaceDE w:val="0"/>
        <w:autoSpaceDN w:val="0"/>
        <w:adjustRightInd w:val="0"/>
        <w:spacing w:after="0" w:line="240" w:lineRule="auto"/>
        <w:jc w:val="both"/>
        <w:outlineLvl w:val="0"/>
        <w:rPr>
          <w:rFonts w:ascii="Times New Roman" w:hAnsi="Times New Roman" w:cs="Times New Roman"/>
          <w:kern w:val="0"/>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1587"/>
        <w:gridCol w:w="1644"/>
        <w:gridCol w:w="2041"/>
        <w:gridCol w:w="1531"/>
      </w:tblGrid>
      <w:tr w:rsidR="001C060C" w:rsidRPr="001C060C" w14:paraId="1325EAD9" w14:textId="77777777" w:rsidTr="00440001">
        <w:tc>
          <w:tcPr>
            <w:tcW w:w="2268" w:type="dxa"/>
            <w:vMerge w:val="restart"/>
            <w:tcBorders>
              <w:top w:val="single" w:sz="4" w:space="0" w:color="auto"/>
              <w:left w:val="single" w:sz="4" w:space="0" w:color="auto"/>
              <w:bottom w:val="single" w:sz="4" w:space="0" w:color="auto"/>
              <w:right w:val="single" w:sz="4" w:space="0" w:color="auto"/>
            </w:tcBorders>
          </w:tcPr>
          <w:p w14:paraId="09F00787"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Показатели</w:t>
            </w:r>
          </w:p>
        </w:tc>
        <w:tc>
          <w:tcPr>
            <w:tcW w:w="6803" w:type="dxa"/>
            <w:gridSpan w:val="4"/>
            <w:tcBorders>
              <w:top w:val="single" w:sz="4" w:space="0" w:color="auto"/>
              <w:left w:val="single" w:sz="4" w:space="0" w:color="auto"/>
              <w:bottom w:val="single" w:sz="4" w:space="0" w:color="auto"/>
              <w:right w:val="single" w:sz="4" w:space="0" w:color="auto"/>
            </w:tcBorders>
          </w:tcPr>
          <w:p w14:paraId="585D6CDB"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Группы по оплате труда руководителей учреждений</w:t>
            </w:r>
          </w:p>
        </w:tc>
      </w:tr>
      <w:tr w:rsidR="001C060C" w:rsidRPr="001C060C" w14:paraId="7444E82E" w14:textId="77777777" w:rsidTr="00440001">
        <w:tc>
          <w:tcPr>
            <w:tcW w:w="2268" w:type="dxa"/>
            <w:vMerge/>
            <w:tcBorders>
              <w:top w:val="single" w:sz="4" w:space="0" w:color="auto"/>
              <w:left w:val="single" w:sz="4" w:space="0" w:color="auto"/>
              <w:bottom w:val="single" w:sz="4" w:space="0" w:color="auto"/>
              <w:right w:val="single" w:sz="4" w:space="0" w:color="auto"/>
            </w:tcBorders>
          </w:tcPr>
          <w:p w14:paraId="30AF3FC7"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p>
        </w:tc>
        <w:tc>
          <w:tcPr>
            <w:tcW w:w="1587" w:type="dxa"/>
            <w:tcBorders>
              <w:top w:val="single" w:sz="4" w:space="0" w:color="auto"/>
              <w:left w:val="single" w:sz="4" w:space="0" w:color="auto"/>
              <w:bottom w:val="single" w:sz="4" w:space="0" w:color="auto"/>
              <w:right w:val="single" w:sz="4" w:space="0" w:color="auto"/>
            </w:tcBorders>
          </w:tcPr>
          <w:p w14:paraId="4E2E90EE"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w:t>
            </w:r>
          </w:p>
        </w:tc>
        <w:tc>
          <w:tcPr>
            <w:tcW w:w="1644" w:type="dxa"/>
            <w:tcBorders>
              <w:top w:val="single" w:sz="4" w:space="0" w:color="auto"/>
              <w:left w:val="single" w:sz="4" w:space="0" w:color="auto"/>
              <w:bottom w:val="single" w:sz="4" w:space="0" w:color="auto"/>
              <w:right w:val="single" w:sz="4" w:space="0" w:color="auto"/>
            </w:tcBorders>
          </w:tcPr>
          <w:p w14:paraId="6B7AD9EB"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II</w:t>
            </w:r>
          </w:p>
        </w:tc>
        <w:tc>
          <w:tcPr>
            <w:tcW w:w="2041" w:type="dxa"/>
            <w:tcBorders>
              <w:top w:val="single" w:sz="4" w:space="0" w:color="auto"/>
              <w:left w:val="single" w:sz="4" w:space="0" w:color="auto"/>
              <w:bottom w:val="single" w:sz="4" w:space="0" w:color="auto"/>
              <w:right w:val="single" w:sz="4" w:space="0" w:color="auto"/>
            </w:tcBorders>
          </w:tcPr>
          <w:p w14:paraId="6306F5F1"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III</w:t>
            </w:r>
          </w:p>
        </w:tc>
        <w:tc>
          <w:tcPr>
            <w:tcW w:w="1531" w:type="dxa"/>
            <w:tcBorders>
              <w:top w:val="single" w:sz="4" w:space="0" w:color="auto"/>
              <w:left w:val="single" w:sz="4" w:space="0" w:color="auto"/>
              <w:bottom w:val="single" w:sz="4" w:space="0" w:color="auto"/>
              <w:right w:val="single" w:sz="4" w:space="0" w:color="auto"/>
            </w:tcBorders>
          </w:tcPr>
          <w:p w14:paraId="1D161C35"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IV</w:t>
            </w:r>
          </w:p>
        </w:tc>
      </w:tr>
      <w:tr w:rsidR="001C060C" w:rsidRPr="001C060C" w14:paraId="684A2238" w14:textId="77777777" w:rsidTr="00440001">
        <w:tc>
          <w:tcPr>
            <w:tcW w:w="2268" w:type="dxa"/>
            <w:tcBorders>
              <w:top w:val="single" w:sz="4" w:space="0" w:color="auto"/>
              <w:left w:val="single" w:sz="4" w:space="0" w:color="auto"/>
              <w:bottom w:val="single" w:sz="4" w:space="0" w:color="auto"/>
              <w:right w:val="single" w:sz="4" w:space="0" w:color="auto"/>
            </w:tcBorders>
          </w:tcPr>
          <w:p w14:paraId="128C1F21"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Объем (в неделю), формат</w:t>
            </w:r>
          </w:p>
        </w:tc>
        <w:tc>
          <w:tcPr>
            <w:tcW w:w="1587" w:type="dxa"/>
            <w:tcBorders>
              <w:top w:val="single" w:sz="4" w:space="0" w:color="auto"/>
              <w:left w:val="single" w:sz="4" w:space="0" w:color="auto"/>
              <w:bottom w:val="single" w:sz="4" w:space="0" w:color="auto"/>
              <w:right w:val="single" w:sz="4" w:space="0" w:color="auto"/>
            </w:tcBorders>
          </w:tcPr>
          <w:p w14:paraId="2492F68D"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формат А3, 24 полосы и более</w:t>
            </w:r>
          </w:p>
        </w:tc>
        <w:tc>
          <w:tcPr>
            <w:tcW w:w="1644" w:type="dxa"/>
            <w:tcBorders>
              <w:top w:val="single" w:sz="4" w:space="0" w:color="auto"/>
              <w:left w:val="single" w:sz="4" w:space="0" w:color="auto"/>
              <w:bottom w:val="single" w:sz="4" w:space="0" w:color="auto"/>
              <w:right w:val="single" w:sz="4" w:space="0" w:color="auto"/>
            </w:tcBorders>
          </w:tcPr>
          <w:p w14:paraId="35095697"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формат А3, 16 - 20 полос</w:t>
            </w:r>
          </w:p>
        </w:tc>
        <w:tc>
          <w:tcPr>
            <w:tcW w:w="2041" w:type="dxa"/>
            <w:tcBorders>
              <w:top w:val="single" w:sz="4" w:space="0" w:color="auto"/>
              <w:left w:val="single" w:sz="4" w:space="0" w:color="auto"/>
              <w:bottom w:val="single" w:sz="4" w:space="0" w:color="auto"/>
              <w:right w:val="single" w:sz="4" w:space="0" w:color="auto"/>
            </w:tcBorders>
          </w:tcPr>
          <w:p w14:paraId="424BB0C1"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12 А3 - 14 А3 или 18 А4 - 30 А4</w:t>
            </w:r>
          </w:p>
        </w:tc>
        <w:tc>
          <w:tcPr>
            <w:tcW w:w="1531" w:type="dxa"/>
            <w:tcBorders>
              <w:top w:val="single" w:sz="4" w:space="0" w:color="auto"/>
              <w:left w:val="single" w:sz="4" w:space="0" w:color="auto"/>
              <w:bottom w:val="single" w:sz="4" w:space="0" w:color="auto"/>
              <w:right w:val="single" w:sz="4" w:space="0" w:color="auto"/>
            </w:tcBorders>
          </w:tcPr>
          <w:p w14:paraId="6CC8A40B"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до 12 А3 или до 18 А4</w:t>
            </w:r>
          </w:p>
        </w:tc>
      </w:tr>
      <w:tr w:rsidR="001C060C" w:rsidRPr="001C060C" w14:paraId="7FE9D91C" w14:textId="77777777" w:rsidTr="00440001">
        <w:tc>
          <w:tcPr>
            <w:tcW w:w="2268" w:type="dxa"/>
            <w:tcBorders>
              <w:top w:val="single" w:sz="4" w:space="0" w:color="auto"/>
              <w:left w:val="single" w:sz="4" w:space="0" w:color="auto"/>
              <w:bottom w:val="single" w:sz="4" w:space="0" w:color="auto"/>
              <w:right w:val="single" w:sz="4" w:space="0" w:color="auto"/>
            </w:tcBorders>
          </w:tcPr>
          <w:p w14:paraId="7F0FB1A8"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Периодичность</w:t>
            </w:r>
          </w:p>
        </w:tc>
        <w:tc>
          <w:tcPr>
            <w:tcW w:w="1587" w:type="dxa"/>
            <w:tcBorders>
              <w:top w:val="single" w:sz="4" w:space="0" w:color="auto"/>
              <w:left w:val="single" w:sz="4" w:space="0" w:color="auto"/>
              <w:bottom w:val="single" w:sz="4" w:space="0" w:color="auto"/>
              <w:right w:val="single" w:sz="4" w:space="0" w:color="auto"/>
            </w:tcBorders>
          </w:tcPr>
          <w:p w14:paraId="181F68C7"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не менее одного раза в неделю</w:t>
            </w:r>
          </w:p>
        </w:tc>
        <w:tc>
          <w:tcPr>
            <w:tcW w:w="1644" w:type="dxa"/>
            <w:tcBorders>
              <w:top w:val="single" w:sz="4" w:space="0" w:color="auto"/>
              <w:left w:val="single" w:sz="4" w:space="0" w:color="auto"/>
              <w:bottom w:val="single" w:sz="4" w:space="0" w:color="auto"/>
              <w:right w:val="single" w:sz="4" w:space="0" w:color="auto"/>
            </w:tcBorders>
          </w:tcPr>
          <w:p w14:paraId="08035FC1"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не менее одного раза в неделю</w:t>
            </w:r>
          </w:p>
        </w:tc>
        <w:tc>
          <w:tcPr>
            <w:tcW w:w="2041" w:type="dxa"/>
            <w:tcBorders>
              <w:top w:val="single" w:sz="4" w:space="0" w:color="auto"/>
              <w:left w:val="single" w:sz="4" w:space="0" w:color="auto"/>
              <w:bottom w:val="single" w:sz="4" w:space="0" w:color="auto"/>
              <w:right w:val="single" w:sz="4" w:space="0" w:color="auto"/>
            </w:tcBorders>
          </w:tcPr>
          <w:p w14:paraId="047D3134"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не менее одного раза в неделю</w:t>
            </w:r>
          </w:p>
        </w:tc>
        <w:tc>
          <w:tcPr>
            <w:tcW w:w="1531" w:type="dxa"/>
            <w:tcBorders>
              <w:top w:val="single" w:sz="4" w:space="0" w:color="auto"/>
              <w:left w:val="single" w:sz="4" w:space="0" w:color="auto"/>
              <w:bottom w:val="single" w:sz="4" w:space="0" w:color="auto"/>
              <w:right w:val="single" w:sz="4" w:space="0" w:color="auto"/>
            </w:tcBorders>
          </w:tcPr>
          <w:p w14:paraId="51D5534F"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не менее одного раза в неделю</w:t>
            </w:r>
          </w:p>
        </w:tc>
      </w:tr>
    </w:tbl>
    <w:p w14:paraId="493AF817" w14:textId="77777777" w:rsidR="001C060C" w:rsidRPr="001C060C" w:rsidRDefault="001C060C" w:rsidP="001C060C">
      <w:pPr>
        <w:widowControl w:val="0"/>
        <w:autoSpaceDE w:val="0"/>
        <w:autoSpaceDN w:val="0"/>
        <w:spacing w:after="0" w:line="240" w:lineRule="auto"/>
        <w:ind w:firstLine="540"/>
        <w:jc w:val="center"/>
        <w:rPr>
          <w:rFonts w:ascii="Times New Roman" w:eastAsia="Times New Roman" w:hAnsi="Times New Roman" w:cs="Times New Roman"/>
          <w:kern w:val="0"/>
          <w:sz w:val="28"/>
          <w:szCs w:val="28"/>
          <w:lang w:eastAsia="ru-RU"/>
          <w14:ligatures w14:val="none"/>
        </w:rPr>
      </w:pPr>
    </w:p>
    <w:p w14:paraId="764C5A00" w14:textId="4C13723F" w:rsidR="001C060C" w:rsidRPr="001C060C" w:rsidRDefault="008E0CD1" w:rsidP="001C060C">
      <w:pPr>
        <w:widowControl w:val="0"/>
        <w:autoSpaceDE w:val="0"/>
        <w:autoSpaceDN w:val="0"/>
        <w:spacing w:after="0" w:line="240" w:lineRule="auto"/>
        <w:ind w:firstLine="540"/>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7</w:t>
      </w:r>
      <w:r w:rsidR="001C060C" w:rsidRPr="001C060C">
        <w:rPr>
          <w:rFonts w:ascii="Times New Roman" w:eastAsia="Times New Roman" w:hAnsi="Times New Roman" w:cs="Times New Roman"/>
          <w:kern w:val="0"/>
          <w:sz w:val="28"/>
          <w:szCs w:val="28"/>
          <w:lang w:eastAsia="ru-RU"/>
          <w14:ligatures w14:val="none"/>
        </w:rPr>
        <w:t>.</w:t>
      </w:r>
      <w:r w:rsidR="001C060C" w:rsidRPr="001C060C">
        <w:rPr>
          <w:rFonts w:ascii="Times New Roman" w:eastAsia="Times New Roman" w:hAnsi="Times New Roman" w:cs="Times New Roman"/>
          <w:kern w:val="0"/>
          <w:sz w:val="24"/>
          <w:szCs w:val="24"/>
          <w:lang w:eastAsia="ru-RU"/>
          <w14:ligatures w14:val="none"/>
        </w:rPr>
        <w:t xml:space="preserve"> </w:t>
      </w:r>
      <w:r w:rsidR="001C060C" w:rsidRPr="001C060C">
        <w:rPr>
          <w:rFonts w:ascii="Times New Roman" w:eastAsia="Times New Roman" w:hAnsi="Times New Roman" w:cs="Times New Roman"/>
          <w:kern w:val="0"/>
          <w:sz w:val="28"/>
          <w:szCs w:val="28"/>
          <w:lang w:eastAsia="ru-RU"/>
          <w14:ligatures w14:val="none"/>
        </w:rPr>
        <w:t>Муниципальное казенное учреждение «Служба заказчика»</w:t>
      </w:r>
    </w:p>
    <w:p w14:paraId="6A25B56C" w14:textId="77777777" w:rsidR="001C060C" w:rsidRPr="001C060C" w:rsidRDefault="001C060C" w:rsidP="001C060C">
      <w:pPr>
        <w:widowControl w:val="0"/>
        <w:autoSpaceDE w:val="0"/>
        <w:autoSpaceDN w:val="0"/>
        <w:spacing w:after="0" w:line="240" w:lineRule="auto"/>
        <w:ind w:firstLine="540"/>
        <w:jc w:val="center"/>
        <w:rPr>
          <w:rFonts w:ascii="Times New Roman" w:eastAsia="Times New Roman" w:hAnsi="Times New Roman" w:cs="Times New Roman"/>
          <w:kern w:val="0"/>
          <w:sz w:val="28"/>
          <w:szCs w:val="28"/>
          <w:lang w:eastAsia="ru-RU"/>
          <w14:ligatures w14:val="none"/>
        </w:rPr>
      </w:pPr>
    </w:p>
    <w:p w14:paraId="43ADE12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ОБЪЕМНЫЕ ПОКАЗАТЕЛИ</w:t>
      </w:r>
    </w:p>
    <w:p w14:paraId="00A364BF"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9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4962"/>
        <w:gridCol w:w="2125"/>
        <w:gridCol w:w="1470"/>
      </w:tblGrid>
      <w:tr w:rsidR="001C060C" w:rsidRPr="001C060C" w14:paraId="500B51D3" w14:textId="77777777" w:rsidTr="00440001">
        <w:tc>
          <w:tcPr>
            <w:tcW w:w="562" w:type="dxa"/>
          </w:tcPr>
          <w:p w14:paraId="175CA31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пп</w:t>
            </w:r>
          </w:p>
        </w:tc>
        <w:tc>
          <w:tcPr>
            <w:tcW w:w="4962" w:type="dxa"/>
          </w:tcPr>
          <w:p w14:paraId="57EA846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Показатели</w:t>
            </w:r>
          </w:p>
        </w:tc>
        <w:tc>
          <w:tcPr>
            <w:tcW w:w="2125" w:type="dxa"/>
          </w:tcPr>
          <w:p w14:paraId="5AE7165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Условия</w:t>
            </w:r>
          </w:p>
        </w:tc>
        <w:tc>
          <w:tcPr>
            <w:tcW w:w="1470" w:type="dxa"/>
          </w:tcPr>
          <w:p w14:paraId="6E51B7F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Количество баллов</w:t>
            </w:r>
          </w:p>
        </w:tc>
      </w:tr>
      <w:tr w:rsidR="001C060C" w:rsidRPr="001C060C" w14:paraId="24D17DF6" w14:textId="77777777" w:rsidTr="00440001">
        <w:tc>
          <w:tcPr>
            <w:tcW w:w="562" w:type="dxa"/>
          </w:tcPr>
          <w:p w14:paraId="5D4EF66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w:t>
            </w:r>
          </w:p>
        </w:tc>
        <w:tc>
          <w:tcPr>
            <w:tcW w:w="4962" w:type="dxa"/>
          </w:tcPr>
          <w:p w14:paraId="3950873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Количество работников в учреждении, всего</w:t>
            </w:r>
          </w:p>
        </w:tc>
        <w:tc>
          <w:tcPr>
            <w:tcW w:w="2125" w:type="dxa"/>
          </w:tcPr>
          <w:p w14:paraId="61603E1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За каждого работника</w:t>
            </w:r>
          </w:p>
        </w:tc>
        <w:tc>
          <w:tcPr>
            <w:tcW w:w="1470" w:type="dxa"/>
          </w:tcPr>
          <w:p w14:paraId="443AF4E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w:t>
            </w:r>
          </w:p>
        </w:tc>
      </w:tr>
      <w:tr w:rsidR="001C060C" w:rsidRPr="001C060C" w14:paraId="46DBB6A4" w14:textId="77777777" w:rsidTr="00440001">
        <w:tc>
          <w:tcPr>
            <w:tcW w:w="562" w:type="dxa"/>
          </w:tcPr>
          <w:p w14:paraId="13DA038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w:t>
            </w:r>
          </w:p>
        </w:tc>
        <w:tc>
          <w:tcPr>
            <w:tcW w:w="4962" w:type="dxa"/>
          </w:tcPr>
          <w:p w14:paraId="2DC5747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Количество обслуживаемых учреждений</w:t>
            </w:r>
          </w:p>
        </w:tc>
        <w:tc>
          <w:tcPr>
            <w:tcW w:w="2125" w:type="dxa"/>
          </w:tcPr>
          <w:p w14:paraId="0B118B5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За каждое учреждение</w:t>
            </w:r>
          </w:p>
        </w:tc>
        <w:tc>
          <w:tcPr>
            <w:tcW w:w="1470" w:type="dxa"/>
          </w:tcPr>
          <w:p w14:paraId="3B1C46F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1,5</w:t>
            </w:r>
          </w:p>
        </w:tc>
      </w:tr>
      <w:tr w:rsidR="001C060C" w:rsidRPr="001C060C" w14:paraId="707C7040" w14:textId="77777777" w:rsidTr="00440001">
        <w:tc>
          <w:tcPr>
            <w:tcW w:w="562" w:type="dxa"/>
          </w:tcPr>
          <w:p w14:paraId="75FA98E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w:t>
            </w:r>
          </w:p>
        </w:tc>
        <w:tc>
          <w:tcPr>
            <w:tcW w:w="4962" w:type="dxa"/>
          </w:tcPr>
          <w:p w14:paraId="29C8C24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Количество работников в обслуживаемых учреждений</w:t>
            </w:r>
          </w:p>
        </w:tc>
        <w:tc>
          <w:tcPr>
            <w:tcW w:w="2125" w:type="dxa"/>
          </w:tcPr>
          <w:p w14:paraId="15D1775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За каждого работника</w:t>
            </w:r>
          </w:p>
        </w:tc>
        <w:tc>
          <w:tcPr>
            <w:tcW w:w="1470" w:type="dxa"/>
          </w:tcPr>
          <w:p w14:paraId="1FDCB0E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0,1</w:t>
            </w:r>
          </w:p>
        </w:tc>
      </w:tr>
      <w:tr w:rsidR="001C060C" w:rsidRPr="001C060C" w14:paraId="2806793C" w14:textId="77777777" w:rsidTr="00440001">
        <w:tc>
          <w:tcPr>
            <w:tcW w:w="562" w:type="dxa"/>
          </w:tcPr>
          <w:p w14:paraId="70EB46A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w:t>
            </w:r>
          </w:p>
        </w:tc>
        <w:tc>
          <w:tcPr>
            <w:tcW w:w="4962" w:type="dxa"/>
          </w:tcPr>
          <w:p w14:paraId="0D01603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Количество предоставленной ведомственной и статистической отчетности</w:t>
            </w:r>
          </w:p>
        </w:tc>
        <w:tc>
          <w:tcPr>
            <w:tcW w:w="2125" w:type="dxa"/>
          </w:tcPr>
          <w:p w14:paraId="08D5BE3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За каждый отчет</w:t>
            </w:r>
          </w:p>
        </w:tc>
        <w:tc>
          <w:tcPr>
            <w:tcW w:w="1470" w:type="dxa"/>
          </w:tcPr>
          <w:p w14:paraId="0AEFAE82"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0,3</w:t>
            </w:r>
          </w:p>
        </w:tc>
      </w:tr>
    </w:tbl>
    <w:p w14:paraId="1B65BBA1" w14:textId="77777777" w:rsidR="001C060C" w:rsidRPr="001C060C" w:rsidRDefault="001C060C" w:rsidP="001C060C">
      <w:pPr>
        <w:widowControl w:val="0"/>
        <w:autoSpaceDE w:val="0"/>
        <w:autoSpaceDN w:val="0"/>
        <w:spacing w:after="0" w:line="240" w:lineRule="auto"/>
        <w:ind w:firstLine="540"/>
        <w:jc w:val="center"/>
        <w:rPr>
          <w:rFonts w:ascii="Times New Roman" w:eastAsia="Times New Roman" w:hAnsi="Times New Roman" w:cs="Times New Roman"/>
          <w:kern w:val="0"/>
          <w:sz w:val="28"/>
          <w:szCs w:val="28"/>
          <w:lang w:eastAsia="ru-RU"/>
          <w14:ligatures w14:val="none"/>
        </w:rPr>
      </w:pPr>
    </w:p>
    <w:p w14:paraId="28DBD83F" w14:textId="67DC9C06" w:rsidR="001C060C" w:rsidRPr="001C060C" w:rsidRDefault="008E0CD1"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8</w:t>
      </w:r>
      <w:r w:rsidR="001C060C" w:rsidRPr="001C060C">
        <w:rPr>
          <w:rFonts w:ascii="Times New Roman" w:eastAsia="Times New Roman" w:hAnsi="Times New Roman" w:cs="Times New Roman"/>
          <w:kern w:val="0"/>
          <w:sz w:val="28"/>
          <w:szCs w:val="28"/>
          <w:lang w:eastAsia="ru-RU"/>
          <w14:ligatures w14:val="none"/>
        </w:rPr>
        <w:t>. Муниципальное бюджетное учреждение «Служба обеспечения»</w:t>
      </w:r>
    </w:p>
    <w:p w14:paraId="1503AAAD"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bookmarkStart w:id="29" w:name="_Hlk2134076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025"/>
        <w:gridCol w:w="1134"/>
        <w:gridCol w:w="1134"/>
        <w:gridCol w:w="992"/>
        <w:gridCol w:w="1134"/>
      </w:tblGrid>
      <w:tr w:rsidR="001C060C" w:rsidRPr="001C060C" w14:paraId="2051111B" w14:textId="77777777" w:rsidTr="00440001">
        <w:tc>
          <w:tcPr>
            <w:tcW w:w="567" w:type="dxa"/>
            <w:vMerge w:val="restart"/>
          </w:tcPr>
          <w:p w14:paraId="48B774C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w:t>
            </w:r>
          </w:p>
        </w:tc>
        <w:tc>
          <w:tcPr>
            <w:tcW w:w="4025" w:type="dxa"/>
            <w:vMerge w:val="restart"/>
          </w:tcPr>
          <w:p w14:paraId="4106FC0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Тип (вид) учреждения</w:t>
            </w:r>
          </w:p>
        </w:tc>
        <w:tc>
          <w:tcPr>
            <w:tcW w:w="4394" w:type="dxa"/>
            <w:gridSpan w:val="4"/>
          </w:tcPr>
          <w:p w14:paraId="43FEC82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Группа, к которой учреждение относится по оплате труда руководителей по сумме баллов</w:t>
            </w:r>
          </w:p>
        </w:tc>
      </w:tr>
      <w:tr w:rsidR="001C060C" w:rsidRPr="001C060C" w14:paraId="23D1CF43" w14:textId="77777777" w:rsidTr="00440001">
        <w:tc>
          <w:tcPr>
            <w:tcW w:w="567" w:type="dxa"/>
            <w:vMerge/>
          </w:tcPr>
          <w:p w14:paraId="6109EE3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4025" w:type="dxa"/>
            <w:vMerge/>
          </w:tcPr>
          <w:p w14:paraId="55053AD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134" w:type="dxa"/>
          </w:tcPr>
          <w:p w14:paraId="44AEB85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w:t>
            </w:r>
          </w:p>
        </w:tc>
        <w:tc>
          <w:tcPr>
            <w:tcW w:w="1134" w:type="dxa"/>
          </w:tcPr>
          <w:p w14:paraId="7DE3064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II</w:t>
            </w:r>
          </w:p>
        </w:tc>
        <w:tc>
          <w:tcPr>
            <w:tcW w:w="992" w:type="dxa"/>
          </w:tcPr>
          <w:p w14:paraId="097574E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III</w:t>
            </w:r>
          </w:p>
        </w:tc>
        <w:tc>
          <w:tcPr>
            <w:tcW w:w="1134" w:type="dxa"/>
          </w:tcPr>
          <w:p w14:paraId="7A121C3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IV</w:t>
            </w:r>
          </w:p>
        </w:tc>
      </w:tr>
      <w:tr w:rsidR="001C060C" w:rsidRPr="001C060C" w14:paraId="11FC9DAE" w14:textId="77777777" w:rsidTr="00440001">
        <w:tc>
          <w:tcPr>
            <w:tcW w:w="567" w:type="dxa"/>
          </w:tcPr>
          <w:p w14:paraId="4309104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w:t>
            </w:r>
          </w:p>
        </w:tc>
        <w:tc>
          <w:tcPr>
            <w:tcW w:w="4025" w:type="dxa"/>
          </w:tcPr>
          <w:p w14:paraId="4DC29D4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бюджетное учреждение «Служба обеспечения»</w:t>
            </w:r>
          </w:p>
        </w:tc>
        <w:tc>
          <w:tcPr>
            <w:tcW w:w="1134" w:type="dxa"/>
          </w:tcPr>
          <w:p w14:paraId="3E18A80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свыше 150</w:t>
            </w:r>
          </w:p>
        </w:tc>
        <w:tc>
          <w:tcPr>
            <w:tcW w:w="1134" w:type="dxa"/>
          </w:tcPr>
          <w:p w14:paraId="52F3CCD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90 - 150</w:t>
            </w:r>
          </w:p>
        </w:tc>
        <w:tc>
          <w:tcPr>
            <w:tcW w:w="992" w:type="dxa"/>
          </w:tcPr>
          <w:p w14:paraId="6E06574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60 - 80</w:t>
            </w:r>
          </w:p>
        </w:tc>
        <w:tc>
          <w:tcPr>
            <w:tcW w:w="1134" w:type="dxa"/>
          </w:tcPr>
          <w:p w14:paraId="0450273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20 - 50</w:t>
            </w:r>
          </w:p>
        </w:tc>
      </w:tr>
    </w:tbl>
    <w:p w14:paraId="2339E0FF"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7E7966BB"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Учреждение относится к I-й или II-й, III-й, IV-й группе по оплате труда руководителей по сумме баллов, определенных на основе указанных показателей деятельности:</w:t>
      </w:r>
    </w:p>
    <w:p w14:paraId="12671ACF"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187C28E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ОБЪЕМНЫЕ ПОКАЗАТЕЛИ</w:t>
      </w:r>
    </w:p>
    <w:p w14:paraId="6E39039F"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6"/>
        <w:gridCol w:w="2551"/>
        <w:gridCol w:w="1418"/>
      </w:tblGrid>
      <w:tr w:rsidR="001C060C" w:rsidRPr="001C060C" w14:paraId="4AECA74D" w14:textId="77777777" w:rsidTr="00440001">
        <w:tc>
          <w:tcPr>
            <w:tcW w:w="5046" w:type="dxa"/>
          </w:tcPr>
          <w:p w14:paraId="1C4CDA5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Показатели</w:t>
            </w:r>
          </w:p>
        </w:tc>
        <w:tc>
          <w:tcPr>
            <w:tcW w:w="2551" w:type="dxa"/>
          </w:tcPr>
          <w:p w14:paraId="4B60B43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Условия</w:t>
            </w:r>
          </w:p>
        </w:tc>
        <w:tc>
          <w:tcPr>
            <w:tcW w:w="1418" w:type="dxa"/>
          </w:tcPr>
          <w:p w14:paraId="57ED6FF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Количество баллов</w:t>
            </w:r>
          </w:p>
        </w:tc>
      </w:tr>
      <w:tr w:rsidR="001C060C" w:rsidRPr="001C060C" w14:paraId="56C157C3" w14:textId="77777777" w:rsidTr="00440001">
        <w:tc>
          <w:tcPr>
            <w:tcW w:w="5046" w:type="dxa"/>
          </w:tcPr>
          <w:p w14:paraId="73DB0FA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Количество работников в учреждении, всего</w:t>
            </w:r>
          </w:p>
        </w:tc>
        <w:tc>
          <w:tcPr>
            <w:tcW w:w="2551" w:type="dxa"/>
          </w:tcPr>
          <w:p w14:paraId="35F3B1D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За каждого работника</w:t>
            </w:r>
          </w:p>
        </w:tc>
        <w:tc>
          <w:tcPr>
            <w:tcW w:w="1418" w:type="dxa"/>
          </w:tcPr>
          <w:p w14:paraId="60F94B0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w:t>
            </w:r>
          </w:p>
        </w:tc>
      </w:tr>
      <w:tr w:rsidR="001C060C" w:rsidRPr="001C060C" w14:paraId="2E8D459B" w14:textId="77777777" w:rsidTr="00440001">
        <w:tc>
          <w:tcPr>
            <w:tcW w:w="5046" w:type="dxa"/>
          </w:tcPr>
          <w:p w14:paraId="5250C17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Количество обслуживаемых муниципальных учреждений</w:t>
            </w:r>
          </w:p>
        </w:tc>
        <w:tc>
          <w:tcPr>
            <w:tcW w:w="2551" w:type="dxa"/>
          </w:tcPr>
          <w:p w14:paraId="7F1A9BB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За каждое учреждение</w:t>
            </w:r>
          </w:p>
        </w:tc>
        <w:tc>
          <w:tcPr>
            <w:tcW w:w="1418" w:type="dxa"/>
          </w:tcPr>
          <w:p w14:paraId="3AD593A0" w14:textId="1B7200FC"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w:t>
            </w:r>
          </w:p>
        </w:tc>
      </w:tr>
      <w:bookmarkEnd w:id="29"/>
    </w:tbl>
    <w:p w14:paraId="7CB41509"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p>
    <w:p w14:paraId="2397F049" w14:textId="1814BD82" w:rsidR="001C060C" w:rsidRPr="001C060C" w:rsidRDefault="008E0CD1"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9</w:t>
      </w:r>
      <w:r w:rsidR="001C060C" w:rsidRPr="001C060C">
        <w:rPr>
          <w:rFonts w:ascii="Times New Roman" w:eastAsia="Times New Roman" w:hAnsi="Times New Roman" w:cs="Times New Roman"/>
          <w:kern w:val="0"/>
          <w:sz w:val="28"/>
          <w:szCs w:val="28"/>
          <w:lang w:eastAsia="ru-RU"/>
          <w14:ligatures w14:val="none"/>
        </w:rPr>
        <w:t>.</w:t>
      </w:r>
      <w:r w:rsidR="001C060C" w:rsidRPr="001C060C">
        <w:rPr>
          <w:rFonts w:ascii="Calibri" w:eastAsia="Times New Roman" w:hAnsi="Calibri" w:cs="Calibri"/>
          <w:kern w:val="0"/>
          <w:sz w:val="28"/>
          <w:szCs w:val="28"/>
          <w:lang w:eastAsia="ru-RU"/>
          <w14:ligatures w14:val="none"/>
        </w:rPr>
        <w:t xml:space="preserve"> </w:t>
      </w:r>
      <w:r w:rsidR="001C060C" w:rsidRPr="001C060C">
        <w:rPr>
          <w:rFonts w:ascii="Times New Roman" w:eastAsia="Times New Roman" w:hAnsi="Times New Roman" w:cs="Times New Roman"/>
          <w:kern w:val="0"/>
          <w:sz w:val="28"/>
          <w:szCs w:val="28"/>
          <w:lang w:eastAsia="ru-RU"/>
          <w14:ligatures w14:val="none"/>
        </w:rPr>
        <w:t>Муниципальное казенное учреждение «Специализированный центр оказания помощи лицам, находящимся в состоянии алкогольного, наркотического или иного токсического опьянения»</w:t>
      </w:r>
    </w:p>
    <w:p w14:paraId="16E9D74C"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8"/>
        <w:gridCol w:w="1191"/>
        <w:gridCol w:w="1134"/>
        <w:gridCol w:w="992"/>
        <w:gridCol w:w="1134"/>
      </w:tblGrid>
      <w:tr w:rsidR="001C060C" w:rsidRPr="001C060C" w14:paraId="36A86081" w14:textId="77777777" w:rsidTr="00440001">
        <w:tc>
          <w:tcPr>
            <w:tcW w:w="4598" w:type="dxa"/>
            <w:vMerge w:val="restart"/>
          </w:tcPr>
          <w:p w14:paraId="23F5299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Показатели</w:t>
            </w:r>
          </w:p>
        </w:tc>
        <w:tc>
          <w:tcPr>
            <w:tcW w:w="4451" w:type="dxa"/>
            <w:gridSpan w:val="4"/>
          </w:tcPr>
          <w:p w14:paraId="0F4A764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Группы по оплате труда руководителей</w:t>
            </w:r>
          </w:p>
        </w:tc>
      </w:tr>
      <w:tr w:rsidR="001C060C" w:rsidRPr="001C060C" w14:paraId="46BF0583" w14:textId="77777777" w:rsidTr="00440001">
        <w:tc>
          <w:tcPr>
            <w:tcW w:w="4598" w:type="dxa"/>
            <w:vMerge/>
          </w:tcPr>
          <w:p w14:paraId="748AFF1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191" w:type="dxa"/>
          </w:tcPr>
          <w:p w14:paraId="1369FBF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w:t>
            </w:r>
          </w:p>
        </w:tc>
        <w:tc>
          <w:tcPr>
            <w:tcW w:w="1134" w:type="dxa"/>
          </w:tcPr>
          <w:p w14:paraId="63F3F31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II</w:t>
            </w:r>
          </w:p>
        </w:tc>
        <w:tc>
          <w:tcPr>
            <w:tcW w:w="992" w:type="dxa"/>
          </w:tcPr>
          <w:p w14:paraId="20C1BAA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III</w:t>
            </w:r>
          </w:p>
        </w:tc>
        <w:tc>
          <w:tcPr>
            <w:tcW w:w="1134" w:type="dxa"/>
          </w:tcPr>
          <w:p w14:paraId="432392A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IV</w:t>
            </w:r>
          </w:p>
        </w:tc>
      </w:tr>
      <w:tr w:rsidR="001C060C" w:rsidRPr="001C060C" w14:paraId="3D999653" w14:textId="77777777" w:rsidTr="00440001">
        <w:tc>
          <w:tcPr>
            <w:tcW w:w="4598" w:type="dxa"/>
          </w:tcPr>
          <w:p w14:paraId="2943467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Количество мест временного пребывания, коек</w:t>
            </w:r>
          </w:p>
        </w:tc>
        <w:tc>
          <w:tcPr>
            <w:tcW w:w="1191" w:type="dxa"/>
          </w:tcPr>
          <w:p w14:paraId="14F1F3F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свыше 30</w:t>
            </w:r>
          </w:p>
        </w:tc>
        <w:tc>
          <w:tcPr>
            <w:tcW w:w="1134" w:type="dxa"/>
          </w:tcPr>
          <w:p w14:paraId="2129ADF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21 - 30</w:t>
            </w:r>
          </w:p>
        </w:tc>
        <w:tc>
          <w:tcPr>
            <w:tcW w:w="992" w:type="dxa"/>
          </w:tcPr>
          <w:p w14:paraId="5704998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10 - 20</w:t>
            </w:r>
          </w:p>
        </w:tc>
        <w:tc>
          <w:tcPr>
            <w:tcW w:w="1134" w:type="dxa"/>
          </w:tcPr>
          <w:p w14:paraId="6682A8F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менее 10</w:t>
            </w:r>
          </w:p>
        </w:tc>
      </w:tr>
      <w:tr w:rsidR="001C060C" w:rsidRPr="001C060C" w14:paraId="335E7F9C" w14:textId="77777777" w:rsidTr="00440001">
        <w:tc>
          <w:tcPr>
            <w:tcW w:w="4598" w:type="dxa"/>
          </w:tcPr>
          <w:p w14:paraId="4828D2A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Численность работников в учреждении, чел.</w:t>
            </w:r>
          </w:p>
        </w:tc>
        <w:tc>
          <w:tcPr>
            <w:tcW w:w="1191" w:type="dxa"/>
          </w:tcPr>
          <w:p w14:paraId="61255A9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свыше 30</w:t>
            </w:r>
          </w:p>
        </w:tc>
        <w:tc>
          <w:tcPr>
            <w:tcW w:w="1134" w:type="dxa"/>
          </w:tcPr>
          <w:p w14:paraId="7110D5C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21 - 30</w:t>
            </w:r>
          </w:p>
        </w:tc>
        <w:tc>
          <w:tcPr>
            <w:tcW w:w="992" w:type="dxa"/>
          </w:tcPr>
          <w:p w14:paraId="2DE6105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10 - 20</w:t>
            </w:r>
          </w:p>
        </w:tc>
        <w:tc>
          <w:tcPr>
            <w:tcW w:w="1134" w:type="dxa"/>
          </w:tcPr>
          <w:p w14:paraId="6E0E3D9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менее 10</w:t>
            </w:r>
          </w:p>
        </w:tc>
      </w:tr>
    </w:tbl>
    <w:p w14:paraId="4B5259EA"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При определении группы по оплате труда руководителя учреждения в случае, когда показатели относятся к разным группам по оплате труда, приоритетным показателем для отнесения учреждения к конкретной группе является показатель «количество мест временного пребывания».</w:t>
      </w:r>
    </w:p>
    <w:p w14:paraId="31504278"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6F12D4FA" w14:textId="76EE2C8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1</w:t>
      </w:r>
      <w:r w:rsidR="008E0CD1">
        <w:rPr>
          <w:rFonts w:ascii="Times New Roman" w:eastAsia="Times New Roman" w:hAnsi="Times New Roman" w:cs="Times New Roman"/>
          <w:kern w:val="0"/>
          <w:sz w:val="28"/>
          <w:szCs w:val="28"/>
          <w:lang w:eastAsia="ru-RU"/>
          <w14:ligatures w14:val="none"/>
        </w:rPr>
        <w:t>0</w:t>
      </w:r>
      <w:r w:rsidRPr="001C060C">
        <w:rPr>
          <w:rFonts w:ascii="Times New Roman" w:eastAsia="Times New Roman" w:hAnsi="Times New Roman" w:cs="Times New Roman"/>
          <w:kern w:val="0"/>
          <w:sz w:val="28"/>
          <w:szCs w:val="28"/>
          <w:lang w:eastAsia="ru-RU"/>
          <w14:ligatures w14:val="none"/>
        </w:rPr>
        <w:t>. Муниципальное казенное учреждение «Управление единой дежурно-диспетчерской службы, гражданской обороны и ликвидации чрезвычайных ситуаций»</w:t>
      </w:r>
    </w:p>
    <w:p w14:paraId="40815D6D"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286"/>
        <w:gridCol w:w="1276"/>
        <w:gridCol w:w="964"/>
        <w:gridCol w:w="964"/>
        <w:gridCol w:w="1134"/>
      </w:tblGrid>
      <w:tr w:rsidR="001C060C" w:rsidRPr="001C060C" w14:paraId="1C1CD9D8" w14:textId="77777777" w:rsidTr="00440001">
        <w:tc>
          <w:tcPr>
            <w:tcW w:w="454" w:type="dxa"/>
            <w:vMerge w:val="restart"/>
          </w:tcPr>
          <w:p w14:paraId="3DE9F9F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п/п</w:t>
            </w:r>
          </w:p>
        </w:tc>
        <w:tc>
          <w:tcPr>
            <w:tcW w:w="4286" w:type="dxa"/>
            <w:vMerge w:val="restart"/>
          </w:tcPr>
          <w:p w14:paraId="54262FC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Показатели</w:t>
            </w:r>
          </w:p>
        </w:tc>
        <w:tc>
          <w:tcPr>
            <w:tcW w:w="4338" w:type="dxa"/>
            <w:gridSpan w:val="4"/>
          </w:tcPr>
          <w:p w14:paraId="580392A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Группы по оплате труда руководителей учреждений</w:t>
            </w:r>
          </w:p>
        </w:tc>
      </w:tr>
      <w:tr w:rsidR="001C060C" w:rsidRPr="001C060C" w14:paraId="7E3BC519" w14:textId="77777777" w:rsidTr="00440001">
        <w:tc>
          <w:tcPr>
            <w:tcW w:w="454" w:type="dxa"/>
            <w:vMerge/>
          </w:tcPr>
          <w:p w14:paraId="19DE058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4286" w:type="dxa"/>
            <w:vMerge/>
          </w:tcPr>
          <w:p w14:paraId="75866ED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276" w:type="dxa"/>
          </w:tcPr>
          <w:p w14:paraId="41564E4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w:t>
            </w:r>
          </w:p>
        </w:tc>
        <w:tc>
          <w:tcPr>
            <w:tcW w:w="964" w:type="dxa"/>
          </w:tcPr>
          <w:p w14:paraId="2705A122"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II</w:t>
            </w:r>
          </w:p>
        </w:tc>
        <w:tc>
          <w:tcPr>
            <w:tcW w:w="964" w:type="dxa"/>
          </w:tcPr>
          <w:p w14:paraId="1E0356B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III</w:t>
            </w:r>
          </w:p>
        </w:tc>
        <w:tc>
          <w:tcPr>
            <w:tcW w:w="1134" w:type="dxa"/>
          </w:tcPr>
          <w:p w14:paraId="012186C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IV</w:t>
            </w:r>
          </w:p>
        </w:tc>
      </w:tr>
      <w:tr w:rsidR="001C060C" w:rsidRPr="001C060C" w14:paraId="7CD40AB6" w14:textId="77777777" w:rsidTr="00440001">
        <w:tc>
          <w:tcPr>
            <w:tcW w:w="454" w:type="dxa"/>
          </w:tcPr>
          <w:p w14:paraId="56053D4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w:t>
            </w:r>
          </w:p>
        </w:tc>
        <w:tc>
          <w:tcPr>
            <w:tcW w:w="4286" w:type="dxa"/>
          </w:tcPr>
          <w:p w14:paraId="220BBEA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w:t>
            </w:r>
          </w:p>
        </w:tc>
        <w:tc>
          <w:tcPr>
            <w:tcW w:w="1276" w:type="dxa"/>
          </w:tcPr>
          <w:p w14:paraId="379DF6E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w:t>
            </w:r>
          </w:p>
        </w:tc>
        <w:tc>
          <w:tcPr>
            <w:tcW w:w="964" w:type="dxa"/>
          </w:tcPr>
          <w:p w14:paraId="42165E9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w:t>
            </w:r>
          </w:p>
        </w:tc>
        <w:tc>
          <w:tcPr>
            <w:tcW w:w="964" w:type="dxa"/>
          </w:tcPr>
          <w:p w14:paraId="6F3718F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w:t>
            </w:r>
          </w:p>
        </w:tc>
        <w:tc>
          <w:tcPr>
            <w:tcW w:w="1134" w:type="dxa"/>
          </w:tcPr>
          <w:p w14:paraId="2FC6E88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6</w:t>
            </w:r>
          </w:p>
        </w:tc>
      </w:tr>
      <w:tr w:rsidR="001C060C" w:rsidRPr="001C060C" w14:paraId="3AFFBED2" w14:textId="77777777" w:rsidTr="00440001">
        <w:tc>
          <w:tcPr>
            <w:tcW w:w="454" w:type="dxa"/>
          </w:tcPr>
          <w:p w14:paraId="6DABEFB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w:t>
            </w:r>
          </w:p>
        </w:tc>
        <w:tc>
          <w:tcPr>
            <w:tcW w:w="4286" w:type="dxa"/>
          </w:tcPr>
          <w:p w14:paraId="7818F6CE" w14:textId="7CCB80B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Охват населения, оповещаемого с помощью АСЦО ГО, %</w:t>
            </w:r>
          </w:p>
        </w:tc>
        <w:tc>
          <w:tcPr>
            <w:tcW w:w="1276" w:type="dxa"/>
          </w:tcPr>
          <w:p w14:paraId="70C1323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Свыше 70</w:t>
            </w:r>
          </w:p>
        </w:tc>
        <w:tc>
          <w:tcPr>
            <w:tcW w:w="964" w:type="dxa"/>
          </w:tcPr>
          <w:p w14:paraId="3EB18D0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60 - 70</w:t>
            </w:r>
          </w:p>
        </w:tc>
        <w:tc>
          <w:tcPr>
            <w:tcW w:w="964" w:type="dxa"/>
          </w:tcPr>
          <w:p w14:paraId="3C7B2B6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50 - 59</w:t>
            </w:r>
          </w:p>
        </w:tc>
        <w:tc>
          <w:tcPr>
            <w:tcW w:w="1134" w:type="dxa"/>
          </w:tcPr>
          <w:p w14:paraId="5C3D695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До 50</w:t>
            </w:r>
          </w:p>
        </w:tc>
      </w:tr>
      <w:tr w:rsidR="001C060C" w:rsidRPr="001C060C" w14:paraId="03BD5287" w14:textId="77777777" w:rsidTr="00440001">
        <w:tc>
          <w:tcPr>
            <w:tcW w:w="454" w:type="dxa"/>
          </w:tcPr>
          <w:p w14:paraId="0048545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w:t>
            </w:r>
          </w:p>
        </w:tc>
        <w:tc>
          <w:tcPr>
            <w:tcW w:w="4286" w:type="dxa"/>
          </w:tcPr>
          <w:p w14:paraId="71D7224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Численность по штату, человек</w:t>
            </w:r>
          </w:p>
        </w:tc>
        <w:tc>
          <w:tcPr>
            <w:tcW w:w="1276" w:type="dxa"/>
          </w:tcPr>
          <w:p w14:paraId="654A035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Свыше 40</w:t>
            </w:r>
          </w:p>
        </w:tc>
        <w:tc>
          <w:tcPr>
            <w:tcW w:w="964" w:type="dxa"/>
          </w:tcPr>
          <w:p w14:paraId="636FD04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35 - 40</w:t>
            </w:r>
          </w:p>
        </w:tc>
        <w:tc>
          <w:tcPr>
            <w:tcW w:w="964" w:type="dxa"/>
          </w:tcPr>
          <w:p w14:paraId="539687F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30 - 34</w:t>
            </w:r>
          </w:p>
        </w:tc>
        <w:tc>
          <w:tcPr>
            <w:tcW w:w="1134" w:type="dxa"/>
          </w:tcPr>
          <w:p w14:paraId="50EBDE5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До 30</w:t>
            </w:r>
          </w:p>
        </w:tc>
      </w:tr>
    </w:tbl>
    <w:p w14:paraId="1113AAE3"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3A8F6F87" w14:textId="529F68AB"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При определении группы по оплате труда руководителя учреждения в случае, когда показатели относятся к разным группам по оплате труда, приоритетным показателем для отнесения учреждения к конкретной группе является показатель «охват населения, оповещаемого с помощью АСЦО ГО, %».</w:t>
      </w:r>
    </w:p>
    <w:p w14:paraId="2BB65633" w14:textId="77777777" w:rsidR="001C060C" w:rsidRPr="001C060C" w:rsidRDefault="001C060C" w:rsidP="001C060C">
      <w:pPr>
        <w:widowControl w:val="0"/>
        <w:autoSpaceDE w:val="0"/>
        <w:autoSpaceDN w:val="0"/>
        <w:spacing w:after="0" w:line="240" w:lineRule="auto"/>
        <w:ind w:firstLine="540"/>
        <w:jc w:val="both"/>
        <w:rPr>
          <w:rFonts w:ascii="Calibri" w:eastAsia="Times New Roman" w:hAnsi="Calibri" w:cs="Calibri"/>
          <w:kern w:val="0"/>
          <w:szCs w:val="20"/>
          <w:lang w:eastAsia="ru-RU"/>
          <w14:ligatures w14:val="none"/>
        </w:rPr>
      </w:pPr>
    </w:p>
    <w:p w14:paraId="0D15B94C" w14:textId="6CB8680D"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1</w:t>
      </w:r>
      <w:r w:rsidR="008E0CD1">
        <w:rPr>
          <w:rFonts w:ascii="Times New Roman" w:eastAsia="Times New Roman" w:hAnsi="Times New Roman" w:cs="Times New Roman"/>
          <w:kern w:val="0"/>
          <w:sz w:val="28"/>
          <w:szCs w:val="28"/>
          <w:lang w:eastAsia="ru-RU"/>
          <w14:ligatures w14:val="none"/>
        </w:rPr>
        <w:t>1</w:t>
      </w:r>
      <w:r w:rsidRPr="001C060C">
        <w:rPr>
          <w:rFonts w:ascii="Times New Roman" w:eastAsia="Times New Roman" w:hAnsi="Times New Roman" w:cs="Times New Roman"/>
          <w:kern w:val="0"/>
          <w:sz w:val="28"/>
          <w:szCs w:val="28"/>
          <w:lang w:eastAsia="ru-RU"/>
          <w14:ligatures w14:val="none"/>
        </w:rPr>
        <w:t>. Муниципальное казенное учреждение «Управление капитального строительства» (ИНН 2443030343)</w:t>
      </w:r>
    </w:p>
    <w:p w14:paraId="15725920"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65"/>
        <w:gridCol w:w="1067"/>
        <w:gridCol w:w="1134"/>
        <w:gridCol w:w="993"/>
        <w:gridCol w:w="992"/>
      </w:tblGrid>
      <w:tr w:rsidR="001C060C" w:rsidRPr="001C060C" w14:paraId="08DA6B51" w14:textId="77777777" w:rsidTr="00440001">
        <w:tc>
          <w:tcPr>
            <w:tcW w:w="5165" w:type="dxa"/>
            <w:vMerge w:val="restart"/>
          </w:tcPr>
          <w:p w14:paraId="5ED1E32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Показатели</w:t>
            </w:r>
          </w:p>
        </w:tc>
        <w:tc>
          <w:tcPr>
            <w:tcW w:w="4186" w:type="dxa"/>
            <w:gridSpan w:val="4"/>
          </w:tcPr>
          <w:p w14:paraId="3504812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Группы по оплате труда руководителей учреждений</w:t>
            </w:r>
          </w:p>
        </w:tc>
      </w:tr>
      <w:tr w:rsidR="001C060C" w:rsidRPr="001C060C" w14:paraId="1EF18637" w14:textId="77777777" w:rsidTr="00440001">
        <w:tc>
          <w:tcPr>
            <w:tcW w:w="5165" w:type="dxa"/>
            <w:vMerge/>
          </w:tcPr>
          <w:p w14:paraId="3E53A8D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067" w:type="dxa"/>
          </w:tcPr>
          <w:p w14:paraId="2A82071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w:t>
            </w:r>
          </w:p>
        </w:tc>
        <w:tc>
          <w:tcPr>
            <w:tcW w:w="1134" w:type="dxa"/>
          </w:tcPr>
          <w:p w14:paraId="5956F14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II</w:t>
            </w:r>
          </w:p>
        </w:tc>
        <w:tc>
          <w:tcPr>
            <w:tcW w:w="993" w:type="dxa"/>
          </w:tcPr>
          <w:p w14:paraId="7772BDD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III</w:t>
            </w:r>
          </w:p>
        </w:tc>
        <w:tc>
          <w:tcPr>
            <w:tcW w:w="992" w:type="dxa"/>
          </w:tcPr>
          <w:p w14:paraId="07E95F1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IV</w:t>
            </w:r>
          </w:p>
        </w:tc>
      </w:tr>
      <w:tr w:rsidR="001C060C" w:rsidRPr="001C060C" w14:paraId="5DD2AD8E" w14:textId="77777777" w:rsidTr="00440001">
        <w:tc>
          <w:tcPr>
            <w:tcW w:w="5165" w:type="dxa"/>
          </w:tcPr>
          <w:p w14:paraId="32B6C0C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Размер инвестиций по объектам капитального строительства, реконструкций, ремонтов, млн рублей в год</w:t>
            </w:r>
          </w:p>
        </w:tc>
        <w:tc>
          <w:tcPr>
            <w:tcW w:w="1067" w:type="dxa"/>
          </w:tcPr>
          <w:p w14:paraId="280F43A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более 15</w:t>
            </w:r>
          </w:p>
        </w:tc>
        <w:tc>
          <w:tcPr>
            <w:tcW w:w="1134" w:type="dxa"/>
          </w:tcPr>
          <w:p w14:paraId="6CA2321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10 - 15</w:t>
            </w:r>
          </w:p>
        </w:tc>
        <w:tc>
          <w:tcPr>
            <w:tcW w:w="993" w:type="dxa"/>
          </w:tcPr>
          <w:p w14:paraId="25682B1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5 - 10</w:t>
            </w:r>
          </w:p>
        </w:tc>
        <w:tc>
          <w:tcPr>
            <w:tcW w:w="992" w:type="dxa"/>
          </w:tcPr>
          <w:p w14:paraId="284AEF7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до 5</w:t>
            </w:r>
          </w:p>
        </w:tc>
      </w:tr>
    </w:tbl>
    <w:p w14:paraId="7659194B"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532C43FD" w14:textId="3DAF2F5D"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4"/>
          <w:szCs w:val="24"/>
          <w:lang w:eastAsia="ru-RU"/>
          <w14:ligatures w14:val="none"/>
        </w:rPr>
        <w:t>1</w:t>
      </w:r>
      <w:r w:rsidR="008E0CD1">
        <w:rPr>
          <w:rFonts w:ascii="Times New Roman" w:eastAsia="Times New Roman" w:hAnsi="Times New Roman" w:cs="Times New Roman"/>
          <w:kern w:val="0"/>
          <w:sz w:val="24"/>
          <w:szCs w:val="24"/>
          <w:lang w:eastAsia="ru-RU"/>
          <w14:ligatures w14:val="none"/>
        </w:rPr>
        <w:t>2</w:t>
      </w:r>
      <w:r w:rsidRPr="001C060C">
        <w:rPr>
          <w:rFonts w:ascii="Times New Roman" w:eastAsia="Times New Roman" w:hAnsi="Times New Roman" w:cs="Times New Roman"/>
          <w:kern w:val="0"/>
          <w:sz w:val="24"/>
          <w:szCs w:val="24"/>
          <w:lang w:eastAsia="ru-RU"/>
          <w14:ligatures w14:val="none"/>
        </w:rPr>
        <w:t>.</w:t>
      </w:r>
      <w:r w:rsidRPr="001C060C">
        <w:rPr>
          <w:rFonts w:ascii="Calibri" w:eastAsia="Times New Roman" w:hAnsi="Calibri" w:cs="Calibri"/>
          <w:kern w:val="0"/>
          <w:szCs w:val="20"/>
          <w:lang w:eastAsia="ru-RU"/>
          <w14:ligatures w14:val="none"/>
        </w:rPr>
        <w:t xml:space="preserve"> </w:t>
      </w:r>
      <w:r w:rsidRPr="001C060C">
        <w:rPr>
          <w:rFonts w:ascii="Times New Roman" w:eastAsia="Times New Roman" w:hAnsi="Times New Roman" w:cs="Times New Roman"/>
          <w:kern w:val="0"/>
          <w:sz w:val="28"/>
          <w:szCs w:val="28"/>
          <w:lang w:eastAsia="ru-RU"/>
          <w14:ligatures w14:val="none"/>
        </w:rPr>
        <w:t>Муниципальное казенное учреждение «Управление капитального строительства» (ИНН 2409002402)</w:t>
      </w:r>
    </w:p>
    <w:p w14:paraId="6439108F"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7C3D1B02"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6"/>
        <w:gridCol w:w="1278"/>
        <w:gridCol w:w="992"/>
        <w:gridCol w:w="993"/>
        <w:gridCol w:w="992"/>
      </w:tblGrid>
      <w:tr w:rsidR="001C060C" w:rsidRPr="001C060C" w14:paraId="1F46DB23" w14:textId="77777777" w:rsidTr="00440001">
        <w:tc>
          <w:tcPr>
            <w:tcW w:w="5096" w:type="dxa"/>
            <w:vMerge w:val="restart"/>
          </w:tcPr>
          <w:p w14:paraId="4F420C7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Тип (вид) учреждения</w:t>
            </w:r>
          </w:p>
        </w:tc>
        <w:tc>
          <w:tcPr>
            <w:tcW w:w="4255" w:type="dxa"/>
            <w:gridSpan w:val="4"/>
          </w:tcPr>
          <w:p w14:paraId="33E625D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Группа, к которой учреждение относится по оплате труда руководителей по сумме баллов</w:t>
            </w:r>
          </w:p>
        </w:tc>
      </w:tr>
      <w:tr w:rsidR="001C060C" w:rsidRPr="001C060C" w14:paraId="4CDA47D2" w14:textId="77777777" w:rsidTr="00440001">
        <w:tc>
          <w:tcPr>
            <w:tcW w:w="5096" w:type="dxa"/>
            <w:vMerge/>
          </w:tcPr>
          <w:p w14:paraId="7C51975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278" w:type="dxa"/>
          </w:tcPr>
          <w:p w14:paraId="6128E03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w:t>
            </w:r>
          </w:p>
        </w:tc>
        <w:tc>
          <w:tcPr>
            <w:tcW w:w="992" w:type="dxa"/>
          </w:tcPr>
          <w:p w14:paraId="782D992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II</w:t>
            </w:r>
          </w:p>
        </w:tc>
        <w:tc>
          <w:tcPr>
            <w:tcW w:w="993" w:type="dxa"/>
          </w:tcPr>
          <w:p w14:paraId="08588552"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III</w:t>
            </w:r>
          </w:p>
        </w:tc>
        <w:tc>
          <w:tcPr>
            <w:tcW w:w="992" w:type="dxa"/>
          </w:tcPr>
          <w:p w14:paraId="46FF57D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IV</w:t>
            </w:r>
          </w:p>
        </w:tc>
      </w:tr>
      <w:tr w:rsidR="001C060C" w:rsidRPr="001C060C" w14:paraId="03DF0B25" w14:textId="77777777" w:rsidTr="00440001">
        <w:tc>
          <w:tcPr>
            <w:tcW w:w="5096" w:type="dxa"/>
          </w:tcPr>
          <w:p w14:paraId="6D02264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бюджетное учреждение «Управление капитального строительства»</w:t>
            </w:r>
          </w:p>
        </w:tc>
        <w:tc>
          <w:tcPr>
            <w:tcW w:w="1278" w:type="dxa"/>
          </w:tcPr>
          <w:p w14:paraId="0682FCE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свыше 150</w:t>
            </w:r>
          </w:p>
        </w:tc>
        <w:tc>
          <w:tcPr>
            <w:tcW w:w="992" w:type="dxa"/>
          </w:tcPr>
          <w:p w14:paraId="6A2C3F71" w14:textId="77777777" w:rsidR="001C060C" w:rsidRPr="001C060C" w:rsidRDefault="001C060C" w:rsidP="001C060C">
            <w:pPr>
              <w:widowControl w:val="0"/>
              <w:autoSpaceDE w:val="0"/>
              <w:autoSpaceDN w:val="0"/>
              <w:spacing w:after="0" w:line="240" w:lineRule="auto"/>
              <w:ind w:left="-210" w:firstLine="186"/>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90 - 150</w:t>
            </w:r>
          </w:p>
        </w:tc>
        <w:tc>
          <w:tcPr>
            <w:tcW w:w="993" w:type="dxa"/>
          </w:tcPr>
          <w:p w14:paraId="3E8ACDF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60 - 80</w:t>
            </w:r>
          </w:p>
        </w:tc>
        <w:tc>
          <w:tcPr>
            <w:tcW w:w="992" w:type="dxa"/>
          </w:tcPr>
          <w:p w14:paraId="6E0D00A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20 - 50</w:t>
            </w:r>
          </w:p>
        </w:tc>
      </w:tr>
    </w:tbl>
    <w:p w14:paraId="1EBB4350"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111228BC"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Учреждение относится к I-й или II-й, III-й, IV-й группе по оплате труда руководителей по сумме баллов, определенных на основе указанных показателей деятельности:</w:t>
      </w:r>
    </w:p>
    <w:p w14:paraId="00B17184"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325C97C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ОБЪЕМНЫЕ ПОКАЗАТЕЛИ</w:t>
      </w:r>
    </w:p>
    <w:p w14:paraId="2537FB20"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6"/>
        <w:gridCol w:w="2551"/>
        <w:gridCol w:w="1754"/>
      </w:tblGrid>
      <w:tr w:rsidR="001C060C" w:rsidRPr="001C060C" w14:paraId="4E250597" w14:textId="77777777" w:rsidTr="00440001">
        <w:tc>
          <w:tcPr>
            <w:tcW w:w="5046" w:type="dxa"/>
          </w:tcPr>
          <w:p w14:paraId="6FA9B85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Показатели</w:t>
            </w:r>
          </w:p>
        </w:tc>
        <w:tc>
          <w:tcPr>
            <w:tcW w:w="2551" w:type="dxa"/>
          </w:tcPr>
          <w:p w14:paraId="5D114B7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Условия</w:t>
            </w:r>
          </w:p>
        </w:tc>
        <w:tc>
          <w:tcPr>
            <w:tcW w:w="1754" w:type="dxa"/>
          </w:tcPr>
          <w:p w14:paraId="7B88E77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Количество баллов</w:t>
            </w:r>
          </w:p>
        </w:tc>
      </w:tr>
      <w:tr w:rsidR="001C060C" w:rsidRPr="001C060C" w14:paraId="4FA8F40C" w14:textId="77777777" w:rsidTr="00440001">
        <w:tc>
          <w:tcPr>
            <w:tcW w:w="5046" w:type="dxa"/>
          </w:tcPr>
          <w:p w14:paraId="7D545CC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Количество работников в учреждении, всего</w:t>
            </w:r>
          </w:p>
        </w:tc>
        <w:tc>
          <w:tcPr>
            <w:tcW w:w="2551" w:type="dxa"/>
          </w:tcPr>
          <w:p w14:paraId="28781FD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За каждого работника</w:t>
            </w:r>
          </w:p>
        </w:tc>
        <w:tc>
          <w:tcPr>
            <w:tcW w:w="1754" w:type="dxa"/>
          </w:tcPr>
          <w:p w14:paraId="236AB4D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w:t>
            </w:r>
          </w:p>
        </w:tc>
      </w:tr>
    </w:tbl>
    <w:p w14:paraId="1FA75CEF"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72A4F7DD" w14:textId="43A1300A"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1</w:t>
      </w:r>
      <w:r w:rsidR="008E0CD1">
        <w:rPr>
          <w:rFonts w:ascii="Times New Roman" w:eastAsia="Times New Roman" w:hAnsi="Times New Roman" w:cs="Times New Roman"/>
          <w:kern w:val="0"/>
          <w:sz w:val="28"/>
          <w:szCs w:val="28"/>
          <w:lang w:eastAsia="ru-RU"/>
          <w14:ligatures w14:val="none"/>
        </w:rPr>
        <w:t>3</w:t>
      </w:r>
      <w:r w:rsidRPr="001C060C">
        <w:rPr>
          <w:rFonts w:ascii="Times New Roman" w:eastAsia="Times New Roman" w:hAnsi="Times New Roman" w:cs="Times New Roman"/>
          <w:kern w:val="0"/>
          <w:sz w:val="28"/>
          <w:szCs w:val="28"/>
          <w:lang w:eastAsia="ru-RU"/>
          <w14:ligatures w14:val="none"/>
        </w:rPr>
        <w:t>. Муниципальное казенное учреждение «Управление строительства и жилищно-коммунального хозяйства» Ачинского района</w:t>
      </w:r>
    </w:p>
    <w:p w14:paraId="3DC5DE95" w14:textId="77777777" w:rsidR="001C060C" w:rsidRPr="001C060C" w:rsidRDefault="001C060C" w:rsidP="001C060C">
      <w:pPr>
        <w:autoSpaceDE w:val="0"/>
        <w:autoSpaceDN w:val="0"/>
        <w:adjustRightInd w:val="0"/>
        <w:spacing w:after="0" w:line="240" w:lineRule="auto"/>
        <w:jc w:val="both"/>
        <w:outlineLvl w:val="0"/>
        <w:rPr>
          <w:rFonts w:ascii="Times New Roman" w:hAnsi="Times New Roman" w:cs="Times New Roman"/>
          <w:kern w:val="0"/>
          <w:sz w:val="24"/>
          <w:szCs w:val="24"/>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3114"/>
        <w:gridCol w:w="2268"/>
        <w:gridCol w:w="850"/>
        <w:gridCol w:w="1134"/>
        <w:gridCol w:w="1134"/>
        <w:gridCol w:w="851"/>
      </w:tblGrid>
      <w:tr w:rsidR="001C060C" w:rsidRPr="001C060C" w14:paraId="15876DCA" w14:textId="77777777" w:rsidTr="00440001">
        <w:tc>
          <w:tcPr>
            <w:tcW w:w="3114" w:type="dxa"/>
            <w:vMerge w:val="restart"/>
            <w:tcBorders>
              <w:top w:val="single" w:sz="4" w:space="0" w:color="auto"/>
              <w:left w:val="single" w:sz="4" w:space="0" w:color="auto"/>
              <w:bottom w:val="single" w:sz="4" w:space="0" w:color="auto"/>
              <w:right w:val="single" w:sz="4" w:space="0" w:color="auto"/>
            </w:tcBorders>
          </w:tcPr>
          <w:p w14:paraId="6AF8D95C"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Показатели</w:t>
            </w:r>
          </w:p>
        </w:tc>
        <w:tc>
          <w:tcPr>
            <w:tcW w:w="2268" w:type="dxa"/>
            <w:vMerge w:val="restart"/>
            <w:tcBorders>
              <w:top w:val="single" w:sz="4" w:space="0" w:color="auto"/>
              <w:left w:val="single" w:sz="4" w:space="0" w:color="auto"/>
              <w:bottom w:val="single" w:sz="4" w:space="0" w:color="auto"/>
              <w:right w:val="single" w:sz="4" w:space="0" w:color="auto"/>
            </w:tcBorders>
          </w:tcPr>
          <w:p w14:paraId="67B79974"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Условие</w:t>
            </w:r>
          </w:p>
        </w:tc>
        <w:tc>
          <w:tcPr>
            <w:tcW w:w="3969" w:type="dxa"/>
            <w:gridSpan w:val="4"/>
            <w:tcBorders>
              <w:top w:val="single" w:sz="4" w:space="0" w:color="auto"/>
              <w:left w:val="single" w:sz="4" w:space="0" w:color="auto"/>
              <w:bottom w:val="single" w:sz="4" w:space="0" w:color="auto"/>
              <w:right w:val="single" w:sz="4" w:space="0" w:color="auto"/>
            </w:tcBorders>
          </w:tcPr>
          <w:p w14:paraId="0986DAE0"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Группы по оплате труда руководителя учреждения</w:t>
            </w:r>
          </w:p>
        </w:tc>
      </w:tr>
      <w:tr w:rsidR="001C060C" w:rsidRPr="001C060C" w14:paraId="48517798" w14:textId="77777777" w:rsidTr="00440001">
        <w:tc>
          <w:tcPr>
            <w:tcW w:w="3114" w:type="dxa"/>
            <w:vMerge/>
            <w:tcBorders>
              <w:top w:val="single" w:sz="4" w:space="0" w:color="auto"/>
              <w:left w:val="single" w:sz="4" w:space="0" w:color="auto"/>
              <w:bottom w:val="single" w:sz="4" w:space="0" w:color="auto"/>
              <w:right w:val="single" w:sz="4" w:space="0" w:color="auto"/>
            </w:tcBorders>
          </w:tcPr>
          <w:p w14:paraId="078B8A85"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p>
        </w:tc>
        <w:tc>
          <w:tcPr>
            <w:tcW w:w="2268" w:type="dxa"/>
            <w:vMerge/>
            <w:tcBorders>
              <w:top w:val="single" w:sz="4" w:space="0" w:color="auto"/>
              <w:left w:val="single" w:sz="4" w:space="0" w:color="auto"/>
              <w:bottom w:val="single" w:sz="4" w:space="0" w:color="auto"/>
              <w:right w:val="single" w:sz="4" w:space="0" w:color="auto"/>
            </w:tcBorders>
          </w:tcPr>
          <w:p w14:paraId="0F4DC345"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p>
        </w:tc>
        <w:tc>
          <w:tcPr>
            <w:tcW w:w="850" w:type="dxa"/>
            <w:tcBorders>
              <w:top w:val="single" w:sz="4" w:space="0" w:color="auto"/>
              <w:left w:val="single" w:sz="4" w:space="0" w:color="auto"/>
              <w:bottom w:val="single" w:sz="4" w:space="0" w:color="auto"/>
              <w:right w:val="single" w:sz="4" w:space="0" w:color="auto"/>
            </w:tcBorders>
          </w:tcPr>
          <w:p w14:paraId="3548F553"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w:t>
            </w:r>
          </w:p>
        </w:tc>
        <w:tc>
          <w:tcPr>
            <w:tcW w:w="1134" w:type="dxa"/>
            <w:tcBorders>
              <w:top w:val="single" w:sz="4" w:space="0" w:color="auto"/>
              <w:left w:val="single" w:sz="4" w:space="0" w:color="auto"/>
              <w:bottom w:val="single" w:sz="4" w:space="0" w:color="auto"/>
              <w:right w:val="single" w:sz="4" w:space="0" w:color="auto"/>
            </w:tcBorders>
          </w:tcPr>
          <w:p w14:paraId="4AF84107"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II</w:t>
            </w:r>
          </w:p>
        </w:tc>
        <w:tc>
          <w:tcPr>
            <w:tcW w:w="1134" w:type="dxa"/>
            <w:tcBorders>
              <w:top w:val="single" w:sz="4" w:space="0" w:color="auto"/>
              <w:left w:val="single" w:sz="4" w:space="0" w:color="auto"/>
              <w:bottom w:val="single" w:sz="4" w:space="0" w:color="auto"/>
              <w:right w:val="single" w:sz="4" w:space="0" w:color="auto"/>
            </w:tcBorders>
          </w:tcPr>
          <w:p w14:paraId="30E37526"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III</w:t>
            </w:r>
          </w:p>
        </w:tc>
        <w:tc>
          <w:tcPr>
            <w:tcW w:w="851" w:type="dxa"/>
            <w:tcBorders>
              <w:top w:val="single" w:sz="4" w:space="0" w:color="auto"/>
              <w:left w:val="single" w:sz="4" w:space="0" w:color="auto"/>
              <w:bottom w:val="single" w:sz="4" w:space="0" w:color="auto"/>
              <w:right w:val="single" w:sz="4" w:space="0" w:color="auto"/>
            </w:tcBorders>
          </w:tcPr>
          <w:p w14:paraId="2111F0D9"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IV</w:t>
            </w:r>
          </w:p>
        </w:tc>
      </w:tr>
      <w:tr w:rsidR="001C060C" w:rsidRPr="001C060C" w14:paraId="10B910C6" w14:textId="77777777" w:rsidTr="00440001">
        <w:tc>
          <w:tcPr>
            <w:tcW w:w="3114" w:type="dxa"/>
            <w:tcBorders>
              <w:top w:val="single" w:sz="4" w:space="0" w:color="auto"/>
              <w:left w:val="single" w:sz="4" w:space="0" w:color="auto"/>
              <w:bottom w:val="single" w:sz="4" w:space="0" w:color="auto"/>
              <w:right w:val="single" w:sz="4" w:space="0" w:color="auto"/>
            </w:tcBorders>
          </w:tcPr>
          <w:p w14:paraId="7865D5FC"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Объем выполняемых работ по реализации мероприятий по содержанию жилищно-коммунального комплекса с учетом объемов средств, направляемых на выполнение государственных полномочий по реализации временных мер поддержки населения в целях обеспечения доступности коммунальных услуг</w:t>
            </w:r>
          </w:p>
        </w:tc>
        <w:tc>
          <w:tcPr>
            <w:tcW w:w="2268" w:type="dxa"/>
            <w:tcBorders>
              <w:top w:val="single" w:sz="4" w:space="0" w:color="auto"/>
              <w:left w:val="single" w:sz="4" w:space="0" w:color="auto"/>
              <w:bottom w:val="single" w:sz="4" w:space="0" w:color="auto"/>
              <w:right w:val="single" w:sz="4" w:space="0" w:color="auto"/>
            </w:tcBorders>
          </w:tcPr>
          <w:p w14:paraId="75CF2798"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Среднее значение за 3 предшествующих отчетных года, млн рублей</w:t>
            </w:r>
          </w:p>
        </w:tc>
        <w:tc>
          <w:tcPr>
            <w:tcW w:w="850" w:type="dxa"/>
            <w:tcBorders>
              <w:top w:val="single" w:sz="4" w:space="0" w:color="auto"/>
              <w:left w:val="single" w:sz="4" w:space="0" w:color="auto"/>
              <w:bottom w:val="single" w:sz="4" w:space="0" w:color="auto"/>
              <w:right w:val="single" w:sz="4" w:space="0" w:color="auto"/>
            </w:tcBorders>
          </w:tcPr>
          <w:p w14:paraId="272EE696"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свыше 30</w:t>
            </w:r>
          </w:p>
        </w:tc>
        <w:tc>
          <w:tcPr>
            <w:tcW w:w="1134" w:type="dxa"/>
            <w:tcBorders>
              <w:top w:val="single" w:sz="4" w:space="0" w:color="auto"/>
              <w:left w:val="single" w:sz="4" w:space="0" w:color="auto"/>
              <w:bottom w:val="single" w:sz="4" w:space="0" w:color="auto"/>
              <w:right w:val="single" w:sz="4" w:space="0" w:color="auto"/>
            </w:tcBorders>
          </w:tcPr>
          <w:p w14:paraId="4D50BF6A"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свыше 20 до 30</w:t>
            </w:r>
          </w:p>
        </w:tc>
        <w:tc>
          <w:tcPr>
            <w:tcW w:w="1134" w:type="dxa"/>
            <w:tcBorders>
              <w:top w:val="single" w:sz="4" w:space="0" w:color="auto"/>
              <w:left w:val="single" w:sz="4" w:space="0" w:color="auto"/>
              <w:bottom w:val="single" w:sz="4" w:space="0" w:color="auto"/>
              <w:right w:val="single" w:sz="4" w:space="0" w:color="auto"/>
            </w:tcBorders>
          </w:tcPr>
          <w:p w14:paraId="2DCC24D1"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свыше 10 до 20</w:t>
            </w:r>
          </w:p>
        </w:tc>
        <w:tc>
          <w:tcPr>
            <w:tcW w:w="851" w:type="dxa"/>
            <w:tcBorders>
              <w:top w:val="single" w:sz="4" w:space="0" w:color="auto"/>
              <w:left w:val="single" w:sz="4" w:space="0" w:color="auto"/>
              <w:bottom w:val="single" w:sz="4" w:space="0" w:color="auto"/>
              <w:right w:val="single" w:sz="4" w:space="0" w:color="auto"/>
            </w:tcBorders>
          </w:tcPr>
          <w:p w14:paraId="0BAD4191"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до 10</w:t>
            </w:r>
          </w:p>
        </w:tc>
      </w:tr>
    </w:tbl>
    <w:p w14:paraId="26C53F24" w14:textId="77777777" w:rsidR="001C060C" w:rsidRPr="001C060C" w:rsidRDefault="001C060C" w:rsidP="001C060C">
      <w:pPr>
        <w:autoSpaceDE w:val="0"/>
        <w:autoSpaceDN w:val="0"/>
        <w:adjustRightInd w:val="0"/>
        <w:spacing w:after="0" w:line="240" w:lineRule="auto"/>
        <w:ind w:firstLine="540"/>
        <w:jc w:val="both"/>
        <w:rPr>
          <w:rFonts w:ascii="Times New Roman" w:hAnsi="Times New Roman" w:cs="Times New Roman"/>
          <w:kern w:val="0"/>
          <w:sz w:val="24"/>
          <w:szCs w:val="24"/>
        </w:rPr>
      </w:pPr>
      <w:r w:rsidRPr="001C060C">
        <w:rPr>
          <w:rFonts w:ascii="Times New Roman" w:hAnsi="Times New Roman" w:cs="Times New Roman"/>
          <w:kern w:val="0"/>
          <w:sz w:val="24"/>
          <w:szCs w:val="24"/>
        </w:rPr>
        <w:t>Группа по оплате труда руководителя учреждения определяется по сумме баллов, определенных на основе показателей деятельности учреждения, исходя из объемов работы учреждения за предшествующие 3 отчетных года, на основании подтверждающих документов на 1 января текущего года.</w:t>
      </w:r>
    </w:p>
    <w:p w14:paraId="78141F4B" w14:textId="77E956E3" w:rsidR="001C060C" w:rsidRPr="001C060C" w:rsidRDefault="001C060C" w:rsidP="001C060C">
      <w:pPr>
        <w:autoSpaceDE w:val="0"/>
        <w:autoSpaceDN w:val="0"/>
        <w:adjustRightInd w:val="0"/>
        <w:spacing w:before="200" w:after="0" w:line="240" w:lineRule="auto"/>
        <w:ind w:firstLine="540"/>
        <w:jc w:val="both"/>
        <w:rPr>
          <w:rFonts w:ascii="Times New Roman" w:hAnsi="Times New Roman" w:cs="Times New Roman"/>
          <w:kern w:val="0"/>
          <w:sz w:val="24"/>
          <w:szCs w:val="24"/>
        </w:rPr>
      </w:pPr>
      <w:r w:rsidRPr="001C060C">
        <w:rPr>
          <w:rFonts w:ascii="Times New Roman" w:hAnsi="Times New Roman" w:cs="Times New Roman"/>
          <w:kern w:val="0"/>
          <w:sz w:val="28"/>
          <w:szCs w:val="28"/>
        </w:rPr>
        <w:t>1</w:t>
      </w:r>
      <w:r w:rsidR="008E0CD1">
        <w:rPr>
          <w:rFonts w:ascii="Times New Roman" w:hAnsi="Times New Roman" w:cs="Times New Roman"/>
          <w:kern w:val="0"/>
          <w:sz w:val="28"/>
          <w:szCs w:val="28"/>
        </w:rPr>
        <w:t>4</w:t>
      </w:r>
      <w:r w:rsidRPr="001C060C">
        <w:rPr>
          <w:rFonts w:ascii="Times New Roman" w:hAnsi="Times New Roman" w:cs="Times New Roman"/>
          <w:kern w:val="0"/>
          <w:sz w:val="28"/>
          <w:szCs w:val="28"/>
        </w:rPr>
        <w:t>. Муниципальное казенное учреждение «Централизованная бухгалтерия Ачинского района»</w:t>
      </w:r>
    </w:p>
    <w:p w14:paraId="37016A92"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bookmarkStart w:id="30" w:name="_Hlk213418544"/>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67"/>
        <w:gridCol w:w="4252"/>
        <w:gridCol w:w="2665"/>
        <w:gridCol w:w="1867"/>
      </w:tblGrid>
      <w:tr w:rsidR="001C060C" w:rsidRPr="001C060C" w14:paraId="573DBA07" w14:textId="77777777" w:rsidTr="00440001">
        <w:tc>
          <w:tcPr>
            <w:tcW w:w="567" w:type="dxa"/>
            <w:tcBorders>
              <w:top w:val="single" w:sz="4" w:space="0" w:color="auto"/>
              <w:left w:val="single" w:sz="4" w:space="0" w:color="auto"/>
              <w:bottom w:val="single" w:sz="4" w:space="0" w:color="auto"/>
              <w:right w:val="single" w:sz="4" w:space="0" w:color="auto"/>
            </w:tcBorders>
          </w:tcPr>
          <w:p w14:paraId="4C623349"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 п/п</w:t>
            </w:r>
          </w:p>
        </w:tc>
        <w:tc>
          <w:tcPr>
            <w:tcW w:w="4252" w:type="dxa"/>
            <w:tcBorders>
              <w:top w:val="single" w:sz="4" w:space="0" w:color="auto"/>
              <w:left w:val="single" w:sz="4" w:space="0" w:color="auto"/>
              <w:bottom w:val="single" w:sz="4" w:space="0" w:color="auto"/>
              <w:right w:val="single" w:sz="4" w:space="0" w:color="auto"/>
            </w:tcBorders>
          </w:tcPr>
          <w:p w14:paraId="6E5665F6"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Наименование показателя</w:t>
            </w:r>
          </w:p>
        </w:tc>
        <w:tc>
          <w:tcPr>
            <w:tcW w:w="2665" w:type="dxa"/>
            <w:tcBorders>
              <w:top w:val="single" w:sz="4" w:space="0" w:color="auto"/>
              <w:left w:val="single" w:sz="4" w:space="0" w:color="auto"/>
              <w:bottom w:val="single" w:sz="4" w:space="0" w:color="auto"/>
              <w:right w:val="single" w:sz="4" w:space="0" w:color="auto"/>
            </w:tcBorders>
          </w:tcPr>
          <w:p w14:paraId="03928488"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Условия</w:t>
            </w:r>
          </w:p>
        </w:tc>
        <w:tc>
          <w:tcPr>
            <w:tcW w:w="1867" w:type="dxa"/>
            <w:tcBorders>
              <w:top w:val="single" w:sz="4" w:space="0" w:color="auto"/>
              <w:left w:val="single" w:sz="4" w:space="0" w:color="auto"/>
              <w:bottom w:val="single" w:sz="4" w:space="0" w:color="auto"/>
              <w:right w:val="single" w:sz="4" w:space="0" w:color="auto"/>
            </w:tcBorders>
          </w:tcPr>
          <w:p w14:paraId="26F31A1E"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Количество баллов</w:t>
            </w:r>
          </w:p>
        </w:tc>
      </w:tr>
      <w:tr w:rsidR="001C060C" w:rsidRPr="001C060C" w14:paraId="1761FDA0" w14:textId="77777777" w:rsidTr="00440001">
        <w:tc>
          <w:tcPr>
            <w:tcW w:w="567" w:type="dxa"/>
            <w:tcBorders>
              <w:top w:val="single" w:sz="4" w:space="0" w:color="auto"/>
              <w:left w:val="single" w:sz="4" w:space="0" w:color="auto"/>
              <w:bottom w:val="single" w:sz="4" w:space="0" w:color="auto"/>
              <w:right w:val="single" w:sz="4" w:space="0" w:color="auto"/>
            </w:tcBorders>
          </w:tcPr>
          <w:p w14:paraId="7616832B"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1</w:t>
            </w:r>
          </w:p>
        </w:tc>
        <w:tc>
          <w:tcPr>
            <w:tcW w:w="4252" w:type="dxa"/>
            <w:tcBorders>
              <w:top w:val="single" w:sz="4" w:space="0" w:color="auto"/>
              <w:left w:val="single" w:sz="4" w:space="0" w:color="auto"/>
              <w:bottom w:val="single" w:sz="4" w:space="0" w:color="auto"/>
              <w:right w:val="single" w:sz="4" w:space="0" w:color="auto"/>
            </w:tcBorders>
          </w:tcPr>
          <w:p w14:paraId="58B306A6"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Количество обслуживаемых лицевых счетов, открытых в органах казначейства</w:t>
            </w:r>
          </w:p>
        </w:tc>
        <w:tc>
          <w:tcPr>
            <w:tcW w:w="2665" w:type="dxa"/>
            <w:tcBorders>
              <w:top w:val="single" w:sz="4" w:space="0" w:color="auto"/>
              <w:left w:val="single" w:sz="4" w:space="0" w:color="auto"/>
              <w:bottom w:val="single" w:sz="4" w:space="0" w:color="auto"/>
              <w:right w:val="single" w:sz="4" w:space="0" w:color="auto"/>
            </w:tcBorders>
          </w:tcPr>
          <w:p w14:paraId="6712FC39"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За каждый лицевой счет</w:t>
            </w:r>
          </w:p>
        </w:tc>
        <w:tc>
          <w:tcPr>
            <w:tcW w:w="1867" w:type="dxa"/>
            <w:tcBorders>
              <w:top w:val="single" w:sz="4" w:space="0" w:color="auto"/>
              <w:left w:val="single" w:sz="4" w:space="0" w:color="auto"/>
              <w:bottom w:val="single" w:sz="4" w:space="0" w:color="auto"/>
              <w:right w:val="single" w:sz="4" w:space="0" w:color="auto"/>
            </w:tcBorders>
          </w:tcPr>
          <w:p w14:paraId="5E630274"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1</w:t>
            </w:r>
          </w:p>
        </w:tc>
      </w:tr>
      <w:tr w:rsidR="001C060C" w:rsidRPr="001C060C" w14:paraId="3809AAD5" w14:textId="77777777" w:rsidTr="00440001">
        <w:tc>
          <w:tcPr>
            <w:tcW w:w="567" w:type="dxa"/>
            <w:tcBorders>
              <w:top w:val="single" w:sz="4" w:space="0" w:color="auto"/>
              <w:left w:val="single" w:sz="4" w:space="0" w:color="auto"/>
              <w:bottom w:val="single" w:sz="4" w:space="0" w:color="auto"/>
              <w:right w:val="single" w:sz="4" w:space="0" w:color="auto"/>
            </w:tcBorders>
          </w:tcPr>
          <w:p w14:paraId="254BA2AB"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2</w:t>
            </w:r>
          </w:p>
        </w:tc>
        <w:tc>
          <w:tcPr>
            <w:tcW w:w="4252" w:type="dxa"/>
            <w:tcBorders>
              <w:top w:val="single" w:sz="4" w:space="0" w:color="auto"/>
              <w:left w:val="single" w:sz="4" w:space="0" w:color="auto"/>
              <w:bottom w:val="single" w:sz="4" w:space="0" w:color="auto"/>
              <w:right w:val="single" w:sz="4" w:space="0" w:color="auto"/>
            </w:tcBorders>
          </w:tcPr>
          <w:p w14:paraId="61AC2ECB"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Годовой объем бюджетных ассигнований обслуживаемых учреждений, включая доходы от внебюджетной и иной деятельности</w:t>
            </w:r>
          </w:p>
        </w:tc>
        <w:tc>
          <w:tcPr>
            <w:tcW w:w="2665" w:type="dxa"/>
            <w:tcBorders>
              <w:top w:val="single" w:sz="4" w:space="0" w:color="auto"/>
              <w:left w:val="single" w:sz="4" w:space="0" w:color="auto"/>
              <w:bottom w:val="single" w:sz="4" w:space="0" w:color="auto"/>
              <w:right w:val="single" w:sz="4" w:space="0" w:color="auto"/>
            </w:tcBorders>
          </w:tcPr>
          <w:p w14:paraId="258C1630"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Из расчета за каждый миллион рублей</w:t>
            </w:r>
          </w:p>
        </w:tc>
        <w:tc>
          <w:tcPr>
            <w:tcW w:w="1867" w:type="dxa"/>
            <w:tcBorders>
              <w:top w:val="single" w:sz="4" w:space="0" w:color="auto"/>
              <w:left w:val="single" w:sz="4" w:space="0" w:color="auto"/>
              <w:bottom w:val="single" w:sz="4" w:space="0" w:color="auto"/>
              <w:right w:val="single" w:sz="4" w:space="0" w:color="auto"/>
            </w:tcBorders>
          </w:tcPr>
          <w:p w14:paraId="0A3BED42"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1</w:t>
            </w:r>
          </w:p>
        </w:tc>
      </w:tr>
      <w:tr w:rsidR="001C060C" w:rsidRPr="001C060C" w14:paraId="08CBE66A" w14:textId="77777777" w:rsidTr="00440001">
        <w:tc>
          <w:tcPr>
            <w:tcW w:w="567" w:type="dxa"/>
            <w:tcBorders>
              <w:top w:val="single" w:sz="4" w:space="0" w:color="auto"/>
              <w:left w:val="single" w:sz="4" w:space="0" w:color="auto"/>
              <w:bottom w:val="single" w:sz="4" w:space="0" w:color="auto"/>
              <w:right w:val="single" w:sz="4" w:space="0" w:color="auto"/>
            </w:tcBorders>
          </w:tcPr>
          <w:p w14:paraId="65EB8D83"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3</w:t>
            </w:r>
          </w:p>
        </w:tc>
        <w:tc>
          <w:tcPr>
            <w:tcW w:w="4252" w:type="dxa"/>
            <w:tcBorders>
              <w:top w:val="single" w:sz="4" w:space="0" w:color="auto"/>
              <w:left w:val="single" w:sz="4" w:space="0" w:color="auto"/>
              <w:bottom w:val="single" w:sz="4" w:space="0" w:color="auto"/>
              <w:right w:val="single" w:sz="4" w:space="0" w:color="auto"/>
            </w:tcBorders>
          </w:tcPr>
          <w:p w14:paraId="18A0B628"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Наличие и использование в работе учреждения персональных компьютеров</w:t>
            </w:r>
          </w:p>
        </w:tc>
        <w:tc>
          <w:tcPr>
            <w:tcW w:w="2665" w:type="dxa"/>
            <w:tcBorders>
              <w:top w:val="single" w:sz="4" w:space="0" w:color="auto"/>
              <w:left w:val="single" w:sz="4" w:space="0" w:color="auto"/>
              <w:bottom w:val="single" w:sz="4" w:space="0" w:color="auto"/>
              <w:right w:val="single" w:sz="4" w:space="0" w:color="auto"/>
            </w:tcBorders>
          </w:tcPr>
          <w:p w14:paraId="6878CEA8"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За каждую единицу</w:t>
            </w:r>
          </w:p>
        </w:tc>
        <w:tc>
          <w:tcPr>
            <w:tcW w:w="1867" w:type="dxa"/>
            <w:tcBorders>
              <w:top w:val="single" w:sz="4" w:space="0" w:color="auto"/>
              <w:left w:val="single" w:sz="4" w:space="0" w:color="auto"/>
              <w:bottom w:val="single" w:sz="4" w:space="0" w:color="auto"/>
              <w:right w:val="single" w:sz="4" w:space="0" w:color="auto"/>
            </w:tcBorders>
          </w:tcPr>
          <w:p w14:paraId="7D9CF0B9"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5</w:t>
            </w:r>
          </w:p>
        </w:tc>
      </w:tr>
      <w:tr w:rsidR="001C060C" w:rsidRPr="001C060C" w14:paraId="46908A53" w14:textId="77777777" w:rsidTr="00440001">
        <w:tc>
          <w:tcPr>
            <w:tcW w:w="567" w:type="dxa"/>
            <w:tcBorders>
              <w:top w:val="single" w:sz="4" w:space="0" w:color="auto"/>
              <w:left w:val="single" w:sz="4" w:space="0" w:color="auto"/>
              <w:bottom w:val="single" w:sz="4" w:space="0" w:color="auto"/>
              <w:right w:val="single" w:sz="4" w:space="0" w:color="auto"/>
            </w:tcBorders>
          </w:tcPr>
          <w:p w14:paraId="11533811"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4</w:t>
            </w:r>
          </w:p>
        </w:tc>
        <w:tc>
          <w:tcPr>
            <w:tcW w:w="4252" w:type="dxa"/>
            <w:tcBorders>
              <w:top w:val="single" w:sz="4" w:space="0" w:color="auto"/>
              <w:left w:val="single" w:sz="4" w:space="0" w:color="auto"/>
              <w:bottom w:val="single" w:sz="4" w:space="0" w:color="auto"/>
              <w:right w:val="single" w:sz="4" w:space="0" w:color="auto"/>
            </w:tcBorders>
          </w:tcPr>
          <w:p w14:paraId="409AA98F"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Количество работников в учреждении</w:t>
            </w:r>
          </w:p>
        </w:tc>
        <w:tc>
          <w:tcPr>
            <w:tcW w:w="2665" w:type="dxa"/>
            <w:tcBorders>
              <w:top w:val="single" w:sz="4" w:space="0" w:color="auto"/>
              <w:left w:val="single" w:sz="4" w:space="0" w:color="auto"/>
              <w:bottom w:val="single" w:sz="4" w:space="0" w:color="auto"/>
              <w:right w:val="single" w:sz="4" w:space="0" w:color="auto"/>
            </w:tcBorders>
          </w:tcPr>
          <w:p w14:paraId="0867B46F"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За каждого работника</w:t>
            </w:r>
          </w:p>
        </w:tc>
        <w:tc>
          <w:tcPr>
            <w:tcW w:w="1867" w:type="dxa"/>
            <w:tcBorders>
              <w:top w:val="single" w:sz="4" w:space="0" w:color="auto"/>
              <w:left w:val="single" w:sz="4" w:space="0" w:color="auto"/>
              <w:bottom w:val="single" w:sz="4" w:space="0" w:color="auto"/>
              <w:right w:val="single" w:sz="4" w:space="0" w:color="auto"/>
            </w:tcBorders>
          </w:tcPr>
          <w:p w14:paraId="0D81C5DE"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1</w:t>
            </w:r>
          </w:p>
        </w:tc>
      </w:tr>
      <w:tr w:rsidR="001C060C" w:rsidRPr="001C060C" w14:paraId="30029622" w14:textId="77777777" w:rsidTr="00440001">
        <w:tc>
          <w:tcPr>
            <w:tcW w:w="567" w:type="dxa"/>
            <w:vMerge w:val="restart"/>
            <w:tcBorders>
              <w:top w:val="single" w:sz="4" w:space="0" w:color="auto"/>
              <w:left w:val="single" w:sz="4" w:space="0" w:color="auto"/>
              <w:bottom w:val="single" w:sz="4" w:space="0" w:color="auto"/>
              <w:right w:val="single" w:sz="4" w:space="0" w:color="auto"/>
            </w:tcBorders>
          </w:tcPr>
          <w:p w14:paraId="3217603B"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5</w:t>
            </w:r>
          </w:p>
        </w:tc>
        <w:tc>
          <w:tcPr>
            <w:tcW w:w="4252" w:type="dxa"/>
            <w:tcBorders>
              <w:top w:val="single" w:sz="4" w:space="0" w:color="auto"/>
              <w:left w:val="single" w:sz="4" w:space="0" w:color="auto"/>
              <w:bottom w:val="single" w:sz="4" w:space="0" w:color="auto"/>
              <w:right w:val="single" w:sz="4" w:space="0" w:color="auto"/>
            </w:tcBorders>
          </w:tcPr>
          <w:p w14:paraId="45D37540"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Наличие обслуживаемых муниципальных учреждений по типам:</w:t>
            </w:r>
          </w:p>
        </w:tc>
        <w:tc>
          <w:tcPr>
            <w:tcW w:w="2665" w:type="dxa"/>
            <w:vMerge w:val="restart"/>
            <w:tcBorders>
              <w:top w:val="single" w:sz="4" w:space="0" w:color="auto"/>
              <w:left w:val="single" w:sz="4" w:space="0" w:color="auto"/>
              <w:bottom w:val="single" w:sz="4" w:space="0" w:color="auto"/>
              <w:right w:val="single" w:sz="4" w:space="0" w:color="auto"/>
            </w:tcBorders>
          </w:tcPr>
          <w:p w14:paraId="5C45EC78"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За каждое учреждение</w:t>
            </w:r>
          </w:p>
        </w:tc>
        <w:tc>
          <w:tcPr>
            <w:tcW w:w="1867" w:type="dxa"/>
            <w:tcBorders>
              <w:top w:val="single" w:sz="4" w:space="0" w:color="auto"/>
              <w:left w:val="single" w:sz="4" w:space="0" w:color="auto"/>
              <w:bottom w:val="none" w:sz="6" w:space="0" w:color="auto"/>
              <w:right w:val="single" w:sz="4" w:space="0" w:color="auto"/>
            </w:tcBorders>
          </w:tcPr>
          <w:p w14:paraId="018D97BB"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p>
        </w:tc>
      </w:tr>
      <w:tr w:rsidR="001C060C" w:rsidRPr="001C060C" w14:paraId="2FAFC522" w14:textId="77777777" w:rsidTr="00440001">
        <w:tc>
          <w:tcPr>
            <w:tcW w:w="567" w:type="dxa"/>
            <w:vMerge/>
            <w:tcBorders>
              <w:top w:val="single" w:sz="4" w:space="0" w:color="auto"/>
              <w:left w:val="single" w:sz="4" w:space="0" w:color="auto"/>
              <w:bottom w:val="single" w:sz="4" w:space="0" w:color="auto"/>
              <w:right w:val="single" w:sz="4" w:space="0" w:color="auto"/>
            </w:tcBorders>
          </w:tcPr>
          <w:p w14:paraId="6E466ED7"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p>
        </w:tc>
        <w:tc>
          <w:tcPr>
            <w:tcW w:w="4252" w:type="dxa"/>
            <w:tcBorders>
              <w:top w:val="single" w:sz="4" w:space="0" w:color="auto"/>
              <w:left w:val="single" w:sz="4" w:space="0" w:color="auto"/>
              <w:bottom w:val="none" w:sz="6" w:space="0" w:color="auto"/>
              <w:right w:val="single" w:sz="4" w:space="0" w:color="auto"/>
            </w:tcBorders>
          </w:tcPr>
          <w:p w14:paraId="1F17274E"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Автономные учреждения</w:t>
            </w:r>
          </w:p>
        </w:tc>
        <w:tc>
          <w:tcPr>
            <w:tcW w:w="2665" w:type="dxa"/>
            <w:vMerge/>
            <w:tcBorders>
              <w:top w:val="single" w:sz="4" w:space="0" w:color="auto"/>
              <w:left w:val="single" w:sz="4" w:space="0" w:color="auto"/>
              <w:bottom w:val="single" w:sz="4" w:space="0" w:color="auto"/>
              <w:right w:val="single" w:sz="4" w:space="0" w:color="auto"/>
            </w:tcBorders>
          </w:tcPr>
          <w:p w14:paraId="564B9A80"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p>
        </w:tc>
        <w:tc>
          <w:tcPr>
            <w:tcW w:w="1867" w:type="dxa"/>
            <w:tcBorders>
              <w:top w:val="none" w:sz="6" w:space="0" w:color="auto"/>
              <w:left w:val="single" w:sz="4" w:space="0" w:color="auto"/>
              <w:bottom w:val="none" w:sz="6" w:space="0" w:color="auto"/>
              <w:right w:val="single" w:sz="4" w:space="0" w:color="auto"/>
            </w:tcBorders>
          </w:tcPr>
          <w:p w14:paraId="2D72FF10"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10</w:t>
            </w:r>
          </w:p>
        </w:tc>
      </w:tr>
      <w:tr w:rsidR="001C060C" w:rsidRPr="001C060C" w14:paraId="34C27479" w14:textId="77777777" w:rsidTr="00440001">
        <w:tc>
          <w:tcPr>
            <w:tcW w:w="567" w:type="dxa"/>
            <w:vMerge/>
            <w:tcBorders>
              <w:top w:val="single" w:sz="4" w:space="0" w:color="auto"/>
              <w:left w:val="single" w:sz="4" w:space="0" w:color="auto"/>
              <w:bottom w:val="single" w:sz="4" w:space="0" w:color="auto"/>
              <w:right w:val="single" w:sz="4" w:space="0" w:color="auto"/>
            </w:tcBorders>
          </w:tcPr>
          <w:p w14:paraId="052A654C"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p>
        </w:tc>
        <w:tc>
          <w:tcPr>
            <w:tcW w:w="4252" w:type="dxa"/>
            <w:tcBorders>
              <w:top w:val="none" w:sz="6" w:space="0" w:color="auto"/>
              <w:left w:val="single" w:sz="4" w:space="0" w:color="auto"/>
              <w:bottom w:val="none" w:sz="6" w:space="0" w:color="auto"/>
              <w:right w:val="single" w:sz="4" w:space="0" w:color="auto"/>
            </w:tcBorders>
          </w:tcPr>
          <w:p w14:paraId="467CD413"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Бюджетные учреждения</w:t>
            </w:r>
          </w:p>
        </w:tc>
        <w:tc>
          <w:tcPr>
            <w:tcW w:w="2665" w:type="dxa"/>
            <w:vMerge/>
            <w:tcBorders>
              <w:top w:val="single" w:sz="4" w:space="0" w:color="auto"/>
              <w:left w:val="single" w:sz="4" w:space="0" w:color="auto"/>
              <w:bottom w:val="single" w:sz="4" w:space="0" w:color="auto"/>
              <w:right w:val="single" w:sz="4" w:space="0" w:color="auto"/>
            </w:tcBorders>
          </w:tcPr>
          <w:p w14:paraId="3DE0B0F9"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p>
        </w:tc>
        <w:tc>
          <w:tcPr>
            <w:tcW w:w="1867" w:type="dxa"/>
            <w:tcBorders>
              <w:top w:val="none" w:sz="6" w:space="0" w:color="auto"/>
              <w:left w:val="single" w:sz="4" w:space="0" w:color="auto"/>
              <w:bottom w:val="none" w:sz="6" w:space="0" w:color="auto"/>
              <w:right w:val="single" w:sz="4" w:space="0" w:color="auto"/>
            </w:tcBorders>
          </w:tcPr>
          <w:p w14:paraId="6FF212A7"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10</w:t>
            </w:r>
          </w:p>
        </w:tc>
      </w:tr>
      <w:tr w:rsidR="001C060C" w:rsidRPr="001C060C" w14:paraId="7F0CC9E9" w14:textId="77777777" w:rsidTr="00440001">
        <w:tc>
          <w:tcPr>
            <w:tcW w:w="567" w:type="dxa"/>
            <w:vMerge/>
            <w:tcBorders>
              <w:top w:val="single" w:sz="4" w:space="0" w:color="auto"/>
              <w:left w:val="single" w:sz="4" w:space="0" w:color="auto"/>
              <w:bottom w:val="single" w:sz="4" w:space="0" w:color="auto"/>
              <w:right w:val="single" w:sz="4" w:space="0" w:color="auto"/>
            </w:tcBorders>
          </w:tcPr>
          <w:p w14:paraId="22FB1DB3"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p>
        </w:tc>
        <w:tc>
          <w:tcPr>
            <w:tcW w:w="4252" w:type="dxa"/>
            <w:tcBorders>
              <w:top w:val="none" w:sz="6" w:space="0" w:color="auto"/>
              <w:left w:val="single" w:sz="4" w:space="0" w:color="auto"/>
              <w:bottom w:val="single" w:sz="4" w:space="0" w:color="auto"/>
              <w:right w:val="single" w:sz="4" w:space="0" w:color="auto"/>
            </w:tcBorders>
          </w:tcPr>
          <w:p w14:paraId="16AF2A68"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Казенные учреждения</w:t>
            </w:r>
          </w:p>
        </w:tc>
        <w:tc>
          <w:tcPr>
            <w:tcW w:w="2665" w:type="dxa"/>
            <w:vMerge/>
            <w:tcBorders>
              <w:top w:val="single" w:sz="4" w:space="0" w:color="auto"/>
              <w:left w:val="single" w:sz="4" w:space="0" w:color="auto"/>
              <w:bottom w:val="single" w:sz="4" w:space="0" w:color="auto"/>
              <w:right w:val="single" w:sz="4" w:space="0" w:color="auto"/>
            </w:tcBorders>
          </w:tcPr>
          <w:p w14:paraId="58FA8B1B"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p>
        </w:tc>
        <w:tc>
          <w:tcPr>
            <w:tcW w:w="1867" w:type="dxa"/>
            <w:tcBorders>
              <w:top w:val="none" w:sz="6" w:space="0" w:color="auto"/>
              <w:left w:val="single" w:sz="4" w:space="0" w:color="auto"/>
              <w:bottom w:val="single" w:sz="4" w:space="0" w:color="auto"/>
              <w:right w:val="single" w:sz="4" w:space="0" w:color="auto"/>
            </w:tcBorders>
          </w:tcPr>
          <w:p w14:paraId="1EB774E9"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1</w:t>
            </w:r>
          </w:p>
        </w:tc>
      </w:tr>
      <w:tr w:rsidR="001C060C" w:rsidRPr="001C060C" w14:paraId="1AF03E62" w14:textId="77777777" w:rsidTr="00440001">
        <w:tc>
          <w:tcPr>
            <w:tcW w:w="567" w:type="dxa"/>
            <w:tcBorders>
              <w:top w:val="single" w:sz="4" w:space="0" w:color="auto"/>
              <w:left w:val="single" w:sz="4" w:space="0" w:color="auto"/>
              <w:bottom w:val="single" w:sz="4" w:space="0" w:color="auto"/>
              <w:right w:val="single" w:sz="4" w:space="0" w:color="auto"/>
            </w:tcBorders>
          </w:tcPr>
          <w:p w14:paraId="28AAE37C"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6</w:t>
            </w:r>
          </w:p>
        </w:tc>
        <w:tc>
          <w:tcPr>
            <w:tcW w:w="4252" w:type="dxa"/>
            <w:tcBorders>
              <w:top w:val="single" w:sz="4" w:space="0" w:color="auto"/>
              <w:left w:val="single" w:sz="4" w:space="0" w:color="auto"/>
              <w:bottom w:val="single" w:sz="4" w:space="0" w:color="auto"/>
              <w:right w:val="single" w:sz="4" w:space="0" w:color="auto"/>
            </w:tcBorders>
          </w:tcPr>
          <w:p w14:paraId="3EE5DEFE"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Количество работников в обслуживаемых учреждениях</w:t>
            </w:r>
          </w:p>
        </w:tc>
        <w:tc>
          <w:tcPr>
            <w:tcW w:w="2665" w:type="dxa"/>
            <w:tcBorders>
              <w:top w:val="single" w:sz="4" w:space="0" w:color="auto"/>
              <w:left w:val="single" w:sz="4" w:space="0" w:color="auto"/>
              <w:bottom w:val="single" w:sz="4" w:space="0" w:color="auto"/>
              <w:right w:val="single" w:sz="4" w:space="0" w:color="auto"/>
            </w:tcBorders>
          </w:tcPr>
          <w:p w14:paraId="13A8930A"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За каждого работника</w:t>
            </w:r>
          </w:p>
        </w:tc>
        <w:tc>
          <w:tcPr>
            <w:tcW w:w="1867" w:type="dxa"/>
            <w:tcBorders>
              <w:top w:val="single" w:sz="4" w:space="0" w:color="auto"/>
              <w:left w:val="single" w:sz="4" w:space="0" w:color="auto"/>
              <w:bottom w:val="single" w:sz="4" w:space="0" w:color="auto"/>
              <w:right w:val="single" w:sz="4" w:space="0" w:color="auto"/>
            </w:tcBorders>
          </w:tcPr>
          <w:p w14:paraId="451D952A"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1</w:t>
            </w:r>
          </w:p>
        </w:tc>
      </w:tr>
      <w:tr w:rsidR="001C060C" w:rsidRPr="001C060C" w14:paraId="1E204ACA" w14:textId="77777777" w:rsidTr="00440001">
        <w:tc>
          <w:tcPr>
            <w:tcW w:w="567" w:type="dxa"/>
            <w:tcBorders>
              <w:top w:val="single" w:sz="4" w:space="0" w:color="auto"/>
              <w:left w:val="single" w:sz="4" w:space="0" w:color="auto"/>
              <w:bottom w:val="single" w:sz="4" w:space="0" w:color="auto"/>
              <w:right w:val="single" w:sz="4" w:space="0" w:color="auto"/>
            </w:tcBorders>
          </w:tcPr>
          <w:p w14:paraId="0D95EC14"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7</w:t>
            </w:r>
          </w:p>
        </w:tc>
        <w:tc>
          <w:tcPr>
            <w:tcW w:w="4252" w:type="dxa"/>
            <w:tcBorders>
              <w:top w:val="single" w:sz="4" w:space="0" w:color="auto"/>
              <w:left w:val="single" w:sz="4" w:space="0" w:color="auto"/>
              <w:bottom w:val="single" w:sz="4" w:space="0" w:color="auto"/>
              <w:right w:val="single" w:sz="4" w:space="0" w:color="auto"/>
            </w:tcBorders>
          </w:tcPr>
          <w:p w14:paraId="4B8E70C4"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Количество отделов в учреждении</w:t>
            </w:r>
          </w:p>
        </w:tc>
        <w:tc>
          <w:tcPr>
            <w:tcW w:w="2665" w:type="dxa"/>
            <w:tcBorders>
              <w:top w:val="single" w:sz="4" w:space="0" w:color="auto"/>
              <w:left w:val="single" w:sz="4" w:space="0" w:color="auto"/>
              <w:bottom w:val="single" w:sz="4" w:space="0" w:color="auto"/>
              <w:right w:val="single" w:sz="4" w:space="0" w:color="auto"/>
            </w:tcBorders>
          </w:tcPr>
          <w:p w14:paraId="3288DD34"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За каждый отдел</w:t>
            </w:r>
          </w:p>
        </w:tc>
        <w:tc>
          <w:tcPr>
            <w:tcW w:w="1867" w:type="dxa"/>
            <w:tcBorders>
              <w:top w:val="single" w:sz="4" w:space="0" w:color="auto"/>
              <w:left w:val="single" w:sz="4" w:space="0" w:color="auto"/>
              <w:bottom w:val="single" w:sz="4" w:space="0" w:color="auto"/>
              <w:right w:val="single" w:sz="4" w:space="0" w:color="auto"/>
            </w:tcBorders>
          </w:tcPr>
          <w:p w14:paraId="479AF11A"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10</w:t>
            </w:r>
          </w:p>
        </w:tc>
      </w:tr>
    </w:tbl>
    <w:p w14:paraId="57E1E0C7"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p>
    <w:p w14:paraId="0F791161"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Группы по оплате труда руководителей учреждений</w:t>
      </w:r>
    </w:p>
    <w:p w14:paraId="329C7CF9"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1"/>
        <w:gridCol w:w="1276"/>
        <w:gridCol w:w="1134"/>
        <w:gridCol w:w="1134"/>
        <w:gridCol w:w="1276"/>
      </w:tblGrid>
      <w:tr w:rsidR="001C060C" w:rsidRPr="001C060C" w14:paraId="0B43C84A" w14:textId="77777777" w:rsidTr="00440001">
        <w:tc>
          <w:tcPr>
            <w:tcW w:w="4531" w:type="dxa"/>
            <w:vMerge w:val="restart"/>
          </w:tcPr>
          <w:p w14:paraId="387321EB"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bookmarkStart w:id="31" w:name="_Hlk213421929"/>
            <w:r w:rsidRPr="001C060C">
              <w:rPr>
                <w:rFonts w:ascii="Times New Roman" w:hAnsi="Times New Roman" w:cs="Times New Roman"/>
                <w:kern w:val="0"/>
                <w:sz w:val="24"/>
                <w:szCs w:val="24"/>
              </w:rPr>
              <w:t>Тип (вид) учреждения</w:t>
            </w:r>
          </w:p>
        </w:tc>
        <w:tc>
          <w:tcPr>
            <w:tcW w:w="4820" w:type="dxa"/>
            <w:gridSpan w:val="4"/>
          </w:tcPr>
          <w:p w14:paraId="33E8F675"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Группа, к которой учреждение относится по оплате труда руководителей по сумме баллов</w:t>
            </w:r>
          </w:p>
        </w:tc>
      </w:tr>
      <w:tr w:rsidR="001C060C" w:rsidRPr="001C060C" w14:paraId="5607F837" w14:textId="77777777" w:rsidTr="00440001">
        <w:tc>
          <w:tcPr>
            <w:tcW w:w="4531" w:type="dxa"/>
            <w:vMerge/>
          </w:tcPr>
          <w:p w14:paraId="426773EF"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p>
        </w:tc>
        <w:tc>
          <w:tcPr>
            <w:tcW w:w="1276" w:type="dxa"/>
          </w:tcPr>
          <w:p w14:paraId="15D76261"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w:t>
            </w:r>
          </w:p>
        </w:tc>
        <w:tc>
          <w:tcPr>
            <w:tcW w:w="1134" w:type="dxa"/>
          </w:tcPr>
          <w:p w14:paraId="02E5F2D1"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II</w:t>
            </w:r>
          </w:p>
        </w:tc>
        <w:tc>
          <w:tcPr>
            <w:tcW w:w="1134" w:type="dxa"/>
          </w:tcPr>
          <w:p w14:paraId="4AA0EBA8"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III</w:t>
            </w:r>
          </w:p>
        </w:tc>
        <w:tc>
          <w:tcPr>
            <w:tcW w:w="1276" w:type="dxa"/>
          </w:tcPr>
          <w:p w14:paraId="1A7D5A90"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IV</w:t>
            </w:r>
          </w:p>
        </w:tc>
      </w:tr>
      <w:tr w:rsidR="001C060C" w:rsidRPr="001C060C" w14:paraId="32CCC9BB" w14:textId="77777777" w:rsidTr="00440001">
        <w:tc>
          <w:tcPr>
            <w:tcW w:w="4531" w:type="dxa"/>
          </w:tcPr>
          <w:p w14:paraId="0ACA2EC6"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Муниципальное казенное учреждение «Централизованная бухгалтерия Ачинского района»</w:t>
            </w:r>
          </w:p>
        </w:tc>
        <w:tc>
          <w:tcPr>
            <w:tcW w:w="1276" w:type="dxa"/>
          </w:tcPr>
          <w:p w14:paraId="09711EC6"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свыше 500</w:t>
            </w:r>
          </w:p>
        </w:tc>
        <w:tc>
          <w:tcPr>
            <w:tcW w:w="1134" w:type="dxa"/>
          </w:tcPr>
          <w:p w14:paraId="53B65849"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до 500</w:t>
            </w:r>
          </w:p>
        </w:tc>
        <w:tc>
          <w:tcPr>
            <w:tcW w:w="1134" w:type="dxa"/>
          </w:tcPr>
          <w:p w14:paraId="1565D7DE"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до 350</w:t>
            </w:r>
          </w:p>
        </w:tc>
        <w:tc>
          <w:tcPr>
            <w:tcW w:w="1276" w:type="dxa"/>
          </w:tcPr>
          <w:p w14:paraId="7F170FF9"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до 200</w:t>
            </w:r>
          </w:p>
        </w:tc>
      </w:tr>
    </w:tbl>
    <w:p w14:paraId="7563D197" w14:textId="77777777" w:rsidR="001C060C" w:rsidRPr="001C060C" w:rsidRDefault="001C060C" w:rsidP="001C060C">
      <w:pPr>
        <w:autoSpaceDE w:val="0"/>
        <w:autoSpaceDN w:val="0"/>
        <w:adjustRightInd w:val="0"/>
        <w:spacing w:after="0" w:line="240" w:lineRule="auto"/>
        <w:ind w:firstLine="567"/>
        <w:jc w:val="both"/>
        <w:rPr>
          <w:rFonts w:ascii="Times New Roman" w:hAnsi="Times New Roman" w:cs="Times New Roman"/>
          <w:kern w:val="0"/>
          <w:sz w:val="24"/>
          <w:szCs w:val="24"/>
        </w:rPr>
      </w:pPr>
      <w:r w:rsidRPr="001C060C">
        <w:rPr>
          <w:rFonts w:ascii="Times New Roman" w:hAnsi="Times New Roman" w:cs="Times New Roman"/>
          <w:kern w:val="0"/>
          <w:sz w:val="24"/>
          <w:szCs w:val="24"/>
        </w:rPr>
        <w:t>Учреждение относится к I-й или II-й, III-й, IV-й группе по оплате труда руководителей по сумме баллов, определенных на основе указанных показателей деятельности.</w:t>
      </w:r>
    </w:p>
    <w:bookmarkEnd w:id="31"/>
    <w:p w14:paraId="116C72B6"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p>
    <w:bookmarkEnd w:id="30"/>
    <w:p w14:paraId="0879767B" w14:textId="0B3D6398" w:rsidR="001C060C" w:rsidRPr="001C060C" w:rsidRDefault="001C060C" w:rsidP="001C060C">
      <w:pPr>
        <w:autoSpaceDE w:val="0"/>
        <w:autoSpaceDN w:val="0"/>
        <w:adjustRightInd w:val="0"/>
        <w:spacing w:after="0" w:line="240" w:lineRule="auto"/>
        <w:ind w:firstLine="539"/>
        <w:jc w:val="both"/>
        <w:rPr>
          <w:rFonts w:ascii="Times New Roman" w:hAnsi="Times New Roman" w:cs="Times New Roman"/>
          <w:kern w:val="0"/>
          <w:sz w:val="28"/>
          <w:szCs w:val="28"/>
        </w:rPr>
      </w:pPr>
      <w:r w:rsidRPr="001C060C">
        <w:rPr>
          <w:rFonts w:ascii="Times New Roman" w:hAnsi="Times New Roman" w:cs="Times New Roman"/>
          <w:kern w:val="0"/>
          <w:sz w:val="28"/>
          <w:szCs w:val="28"/>
        </w:rPr>
        <w:t>1</w:t>
      </w:r>
      <w:r w:rsidR="008E0CD1">
        <w:rPr>
          <w:rFonts w:ascii="Times New Roman" w:hAnsi="Times New Roman" w:cs="Times New Roman"/>
          <w:kern w:val="0"/>
          <w:sz w:val="28"/>
          <w:szCs w:val="28"/>
        </w:rPr>
        <w:t>5</w:t>
      </w:r>
      <w:r w:rsidRPr="001C060C">
        <w:rPr>
          <w:rFonts w:ascii="Times New Roman" w:hAnsi="Times New Roman" w:cs="Times New Roman"/>
          <w:kern w:val="0"/>
          <w:sz w:val="28"/>
          <w:szCs w:val="28"/>
        </w:rPr>
        <w:t>.</w:t>
      </w:r>
      <w:r w:rsidRPr="001C060C">
        <w:rPr>
          <w:sz w:val="28"/>
          <w:szCs w:val="28"/>
        </w:rPr>
        <w:t xml:space="preserve"> </w:t>
      </w:r>
      <w:r w:rsidRPr="001C060C">
        <w:rPr>
          <w:rFonts w:ascii="Times New Roman" w:hAnsi="Times New Roman" w:cs="Times New Roman"/>
          <w:kern w:val="0"/>
          <w:sz w:val="28"/>
          <w:szCs w:val="28"/>
        </w:rPr>
        <w:t>Муниципальное казенное учреждение «Централизованная бухгалтерия Большеулуйского района»</w:t>
      </w:r>
    </w:p>
    <w:p w14:paraId="36C2EF4D"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67"/>
        <w:gridCol w:w="4252"/>
        <w:gridCol w:w="2665"/>
        <w:gridCol w:w="1867"/>
      </w:tblGrid>
      <w:tr w:rsidR="001C060C" w:rsidRPr="001C060C" w14:paraId="26FE6904" w14:textId="77777777" w:rsidTr="00440001">
        <w:tc>
          <w:tcPr>
            <w:tcW w:w="567" w:type="dxa"/>
            <w:tcBorders>
              <w:top w:val="single" w:sz="4" w:space="0" w:color="auto"/>
              <w:left w:val="single" w:sz="4" w:space="0" w:color="auto"/>
              <w:bottom w:val="single" w:sz="4" w:space="0" w:color="auto"/>
              <w:right w:val="single" w:sz="4" w:space="0" w:color="auto"/>
            </w:tcBorders>
          </w:tcPr>
          <w:p w14:paraId="6F6333AA"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 п/п</w:t>
            </w:r>
          </w:p>
        </w:tc>
        <w:tc>
          <w:tcPr>
            <w:tcW w:w="4252" w:type="dxa"/>
            <w:tcBorders>
              <w:top w:val="single" w:sz="4" w:space="0" w:color="auto"/>
              <w:left w:val="single" w:sz="4" w:space="0" w:color="auto"/>
              <w:bottom w:val="single" w:sz="4" w:space="0" w:color="auto"/>
              <w:right w:val="single" w:sz="4" w:space="0" w:color="auto"/>
            </w:tcBorders>
          </w:tcPr>
          <w:p w14:paraId="4BC1E0AA"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Наименование показателя</w:t>
            </w:r>
          </w:p>
        </w:tc>
        <w:tc>
          <w:tcPr>
            <w:tcW w:w="2665" w:type="dxa"/>
            <w:tcBorders>
              <w:top w:val="single" w:sz="4" w:space="0" w:color="auto"/>
              <w:left w:val="single" w:sz="4" w:space="0" w:color="auto"/>
              <w:bottom w:val="single" w:sz="4" w:space="0" w:color="auto"/>
              <w:right w:val="single" w:sz="4" w:space="0" w:color="auto"/>
            </w:tcBorders>
          </w:tcPr>
          <w:p w14:paraId="67D4C6C7"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Условия</w:t>
            </w:r>
          </w:p>
        </w:tc>
        <w:tc>
          <w:tcPr>
            <w:tcW w:w="1867" w:type="dxa"/>
            <w:tcBorders>
              <w:top w:val="single" w:sz="4" w:space="0" w:color="auto"/>
              <w:left w:val="single" w:sz="4" w:space="0" w:color="auto"/>
              <w:bottom w:val="single" w:sz="4" w:space="0" w:color="auto"/>
              <w:right w:val="single" w:sz="4" w:space="0" w:color="auto"/>
            </w:tcBorders>
          </w:tcPr>
          <w:p w14:paraId="68DAA525"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Количество баллов</w:t>
            </w:r>
          </w:p>
        </w:tc>
      </w:tr>
      <w:tr w:rsidR="001C060C" w:rsidRPr="001C060C" w14:paraId="5EFC0C46" w14:textId="77777777" w:rsidTr="00440001">
        <w:tc>
          <w:tcPr>
            <w:tcW w:w="567" w:type="dxa"/>
            <w:tcBorders>
              <w:top w:val="single" w:sz="4" w:space="0" w:color="auto"/>
              <w:left w:val="single" w:sz="4" w:space="0" w:color="auto"/>
              <w:bottom w:val="single" w:sz="4" w:space="0" w:color="auto"/>
              <w:right w:val="single" w:sz="4" w:space="0" w:color="auto"/>
            </w:tcBorders>
          </w:tcPr>
          <w:p w14:paraId="090F7980"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1</w:t>
            </w:r>
          </w:p>
        </w:tc>
        <w:tc>
          <w:tcPr>
            <w:tcW w:w="4252" w:type="dxa"/>
            <w:tcBorders>
              <w:top w:val="single" w:sz="4" w:space="0" w:color="auto"/>
              <w:left w:val="single" w:sz="4" w:space="0" w:color="auto"/>
              <w:bottom w:val="single" w:sz="4" w:space="0" w:color="auto"/>
              <w:right w:val="single" w:sz="4" w:space="0" w:color="auto"/>
            </w:tcBorders>
          </w:tcPr>
          <w:p w14:paraId="31B4DC12"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sz w:val="24"/>
                <w:szCs w:val="24"/>
              </w:rPr>
              <w:t>Количество работников в учреждении, всего</w:t>
            </w:r>
          </w:p>
        </w:tc>
        <w:tc>
          <w:tcPr>
            <w:tcW w:w="2665" w:type="dxa"/>
            <w:tcBorders>
              <w:top w:val="single" w:sz="4" w:space="0" w:color="auto"/>
              <w:left w:val="single" w:sz="4" w:space="0" w:color="auto"/>
              <w:bottom w:val="single" w:sz="4" w:space="0" w:color="auto"/>
              <w:right w:val="single" w:sz="4" w:space="0" w:color="auto"/>
            </w:tcBorders>
          </w:tcPr>
          <w:p w14:paraId="026B7DB4"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sz w:val="24"/>
                <w:szCs w:val="24"/>
              </w:rPr>
              <w:t>За каждого работника</w:t>
            </w:r>
          </w:p>
        </w:tc>
        <w:tc>
          <w:tcPr>
            <w:tcW w:w="1867" w:type="dxa"/>
            <w:tcBorders>
              <w:top w:val="single" w:sz="4" w:space="0" w:color="auto"/>
              <w:left w:val="single" w:sz="4" w:space="0" w:color="auto"/>
              <w:bottom w:val="single" w:sz="4" w:space="0" w:color="auto"/>
              <w:right w:val="single" w:sz="4" w:space="0" w:color="auto"/>
            </w:tcBorders>
          </w:tcPr>
          <w:p w14:paraId="70C209BA"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sz w:val="24"/>
                <w:szCs w:val="24"/>
              </w:rPr>
              <w:t>1</w:t>
            </w:r>
          </w:p>
        </w:tc>
      </w:tr>
      <w:tr w:rsidR="001C060C" w:rsidRPr="001C060C" w14:paraId="3B430F8E" w14:textId="77777777" w:rsidTr="00440001">
        <w:tc>
          <w:tcPr>
            <w:tcW w:w="567" w:type="dxa"/>
            <w:tcBorders>
              <w:top w:val="single" w:sz="4" w:space="0" w:color="auto"/>
              <w:left w:val="single" w:sz="4" w:space="0" w:color="auto"/>
              <w:bottom w:val="single" w:sz="4" w:space="0" w:color="auto"/>
              <w:right w:val="single" w:sz="4" w:space="0" w:color="auto"/>
            </w:tcBorders>
          </w:tcPr>
          <w:p w14:paraId="066FB2F9"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2</w:t>
            </w:r>
          </w:p>
        </w:tc>
        <w:tc>
          <w:tcPr>
            <w:tcW w:w="4252" w:type="dxa"/>
            <w:tcBorders>
              <w:top w:val="single" w:sz="4" w:space="0" w:color="auto"/>
              <w:left w:val="single" w:sz="4" w:space="0" w:color="auto"/>
              <w:bottom w:val="single" w:sz="4" w:space="0" w:color="auto"/>
              <w:right w:val="single" w:sz="4" w:space="0" w:color="auto"/>
            </w:tcBorders>
          </w:tcPr>
          <w:p w14:paraId="0631B042"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Наличие обслуживаемых учреждений</w:t>
            </w:r>
          </w:p>
        </w:tc>
        <w:tc>
          <w:tcPr>
            <w:tcW w:w="2665" w:type="dxa"/>
            <w:tcBorders>
              <w:top w:val="single" w:sz="4" w:space="0" w:color="auto"/>
              <w:left w:val="single" w:sz="4" w:space="0" w:color="auto"/>
              <w:bottom w:val="single" w:sz="4" w:space="0" w:color="auto"/>
              <w:right w:val="single" w:sz="4" w:space="0" w:color="auto"/>
            </w:tcBorders>
          </w:tcPr>
          <w:p w14:paraId="3B43977D"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За каждое учреждение</w:t>
            </w:r>
          </w:p>
        </w:tc>
        <w:tc>
          <w:tcPr>
            <w:tcW w:w="1867" w:type="dxa"/>
            <w:tcBorders>
              <w:top w:val="single" w:sz="4" w:space="0" w:color="auto"/>
              <w:left w:val="single" w:sz="4" w:space="0" w:color="auto"/>
              <w:bottom w:val="single" w:sz="4" w:space="0" w:color="auto"/>
              <w:right w:val="single" w:sz="4" w:space="0" w:color="auto"/>
            </w:tcBorders>
          </w:tcPr>
          <w:p w14:paraId="2B176323"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1</w:t>
            </w:r>
          </w:p>
        </w:tc>
      </w:tr>
      <w:tr w:rsidR="001C060C" w:rsidRPr="001C060C" w14:paraId="1A61A378" w14:textId="77777777" w:rsidTr="00440001">
        <w:tc>
          <w:tcPr>
            <w:tcW w:w="567" w:type="dxa"/>
            <w:tcBorders>
              <w:top w:val="single" w:sz="4" w:space="0" w:color="auto"/>
              <w:left w:val="single" w:sz="4" w:space="0" w:color="auto"/>
              <w:bottom w:val="single" w:sz="4" w:space="0" w:color="auto"/>
              <w:right w:val="single" w:sz="4" w:space="0" w:color="auto"/>
            </w:tcBorders>
          </w:tcPr>
          <w:p w14:paraId="16B88C43"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3</w:t>
            </w:r>
          </w:p>
        </w:tc>
        <w:tc>
          <w:tcPr>
            <w:tcW w:w="4252" w:type="dxa"/>
            <w:tcBorders>
              <w:top w:val="single" w:sz="4" w:space="0" w:color="auto"/>
              <w:left w:val="single" w:sz="4" w:space="0" w:color="auto"/>
              <w:bottom w:val="single" w:sz="4" w:space="0" w:color="auto"/>
              <w:right w:val="single" w:sz="4" w:space="0" w:color="auto"/>
            </w:tcBorders>
          </w:tcPr>
          <w:p w14:paraId="40E9995E"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Количество работников в обслуживаемых учреждениях</w:t>
            </w:r>
          </w:p>
        </w:tc>
        <w:tc>
          <w:tcPr>
            <w:tcW w:w="2665" w:type="dxa"/>
            <w:tcBorders>
              <w:top w:val="single" w:sz="4" w:space="0" w:color="auto"/>
              <w:left w:val="single" w:sz="4" w:space="0" w:color="auto"/>
              <w:bottom w:val="single" w:sz="4" w:space="0" w:color="auto"/>
              <w:right w:val="single" w:sz="4" w:space="0" w:color="auto"/>
            </w:tcBorders>
          </w:tcPr>
          <w:p w14:paraId="5CAD795F"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За каждого работника</w:t>
            </w:r>
          </w:p>
        </w:tc>
        <w:tc>
          <w:tcPr>
            <w:tcW w:w="1867" w:type="dxa"/>
            <w:tcBorders>
              <w:top w:val="single" w:sz="4" w:space="0" w:color="auto"/>
              <w:left w:val="single" w:sz="4" w:space="0" w:color="auto"/>
              <w:bottom w:val="single" w:sz="4" w:space="0" w:color="auto"/>
              <w:right w:val="single" w:sz="4" w:space="0" w:color="auto"/>
            </w:tcBorders>
          </w:tcPr>
          <w:p w14:paraId="061623A2"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1</w:t>
            </w:r>
          </w:p>
        </w:tc>
      </w:tr>
      <w:tr w:rsidR="001C060C" w:rsidRPr="001C060C" w14:paraId="113B55F4" w14:textId="77777777" w:rsidTr="00440001">
        <w:tc>
          <w:tcPr>
            <w:tcW w:w="567" w:type="dxa"/>
            <w:tcBorders>
              <w:top w:val="single" w:sz="4" w:space="0" w:color="auto"/>
              <w:left w:val="single" w:sz="4" w:space="0" w:color="auto"/>
              <w:bottom w:val="single" w:sz="4" w:space="0" w:color="auto"/>
              <w:right w:val="single" w:sz="4" w:space="0" w:color="auto"/>
            </w:tcBorders>
          </w:tcPr>
          <w:p w14:paraId="2EC8ED1D"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4</w:t>
            </w:r>
          </w:p>
        </w:tc>
        <w:tc>
          <w:tcPr>
            <w:tcW w:w="4252" w:type="dxa"/>
            <w:tcBorders>
              <w:top w:val="single" w:sz="4" w:space="0" w:color="auto"/>
              <w:left w:val="single" w:sz="4" w:space="0" w:color="auto"/>
              <w:bottom w:val="single" w:sz="4" w:space="0" w:color="auto"/>
              <w:right w:val="single" w:sz="4" w:space="0" w:color="auto"/>
            </w:tcBorders>
          </w:tcPr>
          <w:p w14:paraId="6D3D460D"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Количество предоставленной бухгалтерской, налоговой и статистической отчетности</w:t>
            </w:r>
          </w:p>
        </w:tc>
        <w:tc>
          <w:tcPr>
            <w:tcW w:w="2665" w:type="dxa"/>
            <w:tcBorders>
              <w:top w:val="single" w:sz="4" w:space="0" w:color="auto"/>
              <w:left w:val="single" w:sz="4" w:space="0" w:color="auto"/>
              <w:bottom w:val="single" w:sz="4" w:space="0" w:color="auto"/>
              <w:right w:val="single" w:sz="4" w:space="0" w:color="auto"/>
            </w:tcBorders>
          </w:tcPr>
          <w:p w14:paraId="62B55CBA"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За каждый отчет</w:t>
            </w:r>
          </w:p>
        </w:tc>
        <w:tc>
          <w:tcPr>
            <w:tcW w:w="1867" w:type="dxa"/>
            <w:tcBorders>
              <w:top w:val="single" w:sz="4" w:space="0" w:color="auto"/>
              <w:left w:val="single" w:sz="4" w:space="0" w:color="auto"/>
              <w:bottom w:val="single" w:sz="4" w:space="0" w:color="auto"/>
              <w:right w:val="single" w:sz="4" w:space="0" w:color="auto"/>
            </w:tcBorders>
          </w:tcPr>
          <w:p w14:paraId="62B33D16"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0,3</w:t>
            </w:r>
          </w:p>
        </w:tc>
      </w:tr>
    </w:tbl>
    <w:p w14:paraId="2C5D26C4" w14:textId="77777777" w:rsidR="001C060C" w:rsidRPr="001C060C" w:rsidRDefault="001C060C" w:rsidP="001C060C">
      <w:pPr>
        <w:autoSpaceDE w:val="0"/>
        <w:autoSpaceDN w:val="0"/>
        <w:adjustRightInd w:val="0"/>
        <w:spacing w:after="0" w:line="240" w:lineRule="auto"/>
        <w:ind w:firstLine="539"/>
        <w:jc w:val="both"/>
        <w:rPr>
          <w:rFonts w:ascii="Times New Roman" w:hAnsi="Times New Roman" w:cs="Times New Roman"/>
          <w:kern w:val="0"/>
          <w:sz w:val="24"/>
          <w:szCs w:val="24"/>
        </w:rPr>
      </w:pPr>
    </w:p>
    <w:p w14:paraId="0CA4FEBB" w14:textId="77777777" w:rsidR="001C060C" w:rsidRPr="001C060C" w:rsidRDefault="001C060C" w:rsidP="001C060C">
      <w:pPr>
        <w:autoSpaceDE w:val="0"/>
        <w:autoSpaceDN w:val="0"/>
        <w:adjustRightInd w:val="0"/>
        <w:spacing w:after="0" w:line="240" w:lineRule="auto"/>
        <w:ind w:firstLine="539"/>
        <w:jc w:val="both"/>
        <w:rPr>
          <w:rFonts w:ascii="Times New Roman" w:hAnsi="Times New Roman" w:cs="Times New Roman"/>
          <w:kern w:val="0"/>
          <w:sz w:val="24"/>
          <w:szCs w:val="24"/>
        </w:rPr>
      </w:pPr>
      <w:r w:rsidRPr="001C060C">
        <w:rPr>
          <w:rFonts w:ascii="Times New Roman" w:hAnsi="Times New Roman" w:cs="Times New Roman"/>
          <w:kern w:val="0"/>
          <w:sz w:val="24"/>
          <w:szCs w:val="24"/>
        </w:rPr>
        <w:t>Учреждения относятся к I, II, III или IV группе по оплате труда руководителей по сумме баллов, определенных на основе показателей деятельности.</w:t>
      </w:r>
    </w:p>
    <w:p w14:paraId="30CCF106"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p>
    <w:p w14:paraId="414749A6"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Группы по оплате труда руководителей учреждений</w:t>
      </w:r>
    </w:p>
    <w:p w14:paraId="66E1304E"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1"/>
        <w:gridCol w:w="1276"/>
        <w:gridCol w:w="1134"/>
        <w:gridCol w:w="1134"/>
        <w:gridCol w:w="1276"/>
      </w:tblGrid>
      <w:tr w:rsidR="001C060C" w:rsidRPr="001C060C" w14:paraId="0C61572E" w14:textId="77777777" w:rsidTr="00440001">
        <w:tc>
          <w:tcPr>
            <w:tcW w:w="4531" w:type="dxa"/>
            <w:vMerge w:val="restart"/>
          </w:tcPr>
          <w:p w14:paraId="680719B8"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r w:rsidRPr="001C060C">
              <w:rPr>
                <w:rFonts w:ascii="Times New Roman" w:hAnsi="Times New Roman" w:cs="Times New Roman"/>
                <w:kern w:val="0"/>
                <w:sz w:val="24"/>
                <w:szCs w:val="24"/>
              </w:rPr>
              <w:t>Тип (вид) учреждения</w:t>
            </w:r>
          </w:p>
        </w:tc>
        <w:tc>
          <w:tcPr>
            <w:tcW w:w="4820" w:type="dxa"/>
            <w:gridSpan w:val="4"/>
          </w:tcPr>
          <w:p w14:paraId="73728B92"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r w:rsidRPr="001C060C">
              <w:rPr>
                <w:rFonts w:ascii="Times New Roman" w:hAnsi="Times New Roman" w:cs="Times New Roman"/>
                <w:kern w:val="0"/>
                <w:sz w:val="24"/>
                <w:szCs w:val="24"/>
              </w:rPr>
              <w:t>Группа, к которой учреждение относится по оплате труда руководителей по сумме баллов</w:t>
            </w:r>
          </w:p>
        </w:tc>
      </w:tr>
      <w:tr w:rsidR="001C060C" w:rsidRPr="001C060C" w14:paraId="4BBB816C" w14:textId="77777777" w:rsidTr="00440001">
        <w:tc>
          <w:tcPr>
            <w:tcW w:w="4531" w:type="dxa"/>
            <w:vMerge/>
          </w:tcPr>
          <w:p w14:paraId="0D5A2BFF"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p>
        </w:tc>
        <w:tc>
          <w:tcPr>
            <w:tcW w:w="1276" w:type="dxa"/>
          </w:tcPr>
          <w:p w14:paraId="57569686"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r w:rsidRPr="001C060C">
              <w:rPr>
                <w:rFonts w:ascii="Times New Roman" w:hAnsi="Times New Roman" w:cs="Times New Roman"/>
                <w:kern w:val="0"/>
                <w:sz w:val="24"/>
                <w:szCs w:val="24"/>
              </w:rPr>
              <w:t>I</w:t>
            </w:r>
          </w:p>
        </w:tc>
        <w:tc>
          <w:tcPr>
            <w:tcW w:w="1134" w:type="dxa"/>
          </w:tcPr>
          <w:p w14:paraId="2FD9780F"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r w:rsidRPr="001C060C">
              <w:rPr>
                <w:rFonts w:ascii="Times New Roman" w:hAnsi="Times New Roman" w:cs="Times New Roman"/>
                <w:kern w:val="0"/>
                <w:sz w:val="24"/>
                <w:szCs w:val="24"/>
              </w:rPr>
              <w:t>II</w:t>
            </w:r>
          </w:p>
        </w:tc>
        <w:tc>
          <w:tcPr>
            <w:tcW w:w="1134" w:type="dxa"/>
          </w:tcPr>
          <w:p w14:paraId="44DFA812"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r w:rsidRPr="001C060C">
              <w:rPr>
                <w:rFonts w:ascii="Times New Roman" w:hAnsi="Times New Roman" w:cs="Times New Roman"/>
                <w:kern w:val="0"/>
                <w:sz w:val="24"/>
                <w:szCs w:val="24"/>
              </w:rPr>
              <w:t>III</w:t>
            </w:r>
          </w:p>
        </w:tc>
        <w:tc>
          <w:tcPr>
            <w:tcW w:w="1276" w:type="dxa"/>
          </w:tcPr>
          <w:p w14:paraId="533FA576"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r w:rsidRPr="001C060C">
              <w:rPr>
                <w:rFonts w:ascii="Times New Roman" w:hAnsi="Times New Roman" w:cs="Times New Roman"/>
                <w:kern w:val="0"/>
                <w:sz w:val="24"/>
                <w:szCs w:val="24"/>
              </w:rPr>
              <w:t>IV</w:t>
            </w:r>
          </w:p>
        </w:tc>
      </w:tr>
      <w:tr w:rsidR="001C060C" w:rsidRPr="001C060C" w14:paraId="60674AD4" w14:textId="77777777" w:rsidTr="00440001">
        <w:tc>
          <w:tcPr>
            <w:tcW w:w="4531" w:type="dxa"/>
          </w:tcPr>
          <w:p w14:paraId="7360F91A" w14:textId="63EB80A8"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r w:rsidRPr="001C060C">
              <w:rPr>
                <w:rFonts w:ascii="Times New Roman" w:hAnsi="Times New Roman" w:cs="Times New Roman"/>
                <w:kern w:val="0"/>
                <w:sz w:val="24"/>
                <w:szCs w:val="24"/>
              </w:rPr>
              <w:t xml:space="preserve">Муниципальное казенное учреждение «Централизованная бухгалтерия </w:t>
            </w:r>
            <w:r w:rsidR="00B620AB">
              <w:rPr>
                <w:rFonts w:ascii="Times New Roman" w:hAnsi="Times New Roman" w:cs="Times New Roman"/>
                <w:kern w:val="0"/>
                <w:sz w:val="24"/>
                <w:szCs w:val="24"/>
              </w:rPr>
              <w:t>Большеулуйского</w:t>
            </w:r>
            <w:r w:rsidRPr="001C060C">
              <w:rPr>
                <w:rFonts w:ascii="Times New Roman" w:hAnsi="Times New Roman" w:cs="Times New Roman"/>
                <w:kern w:val="0"/>
                <w:sz w:val="24"/>
                <w:szCs w:val="24"/>
              </w:rPr>
              <w:t xml:space="preserve"> района»</w:t>
            </w:r>
          </w:p>
        </w:tc>
        <w:tc>
          <w:tcPr>
            <w:tcW w:w="1276" w:type="dxa"/>
          </w:tcPr>
          <w:p w14:paraId="6A4157B9"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r w:rsidRPr="001C060C">
              <w:rPr>
                <w:rFonts w:ascii="Times New Roman" w:hAnsi="Times New Roman" w:cs="Times New Roman"/>
                <w:kern w:val="0"/>
                <w:sz w:val="24"/>
                <w:szCs w:val="24"/>
              </w:rPr>
              <w:t>свыше 500</w:t>
            </w:r>
          </w:p>
        </w:tc>
        <w:tc>
          <w:tcPr>
            <w:tcW w:w="1134" w:type="dxa"/>
          </w:tcPr>
          <w:p w14:paraId="67CF4905"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r w:rsidRPr="001C060C">
              <w:rPr>
                <w:rFonts w:ascii="Times New Roman" w:hAnsi="Times New Roman" w:cs="Times New Roman"/>
                <w:kern w:val="0"/>
                <w:sz w:val="24"/>
                <w:szCs w:val="24"/>
              </w:rPr>
              <w:t>до 500</w:t>
            </w:r>
          </w:p>
        </w:tc>
        <w:tc>
          <w:tcPr>
            <w:tcW w:w="1134" w:type="dxa"/>
          </w:tcPr>
          <w:p w14:paraId="1631257A"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r w:rsidRPr="001C060C">
              <w:rPr>
                <w:rFonts w:ascii="Times New Roman" w:hAnsi="Times New Roman" w:cs="Times New Roman"/>
                <w:kern w:val="0"/>
                <w:sz w:val="24"/>
                <w:szCs w:val="24"/>
              </w:rPr>
              <w:t>до 350</w:t>
            </w:r>
          </w:p>
        </w:tc>
        <w:tc>
          <w:tcPr>
            <w:tcW w:w="1276" w:type="dxa"/>
          </w:tcPr>
          <w:p w14:paraId="767778EE"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r w:rsidRPr="001C060C">
              <w:rPr>
                <w:rFonts w:ascii="Times New Roman" w:hAnsi="Times New Roman" w:cs="Times New Roman"/>
                <w:kern w:val="0"/>
                <w:sz w:val="24"/>
                <w:szCs w:val="24"/>
              </w:rPr>
              <w:t>до 200</w:t>
            </w:r>
          </w:p>
        </w:tc>
      </w:tr>
    </w:tbl>
    <w:p w14:paraId="75AE9755"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r w:rsidRPr="001C060C">
        <w:rPr>
          <w:rFonts w:ascii="Times New Roman" w:hAnsi="Times New Roman" w:cs="Times New Roman"/>
          <w:kern w:val="0"/>
          <w:sz w:val="24"/>
          <w:szCs w:val="24"/>
        </w:rPr>
        <w:t>Учреждение относится к I-й или II-й, III-й, IV-й группе по оплате труда руководителей по сумме баллов, определенных на основе указанных показателей деятельности.</w:t>
      </w:r>
    </w:p>
    <w:p w14:paraId="37572DBF" w14:textId="77777777" w:rsidR="0014693F" w:rsidRDefault="0014693F" w:rsidP="001C060C">
      <w:pPr>
        <w:autoSpaceDE w:val="0"/>
        <w:autoSpaceDN w:val="0"/>
        <w:adjustRightInd w:val="0"/>
        <w:spacing w:after="0" w:line="240" w:lineRule="auto"/>
        <w:jc w:val="both"/>
        <w:rPr>
          <w:rFonts w:ascii="Times New Roman" w:hAnsi="Times New Roman" w:cs="Times New Roman"/>
          <w:kern w:val="0"/>
          <w:sz w:val="24"/>
          <w:szCs w:val="24"/>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4535"/>
        <w:gridCol w:w="4816"/>
      </w:tblGrid>
      <w:tr w:rsidR="001C060C" w:rsidRPr="001C060C" w14:paraId="04D31C18" w14:textId="77777777" w:rsidTr="00440001">
        <w:tc>
          <w:tcPr>
            <w:tcW w:w="4535" w:type="dxa"/>
            <w:tcBorders>
              <w:top w:val="single" w:sz="4" w:space="0" w:color="auto"/>
              <w:left w:val="single" w:sz="4" w:space="0" w:color="auto"/>
              <w:bottom w:val="single" w:sz="4" w:space="0" w:color="auto"/>
              <w:right w:val="single" w:sz="4" w:space="0" w:color="auto"/>
            </w:tcBorders>
          </w:tcPr>
          <w:p w14:paraId="4D359473" w14:textId="77777777" w:rsidR="001C060C" w:rsidRPr="001C060C" w:rsidRDefault="001C060C" w:rsidP="0044343E">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Группа по оплате труда руководителей</w:t>
            </w:r>
          </w:p>
        </w:tc>
        <w:tc>
          <w:tcPr>
            <w:tcW w:w="4816" w:type="dxa"/>
            <w:tcBorders>
              <w:top w:val="single" w:sz="4" w:space="0" w:color="auto"/>
              <w:left w:val="single" w:sz="4" w:space="0" w:color="auto"/>
              <w:bottom w:val="single" w:sz="4" w:space="0" w:color="auto"/>
              <w:right w:val="single" w:sz="4" w:space="0" w:color="auto"/>
            </w:tcBorders>
          </w:tcPr>
          <w:p w14:paraId="1B8CD4F9"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Сумма баллов</w:t>
            </w:r>
          </w:p>
        </w:tc>
      </w:tr>
      <w:tr w:rsidR="001C060C" w:rsidRPr="001C060C" w14:paraId="01AC61D1" w14:textId="77777777" w:rsidTr="00440001">
        <w:tc>
          <w:tcPr>
            <w:tcW w:w="4535" w:type="dxa"/>
            <w:tcBorders>
              <w:top w:val="single" w:sz="4" w:space="0" w:color="auto"/>
              <w:left w:val="single" w:sz="4" w:space="0" w:color="auto"/>
              <w:bottom w:val="single" w:sz="4" w:space="0" w:color="auto"/>
              <w:right w:val="single" w:sz="4" w:space="0" w:color="auto"/>
            </w:tcBorders>
          </w:tcPr>
          <w:p w14:paraId="31E96AB5"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w:t>
            </w:r>
          </w:p>
        </w:tc>
        <w:tc>
          <w:tcPr>
            <w:tcW w:w="4816" w:type="dxa"/>
            <w:tcBorders>
              <w:top w:val="single" w:sz="4" w:space="0" w:color="auto"/>
              <w:left w:val="single" w:sz="4" w:space="0" w:color="auto"/>
              <w:bottom w:val="single" w:sz="4" w:space="0" w:color="auto"/>
              <w:right w:val="single" w:sz="4" w:space="0" w:color="auto"/>
            </w:tcBorders>
          </w:tcPr>
          <w:p w14:paraId="62AF7F1D"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свыше 500 баллов</w:t>
            </w:r>
          </w:p>
        </w:tc>
      </w:tr>
      <w:tr w:rsidR="001C060C" w:rsidRPr="001C060C" w14:paraId="02D9FF24" w14:textId="77777777" w:rsidTr="00440001">
        <w:tc>
          <w:tcPr>
            <w:tcW w:w="4535" w:type="dxa"/>
            <w:tcBorders>
              <w:top w:val="single" w:sz="4" w:space="0" w:color="auto"/>
              <w:left w:val="single" w:sz="4" w:space="0" w:color="auto"/>
              <w:bottom w:val="single" w:sz="4" w:space="0" w:color="auto"/>
              <w:right w:val="single" w:sz="4" w:space="0" w:color="auto"/>
            </w:tcBorders>
          </w:tcPr>
          <w:p w14:paraId="4D314014"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II</w:t>
            </w:r>
          </w:p>
        </w:tc>
        <w:tc>
          <w:tcPr>
            <w:tcW w:w="4816" w:type="dxa"/>
            <w:tcBorders>
              <w:top w:val="single" w:sz="4" w:space="0" w:color="auto"/>
              <w:left w:val="single" w:sz="4" w:space="0" w:color="auto"/>
              <w:bottom w:val="single" w:sz="4" w:space="0" w:color="auto"/>
              <w:right w:val="single" w:sz="4" w:space="0" w:color="auto"/>
            </w:tcBorders>
          </w:tcPr>
          <w:p w14:paraId="75741F19"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до 500 баллов</w:t>
            </w:r>
          </w:p>
        </w:tc>
      </w:tr>
      <w:tr w:rsidR="001C060C" w:rsidRPr="001C060C" w14:paraId="6824A765" w14:textId="77777777" w:rsidTr="00440001">
        <w:tc>
          <w:tcPr>
            <w:tcW w:w="4535" w:type="dxa"/>
            <w:tcBorders>
              <w:top w:val="single" w:sz="4" w:space="0" w:color="auto"/>
              <w:left w:val="single" w:sz="4" w:space="0" w:color="auto"/>
              <w:bottom w:val="single" w:sz="4" w:space="0" w:color="auto"/>
              <w:right w:val="single" w:sz="4" w:space="0" w:color="auto"/>
            </w:tcBorders>
          </w:tcPr>
          <w:p w14:paraId="001DC1B4"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III</w:t>
            </w:r>
          </w:p>
        </w:tc>
        <w:tc>
          <w:tcPr>
            <w:tcW w:w="4816" w:type="dxa"/>
            <w:tcBorders>
              <w:top w:val="single" w:sz="4" w:space="0" w:color="auto"/>
              <w:left w:val="single" w:sz="4" w:space="0" w:color="auto"/>
              <w:bottom w:val="single" w:sz="4" w:space="0" w:color="auto"/>
              <w:right w:val="single" w:sz="4" w:space="0" w:color="auto"/>
            </w:tcBorders>
          </w:tcPr>
          <w:p w14:paraId="109CBDA9"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до 350 баллов</w:t>
            </w:r>
          </w:p>
        </w:tc>
      </w:tr>
      <w:tr w:rsidR="001C060C" w:rsidRPr="001C060C" w14:paraId="75E4F1BF" w14:textId="77777777" w:rsidTr="00440001">
        <w:tc>
          <w:tcPr>
            <w:tcW w:w="4535" w:type="dxa"/>
            <w:tcBorders>
              <w:top w:val="single" w:sz="4" w:space="0" w:color="auto"/>
              <w:left w:val="single" w:sz="4" w:space="0" w:color="auto"/>
              <w:bottom w:val="single" w:sz="4" w:space="0" w:color="auto"/>
              <w:right w:val="single" w:sz="4" w:space="0" w:color="auto"/>
            </w:tcBorders>
          </w:tcPr>
          <w:p w14:paraId="6136C7AC"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IV</w:t>
            </w:r>
          </w:p>
        </w:tc>
        <w:tc>
          <w:tcPr>
            <w:tcW w:w="4816" w:type="dxa"/>
            <w:tcBorders>
              <w:top w:val="single" w:sz="4" w:space="0" w:color="auto"/>
              <w:left w:val="single" w:sz="4" w:space="0" w:color="auto"/>
              <w:bottom w:val="single" w:sz="4" w:space="0" w:color="auto"/>
              <w:right w:val="single" w:sz="4" w:space="0" w:color="auto"/>
            </w:tcBorders>
          </w:tcPr>
          <w:p w14:paraId="0D97069A"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до 200 баллов</w:t>
            </w:r>
          </w:p>
        </w:tc>
      </w:tr>
    </w:tbl>
    <w:p w14:paraId="6B1B283E"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p>
    <w:p w14:paraId="0BE3B61B" w14:textId="3F2297CF"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1</w:t>
      </w:r>
      <w:r w:rsidR="008E0CD1">
        <w:rPr>
          <w:rFonts w:ascii="Times New Roman" w:eastAsia="Times New Roman" w:hAnsi="Times New Roman" w:cs="Times New Roman"/>
          <w:kern w:val="0"/>
          <w:sz w:val="28"/>
          <w:szCs w:val="28"/>
          <w:lang w:eastAsia="ru-RU"/>
          <w14:ligatures w14:val="none"/>
        </w:rPr>
        <w:t>6</w:t>
      </w:r>
      <w:r w:rsidRPr="001C060C">
        <w:rPr>
          <w:rFonts w:ascii="Times New Roman" w:eastAsia="Times New Roman" w:hAnsi="Times New Roman" w:cs="Times New Roman"/>
          <w:kern w:val="0"/>
          <w:sz w:val="28"/>
          <w:szCs w:val="28"/>
          <w:lang w:eastAsia="ru-RU"/>
          <w14:ligatures w14:val="none"/>
        </w:rPr>
        <w:t>. Муниципальное казенное учреждение «Центр бухгалтерского учета».</w:t>
      </w:r>
    </w:p>
    <w:p w14:paraId="39CDECB8"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3861"/>
        <w:gridCol w:w="1350"/>
        <w:gridCol w:w="1276"/>
        <w:gridCol w:w="1418"/>
        <w:gridCol w:w="992"/>
      </w:tblGrid>
      <w:tr w:rsidR="001C060C" w:rsidRPr="001C060C" w14:paraId="207BA476" w14:textId="77777777" w:rsidTr="00440001">
        <w:tc>
          <w:tcPr>
            <w:tcW w:w="454" w:type="dxa"/>
            <w:vMerge w:val="restart"/>
          </w:tcPr>
          <w:p w14:paraId="2BFF308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w:t>
            </w:r>
          </w:p>
        </w:tc>
        <w:tc>
          <w:tcPr>
            <w:tcW w:w="3861" w:type="dxa"/>
            <w:vMerge w:val="restart"/>
          </w:tcPr>
          <w:p w14:paraId="77F665A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Тип (вид) учреждения</w:t>
            </w:r>
          </w:p>
        </w:tc>
        <w:tc>
          <w:tcPr>
            <w:tcW w:w="5036" w:type="dxa"/>
            <w:gridSpan w:val="4"/>
          </w:tcPr>
          <w:p w14:paraId="42A71FC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Группа, к которой учреждение относится по оплате труда руководителей по сумме баллов</w:t>
            </w:r>
          </w:p>
        </w:tc>
      </w:tr>
      <w:tr w:rsidR="001C060C" w:rsidRPr="001C060C" w14:paraId="06FFF31C" w14:textId="77777777" w:rsidTr="00440001">
        <w:tc>
          <w:tcPr>
            <w:tcW w:w="454" w:type="dxa"/>
            <w:vMerge/>
          </w:tcPr>
          <w:p w14:paraId="4261040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3861" w:type="dxa"/>
            <w:vMerge/>
          </w:tcPr>
          <w:p w14:paraId="1EE567F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350" w:type="dxa"/>
          </w:tcPr>
          <w:p w14:paraId="61D2A1F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w:t>
            </w:r>
          </w:p>
        </w:tc>
        <w:tc>
          <w:tcPr>
            <w:tcW w:w="1276" w:type="dxa"/>
          </w:tcPr>
          <w:p w14:paraId="689C206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II</w:t>
            </w:r>
          </w:p>
        </w:tc>
        <w:tc>
          <w:tcPr>
            <w:tcW w:w="1418" w:type="dxa"/>
          </w:tcPr>
          <w:p w14:paraId="4894C91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III</w:t>
            </w:r>
          </w:p>
        </w:tc>
        <w:tc>
          <w:tcPr>
            <w:tcW w:w="992" w:type="dxa"/>
          </w:tcPr>
          <w:p w14:paraId="0EF2785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IV</w:t>
            </w:r>
          </w:p>
        </w:tc>
      </w:tr>
      <w:tr w:rsidR="001C060C" w:rsidRPr="001C060C" w14:paraId="7FC73A1A" w14:textId="77777777" w:rsidTr="00440001">
        <w:tc>
          <w:tcPr>
            <w:tcW w:w="454" w:type="dxa"/>
          </w:tcPr>
          <w:p w14:paraId="241E278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w:t>
            </w:r>
          </w:p>
        </w:tc>
        <w:tc>
          <w:tcPr>
            <w:tcW w:w="3861" w:type="dxa"/>
          </w:tcPr>
          <w:p w14:paraId="33E036C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«Центр бухгалтерского учета»</w:t>
            </w:r>
          </w:p>
        </w:tc>
        <w:tc>
          <w:tcPr>
            <w:tcW w:w="1350" w:type="dxa"/>
          </w:tcPr>
          <w:p w14:paraId="3BA208A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свыше 350</w:t>
            </w:r>
          </w:p>
        </w:tc>
        <w:tc>
          <w:tcPr>
            <w:tcW w:w="1276" w:type="dxa"/>
          </w:tcPr>
          <w:p w14:paraId="52327D0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от 251 до 350</w:t>
            </w:r>
          </w:p>
        </w:tc>
        <w:tc>
          <w:tcPr>
            <w:tcW w:w="1418" w:type="dxa"/>
          </w:tcPr>
          <w:p w14:paraId="75F4572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от 151 до 250</w:t>
            </w:r>
          </w:p>
        </w:tc>
        <w:tc>
          <w:tcPr>
            <w:tcW w:w="992" w:type="dxa"/>
          </w:tcPr>
          <w:p w14:paraId="39BF6D0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до 150</w:t>
            </w:r>
          </w:p>
        </w:tc>
      </w:tr>
    </w:tbl>
    <w:p w14:paraId="190CE1FF"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1E46B281"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Учреждение относится к I-й или II-й, III-й, IV-й группе по оплате труда руководителей по сумме баллов, определенных на основе указанных показателей деятельности:</w:t>
      </w:r>
    </w:p>
    <w:p w14:paraId="193AC18D"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5556"/>
        <w:gridCol w:w="1701"/>
        <w:gridCol w:w="1339"/>
      </w:tblGrid>
      <w:tr w:rsidR="001C060C" w:rsidRPr="001C060C" w14:paraId="0AE4018F" w14:textId="77777777" w:rsidTr="00440001">
        <w:tc>
          <w:tcPr>
            <w:tcW w:w="454" w:type="dxa"/>
          </w:tcPr>
          <w:p w14:paraId="7E200B0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N п/п</w:t>
            </w:r>
          </w:p>
        </w:tc>
        <w:tc>
          <w:tcPr>
            <w:tcW w:w="5556" w:type="dxa"/>
          </w:tcPr>
          <w:p w14:paraId="2E53C5F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Наименование показателя</w:t>
            </w:r>
          </w:p>
        </w:tc>
        <w:tc>
          <w:tcPr>
            <w:tcW w:w="1701" w:type="dxa"/>
          </w:tcPr>
          <w:p w14:paraId="5EDF487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Условия</w:t>
            </w:r>
          </w:p>
        </w:tc>
        <w:tc>
          <w:tcPr>
            <w:tcW w:w="1339" w:type="dxa"/>
          </w:tcPr>
          <w:p w14:paraId="36EBB0A2"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Количество баллов</w:t>
            </w:r>
          </w:p>
        </w:tc>
      </w:tr>
      <w:tr w:rsidR="001C060C" w:rsidRPr="001C060C" w14:paraId="175E99C5" w14:textId="77777777" w:rsidTr="00440001">
        <w:tc>
          <w:tcPr>
            <w:tcW w:w="454" w:type="dxa"/>
          </w:tcPr>
          <w:p w14:paraId="681C821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w:t>
            </w:r>
          </w:p>
        </w:tc>
        <w:tc>
          <w:tcPr>
            <w:tcW w:w="5556" w:type="dxa"/>
          </w:tcPr>
          <w:p w14:paraId="28B7C6E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w:t>
            </w:r>
          </w:p>
        </w:tc>
        <w:tc>
          <w:tcPr>
            <w:tcW w:w="1701" w:type="dxa"/>
          </w:tcPr>
          <w:p w14:paraId="2D578E1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w:t>
            </w:r>
          </w:p>
        </w:tc>
        <w:tc>
          <w:tcPr>
            <w:tcW w:w="1339" w:type="dxa"/>
          </w:tcPr>
          <w:p w14:paraId="12F335A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w:t>
            </w:r>
          </w:p>
        </w:tc>
      </w:tr>
      <w:tr w:rsidR="001C060C" w:rsidRPr="001C060C" w14:paraId="5199EB31" w14:textId="77777777" w:rsidTr="00440001">
        <w:tc>
          <w:tcPr>
            <w:tcW w:w="454" w:type="dxa"/>
          </w:tcPr>
          <w:p w14:paraId="233DDA5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w:t>
            </w:r>
          </w:p>
        </w:tc>
        <w:tc>
          <w:tcPr>
            <w:tcW w:w="5556" w:type="dxa"/>
          </w:tcPr>
          <w:p w14:paraId="16EDB87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Количество работников в учреждении</w:t>
            </w:r>
          </w:p>
        </w:tc>
        <w:tc>
          <w:tcPr>
            <w:tcW w:w="1701" w:type="dxa"/>
          </w:tcPr>
          <w:p w14:paraId="38CA489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из расчета на каждого работника</w:t>
            </w:r>
          </w:p>
        </w:tc>
        <w:tc>
          <w:tcPr>
            <w:tcW w:w="1339" w:type="dxa"/>
          </w:tcPr>
          <w:p w14:paraId="434F3B12"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w:t>
            </w:r>
          </w:p>
        </w:tc>
      </w:tr>
      <w:tr w:rsidR="001C060C" w:rsidRPr="001C060C" w14:paraId="642A7603" w14:textId="77777777" w:rsidTr="00440001">
        <w:tc>
          <w:tcPr>
            <w:tcW w:w="454" w:type="dxa"/>
          </w:tcPr>
          <w:p w14:paraId="18E0A5D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w:t>
            </w:r>
          </w:p>
        </w:tc>
        <w:tc>
          <w:tcPr>
            <w:tcW w:w="5556" w:type="dxa"/>
          </w:tcPr>
          <w:p w14:paraId="7D4730A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Наличие обслуживаемых муниципальных учреждений по типам с учетом кодов Общероссийского классификатора предприятий и организаций (ОКПО)</w:t>
            </w:r>
          </w:p>
        </w:tc>
        <w:tc>
          <w:tcPr>
            <w:tcW w:w="1701" w:type="dxa"/>
            <w:vMerge w:val="restart"/>
          </w:tcPr>
          <w:p w14:paraId="2F2240B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за каждое учреждение</w:t>
            </w:r>
          </w:p>
        </w:tc>
        <w:tc>
          <w:tcPr>
            <w:tcW w:w="1339" w:type="dxa"/>
          </w:tcPr>
          <w:p w14:paraId="5018D82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r>
      <w:tr w:rsidR="001C060C" w:rsidRPr="001C060C" w14:paraId="03B03F2B" w14:textId="77777777" w:rsidTr="00440001">
        <w:tc>
          <w:tcPr>
            <w:tcW w:w="454" w:type="dxa"/>
          </w:tcPr>
          <w:p w14:paraId="4BFE435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2.1</w:t>
            </w:r>
          </w:p>
        </w:tc>
        <w:tc>
          <w:tcPr>
            <w:tcW w:w="5556" w:type="dxa"/>
          </w:tcPr>
          <w:p w14:paraId="746AD3F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дошкольных</w:t>
            </w:r>
          </w:p>
        </w:tc>
        <w:tc>
          <w:tcPr>
            <w:tcW w:w="1701" w:type="dxa"/>
            <w:vMerge/>
          </w:tcPr>
          <w:p w14:paraId="4152D01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339" w:type="dxa"/>
          </w:tcPr>
          <w:p w14:paraId="2106246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0,8</w:t>
            </w:r>
          </w:p>
        </w:tc>
      </w:tr>
      <w:tr w:rsidR="001C060C" w:rsidRPr="001C060C" w14:paraId="606BBE06" w14:textId="77777777" w:rsidTr="00440001">
        <w:tc>
          <w:tcPr>
            <w:tcW w:w="454" w:type="dxa"/>
          </w:tcPr>
          <w:p w14:paraId="1B7418B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2.2</w:t>
            </w:r>
          </w:p>
        </w:tc>
        <w:tc>
          <w:tcPr>
            <w:tcW w:w="5556" w:type="dxa"/>
          </w:tcPr>
          <w:p w14:paraId="4FE59C0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общеобразовательных (начального общего, основного общего, среднего (полного) общего образования)</w:t>
            </w:r>
          </w:p>
        </w:tc>
        <w:tc>
          <w:tcPr>
            <w:tcW w:w="1701" w:type="dxa"/>
            <w:vMerge/>
          </w:tcPr>
          <w:p w14:paraId="36A0313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339" w:type="dxa"/>
          </w:tcPr>
          <w:p w14:paraId="3A8D791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0,6</w:t>
            </w:r>
          </w:p>
        </w:tc>
      </w:tr>
      <w:tr w:rsidR="001C060C" w:rsidRPr="001C060C" w14:paraId="1009322B" w14:textId="77777777" w:rsidTr="00440001">
        <w:tc>
          <w:tcPr>
            <w:tcW w:w="454" w:type="dxa"/>
          </w:tcPr>
          <w:p w14:paraId="2065D56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2.3</w:t>
            </w:r>
          </w:p>
        </w:tc>
        <w:tc>
          <w:tcPr>
            <w:tcW w:w="5556" w:type="dxa"/>
          </w:tcPr>
          <w:p w14:paraId="7DB7C4F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социальных учреждений</w:t>
            </w:r>
          </w:p>
        </w:tc>
        <w:tc>
          <w:tcPr>
            <w:tcW w:w="1701" w:type="dxa"/>
            <w:vMerge/>
          </w:tcPr>
          <w:p w14:paraId="0E0C836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339" w:type="dxa"/>
          </w:tcPr>
          <w:p w14:paraId="11193B6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w:t>
            </w:r>
          </w:p>
        </w:tc>
      </w:tr>
      <w:tr w:rsidR="001C060C" w:rsidRPr="001C060C" w14:paraId="3D891AC2" w14:textId="77777777" w:rsidTr="00440001">
        <w:tc>
          <w:tcPr>
            <w:tcW w:w="454" w:type="dxa"/>
          </w:tcPr>
          <w:p w14:paraId="4BD65B3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2.4</w:t>
            </w:r>
          </w:p>
        </w:tc>
        <w:tc>
          <w:tcPr>
            <w:tcW w:w="5556" w:type="dxa"/>
          </w:tcPr>
          <w:p w14:paraId="7976EEC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учреждений дополнительного образования</w:t>
            </w:r>
          </w:p>
        </w:tc>
        <w:tc>
          <w:tcPr>
            <w:tcW w:w="1701" w:type="dxa"/>
            <w:vMerge/>
          </w:tcPr>
          <w:p w14:paraId="62B41EC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339" w:type="dxa"/>
          </w:tcPr>
          <w:p w14:paraId="330E100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w:t>
            </w:r>
          </w:p>
        </w:tc>
      </w:tr>
      <w:tr w:rsidR="001C060C" w:rsidRPr="001C060C" w14:paraId="6AB8F10D" w14:textId="77777777" w:rsidTr="00440001">
        <w:tc>
          <w:tcPr>
            <w:tcW w:w="454" w:type="dxa"/>
          </w:tcPr>
          <w:p w14:paraId="4FD44BE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2.5</w:t>
            </w:r>
          </w:p>
        </w:tc>
        <w:tc>
          <w:tcPr>
            <w:tcW w:w="5556" w:type="dxa"/>
          </w:tcPr>
          <w:p w14:paraId="1E6FFAE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учреждений культуры</w:t>
            </w:r>
          </w:p>
        </w:tc>
        <w:tc>
          <w:tcPr>
            <w:tcW w:w="1701" w:type="dxa"/>
            <w:vMerge/>
          </w:tcPr>
          <w:p w14:paraId="48F9A65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339" w:type="dxa"/>
          </w:tcPr>
          <w:p w14:paraId="2C70494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w:t>
            </w:r>
          </w:p>
        </w:tc>
      </w:tr>
      <w:tr w:rsidR="001C060C" w:rsidRPr="001C060C" w14:paraId="1ED4FD5A" w14:textId="77777777" w:rsidTr="00440001">
        <w:tc>
          <w:tcPr>
            <w:tcW w:w="454" w:type="dxa"/>
          </w:tcPr>
          <w:p w14:paraId="5404770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2.6</w:t>
            </w:r>
          </w:p>
        </w:tc>
        <w:tc>
          <w:tcPr>
            <w:tcW w:w="5556" w:type="dxa"/>
          </w:tcPr>
          <w:p w14:paraId="4A56682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иных учреждений</w:t>
            </w:r>
          </w:p>
        </w:tc>
        <w:tc>
          <w:tcPr>
            <w:tcW w:w="1701" w:type="dxa"/>
            <w:vMerge/>
          </w:tcPr>
          <w:p w14:paraId="6FE6BDF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339" w:type="dxa"/>
          </w:tcPr>
          <w:p w14:paraId="02129B1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0,3</w:t>
            </w:r>
          </w:p>
        </w:tc>
      </w:tr>
      <w:tr w:rsidR="001C060C" w:rsidRPr="001C060C" w14:paraId="047FBBC4" w14:textId="77777777" w:rsidTr="00440001">
        <w:tc>
          <w:tcPr>
            <w:tcW w:w="454" w:type="dxa"/>
          </w:tcPr>
          <w:p w14:paraId="6C08356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w:t>
            </w:r>
          </w:p>
        </w:tc>
        <w:tc>
          <w:tcPr>
            <w:tcW w:w="5556" w:type="dxa"/>
          </w:tcPr>
          <w:p w14:paraId="11F644E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Количество работников в обслуживаемых учреждениях</w:t>
            </w:r>
          </w:p>
        </w:tc>
        <w:tc>
          <w:tcPr>
            <w:tcW w:w="1701" w:type="dxa"/>
          </w:tcPr>
          <w:p w14:paraId="2FBE35A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за каждого работника</w:t>
            </w:r>
          </w:p>
        </w:tc>
        <w:tc>
          <w:tcPr>
            <w:tcW w:w="1339" w:type="dxa"/>
          </w:tcPr>
          <w:p w14:paraId="2F1CF21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0,1</w:t>
            </w:r>
          </w:p>
        </w:tc>
      </w:tr>
      <w:tr w:rsidR="001C060C" w:rsidRPr="001C060C" w14:paraId="1B1FCC2C" w14:textId="77777777" w:rsidTr="00440001">
        <w:tc>
          <w:tcPr>
            <w:tcW w:w="454" w:type="dxa"/>
          </w:tcPr>
          <w:p w14:paraId="3353012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w:t>
            </w:r>
          </w:p>
        </w:tc>
        <w:tc>
          <w:tcPr>
            <w:tcW w:w="5556" w:type="dxa"/>
          </w:tcPr>
          <w:p w14:paraId="126022C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ИТОГО:</w:t>
            </w:r>
          </w:p>
        </w:tc>
        <w:tc>
          <w:tcPr>
            <w:tcW w:w="1701" w:type="dxa"/>
          </w:tcPr>
          <w:p w14:paraId="0D236F4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339" w:type="dxa"/>
          </w:tcPr>
          <w:p w14:paraId="2370029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r>
    </w:tbl>
    <w:p w14:paraId="2DE876BF" w14:textId="77777777" w:rsidR="001C060C" w:rsidRPr="001C060C" w:rsidRDefault="001C060C" w:rsidP="001C060C">
      <w:pPr>
        <w:autoSpaceDE w:val="0"/>
        <w:autoSpaceDN w:val="0"/>
        <w:adjustRightInd w:val="0"/>
        <w:spacing w:after="0" w:line="240" w:lineRule="auto"/>
        <w:ind w:firstLine="539"/>
        <w:jc w:val="both"/>
        <w:rPr>
          <w:rFonts w:ascii="Times New Roman" w:hAnsi="Times New Roman" w:cs="Times New Roman"/>
          <w:kern w:val="0"/>
          <w:sz w:val="24"/>
          <w:szCs w:val="24"/>
        </w:rPr>
      </w:pPr>
    </w:p>
    <w:p w14:paraId="4A205128" w14:textId="25BB5DCA" w:rsidR="001C060C" w:rsidRPr="001C060C" w:rsidRDefault="001C060C" w:rsidP="001C060C">
      <w:pPr>
        <w:autoSpaceDE w:val="0"/>
        <w:autoSpaceDN w:val="0"/>
        <w:adjustRightInd w:val="0"/>
        <w:spacing w:after="0" w:line="240" w:lineRule="auto"/>
        <w:ind w:firstLine="539"/>
        <w:jc w:val="both"/>
        <w:rPr>
          <w:rFonts w:ascii="Times New Roman" w:hAnsi="Times New Roman" w:cs="Times New Roman"/>
          <w:kern w:val="0"/>
          <w:sz w:val="28"/>
          <w:szCs w:val="28"/>
        </w:rPr>
      </w:pPr>
      <w:r w:rsidRPr="001C060C">
        <w:rPr>
          <w:rFonts w:ascii="Times New Roman" w:hAnsi="Times New Roman" w:cs="Times New Roman"/>
          <w:kern w:val="0"/>
          <w:sz w:val="28"/>
          <w:szCs w:val="28"/>
        </w:rPr>
        <w:t>1</w:t>
      </w:r>
      <w:r w:rsidR="008E0CD1">
        <w:rPr>
          <w:rFonts w:ascii="Times New Roman" w:hAnsi="Times New Roman" w:cs="Times New Roman"/>
          <w:kern w:val="0"/>
          <w:sz w:val="28"/>
          <w:szCs w:val="28"/>
        </w:rPr>
        <w:t>7</w:t>
      </w:r>
      <w:r w:rsidRPr="001C060C">
        <w:rPr>
          <w:rFonts w:ascii="Times New Roman" w:hAnsi="Times New Roman" w:cs="Times New Roman"/>
          <w:kern w:val="0"/>
          <w:sz w:val="28"/>
          <w:szCs w:val="28"/>
        </w:rPr>
        <w:t>.</w:t>
      </w:r>
      <w:r w:rsidRPr="001C060C">
        <w:rPr>
          <w:rFonts w:ascii="Times New Roman" w:hAnsi="Times New Roman" w:cs="Times New Roman"/>
          <w:sz w:val="28"/>
          <w:szCs w:val="28"/>
        </w:rPr>
        <w:t xml:space="preserve"> Муниципальное казенное учреждение «Центр закупок»</w:t>
      </w:r>
    </w:p>
    <w:p w14:paraId="54D64837" w14:textId="77777777" w:rsidR="001C060C" w:rsidRPr="008E0CD1" w:rsidRDefault="001C060C" w:rsidP="001C060C">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32" w:name="Par159"/>
      <w:bookmarkEnd w:id="32"/>
      <w:r w:rsidRPr="008E0CD1">
        <w:rPr>
          <w:rFonts w:ascii="Times New Roman" w:hAnsi="Times New Roman" w:cs="Times New Roman"/>
          <w:kern w:val="0"/>
          <w:sz w:val="28"/>
          <w:szCs w:val="28"/>
        </w:rPr>
        <w:t>Показатели для отнесения учреждения к группам по оплате труда руководителей учреждения:</w:t>
      </w:r>
    </w:p>
    <w:p w14:paraId="3B9D5A45" w14:textId="77777777" w:rsidR="001C060C" w:rsidRPr="008E0CD1" w:rsidRDefault="001C060C" w:rsidP="001C060C">
      <w:pPr>
        <w:autoSpaceDE w:val="0"/>
        <w:autoSpaceDN w:val="0"/>
        <w:adjustRightInd w:val="0"/>
        <w:spacing w:after="0" w:line="240" w:lineRule="auto"/>
        <w:jc w:val="both"/>
        <w:rPr>
          <w:rFonts w:ascii="Times New Roman" w:hAnsi="Times New Roman" w:cs="Times New Roman"/>
          <w:kern w:val="0"/>
          <w:sz w:val="32"/>
          <w:szCs w:val="3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4479"/>
        <w:gridCol w:w="2438"/>
        <w:gridCol w:w="1587"/>
      </w:tblGrid>
      <w:tr w:rsidR="001C060C" w:rsidRPr="008E0CD1" w14:paraId="108C9B66" w14:textId="77777777" w:rsidTr="00440001">
        <w:tc>
          <w:tcPr>
            <w:tcW w:w="567" w:type="dxa"/>
            <w:tcBorders>
              <w:top w:val="single" w:sz="4" w:space="0" w:color="auto"/>
              <w:left w:val="single" w:sz="4" w:space="0" w:color="auto"/>
              <w:bottom w:val="single" w:sz="4" w:space="0" w:color="auto"/>
              <w:right w:val="single" w:sz="4" w:space="0" w:color="auto"/>
            </w:tcBorders>
          </w:tcPr>
          <w:p w14:paraId="1E9CDF50" w14:textId="77777777" w:rsidR="001C060C" w:rsidRPr="008E0CD1"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8E0CD1">
              <w:rPr>
                <w:rFonts w:ascii="Times New Roman" w:hAnsi="Times New Roman" w:cs="Times New Roman"/>
                <w:kern w:val="0"/>
                <w:sz w:val="24"/>
                <w:szCs w:val="24"/>
              </w:rPr>
              <w:t>N п/п</w:t>
            </w:r>
          </w:p>
        </w:tc>
        <w:tc>
          <w:tcPr>
            <w:tcW w:w="4479" w:type="dxa"/>
            <w:tcBorders>
              <w:top w:val="single" w:sz="4" w:space="0" w:color="auto"/>
              <w:left w:val="single" w:sz="4" w:space="0" w:color="auto"/>
              <w:bottom w:val="single" w:sz="4" w:space="0" w:color="auto"/>
              <w:right w:val="single" w:sz="4" w:space="0" w:color="auto"/>
            </w:tcBorders>
          </w:tcPr>
          <w:p w14:paraId="032FB62A" w14:textId="77777777" w:rsidR="001C060C" w:rsidRPr="008E0CD1"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8E0CD1">
              <w:rPr>
                <w:rFonts w:ascii="Times New Roman" w:hAnsi="Times New Roman" w:cs="Times New Roman"/>
                <w:kern w:val="0"/>
                <w:sz w:val="24"/>
                <w:szCs w:val="24"/>
              </w:rPr>
              <w:t>Наименование показателя</w:t>
            </w:r>
          </w:p>
        </w:tc>
        <w:tc>
          <w:tcPr>
            <w:tcW w:w="2438" w:type="dxa"/>
            <w:tcBorders>
              <w:top w:val="single" w:sz="4" w:space="0" w:color="auto"/>
              <w:left w:val="single" w:sz="4" w:space="0" w:color="auto"/>
              <w:bottom w:val="single" w:sz="4" w:space="0" w:color="auto"/>
              <w:right w:val="single" w:sz="4" w:space="0" w:color="auto"/>
            </w:tcBorders>
          </w:tcPr>
          <w:p w14:paraId="586C2247" w14:textId="77777777" w:rsidR="001C060C" w:rsidRPr="008E0CD1"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8E0CD1">
              <w:rPr>
                <w:rFonts w:ascii="Times New Roman" w:hAnsi="Times New Roman" w:cs="Times New Roman"/>
                <w:kern w:val="0"/>
                <w:sz w:val="24"/>
                <w:szCs w:val="24"/>
              </w:rPr>
              <w:t>Условия</w:t>
            </w:r>
          </w:p>
        </w:tc>
        <w:tc>
          <w:tcPr>
            <w:tcW w:w="1587" w:type="dxa"/>
            <w:tcBorders>
              <w:top w:val="single" w:sz="4" w:space="0" w:color="auto"/>
              <w:left w:val="single" w:sz="4" w:space="0" w:color="auto"/>
              <w:bottom w:val="single" w:sz="4" w:space="0" w:color="auto"/>
              <w:right w:val="single" w:sz="4" w:space="0" w:color="auto"/>
            </w:tcBorders>
          </w:tcPr>
          <w:p w14:paraId="476BE067" w14:textId="77777777" w:rsidR="001C060C" w:rsidRPr="008E0CD1"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8E0CD1">
              <w:rPr>
                <w:rFonts w:ascii="Times New Roman" w:hAnsi="Times New Roman" w:cs="Times New Roman"/>
                <w:kern w:val="0"/>
                <w:sz w:val="24"/>
                <w:szCs w:val="24"/>
              </w:rPr>
              <w:t>Количество баллов</w:t>
            </w:r>
          </w:p>
        </w:tc>
      </w:tr>
      <w:tr w:rsidR="001C060C" w:rsidRPr="008E0CD1" w14:paraId="76D6C569" w14:textId="77777777" w:rsidTr="00440001">
        <w:tc>
          <w:tcPr>
            <w:tcW w:w="567" w:type="dxa"/>
            <w:tcBorders>
              <w:top w:val="single" w:sz="4" w:space="0" w:color="auto"/>
              <w:left w:val="single" w:sz="4" w:space="0" w:color="auto"/>
              <w:bottom w:val="single" w:sz="4" w:space="0" w:color="auto"/>
              <w:right w:val="single" w:sz="4" w:space="0" w:color="auto"/>
            </w:tcBorders>
          </w:tcPr>
          <w:p w14:paraId="7D325292" w14:textId="77777777" w:rsidR="001C060C" w:rsidRPr="008E0CD1"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8E0CD1">
              <w:rPr>
                <w:rFonts w:ascii="Times New Roman" w:hAnsi="Times New Roman" w:cs="Times New Roman"/>
                <w:kern w:val="0"/>
                <w:sz w:val="24"/>
                <w:szCs w:val="24"/>
              </w:rPr>
              <w:t>1</w:t>
            </w:r>
          </w:p>
        </w:tc>
        <w:tc>
          <w:tcPr>
            <w:tcW w:w="4479" w:type="dxa"/>
            <w:tcBorders>
              <w:top w:val="single" w:sz="4" w:space="0" w:color="auto"/>
              <w:left w:val="single" w:sz="4" w:space="0" w:color="auto"/>
              <w:bottom w:val="single" w:sz="4" w:space="0" w:color="auto"/>
              <w:right w:val="single" w:sz="4" w:space="0" w:color="auto"/>
            </w:tcBorders>
          </w:tcPr>
          <w:p w14:paraId="0E96A5ED" w14:textId="77777777" w:rsidR="001C060C" w:rsidRPr="008E0CD1"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8E0CD1">
              <w:rPr>
                <w:rFonts w:ascii="Times New Roman" w:hAnsi="Times New Roman" w:cs="Times New Roman"/>
                <w:kern w:val="0"/>
                <w:sz w:val="24"/>
                <w:szCs w:val="24"/>
              </w:rPr>
              <w:t>2</w:t>
            </w:r>
          </w:p>
        </w:tc>
        <w:tc>
          <w:tcPr>
            <w:tcW w:w="2438" w:type="dxa"/>
            <w:tcBorders>
              <w:top w:val="single" w:sz="4" w:space="0" w:color="auto"/>
              <w:left w:val="single" w:sz="4" w:space="0" w:color="auto"/>
              <w:bottom w:val="single" w:sz="4" w:space="0" w:color="auto"/>
              <w:right w:val="single" w:sz="4" w:space="0" w:color="auto"/>
            </w:tcBorders>
          </w:tcPr>
          <w:p w14:paraId="44682461" w14:textId="77777777" w:rsidR="001C060C" w:rsidRPr="008E0CD1"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8E0CD1">
              <w:rPr>
                <w:rFonts w:ascii="Times New Roman" w:hAnsi="Times New Roman" w:cs="Times New Roman"/>
                <w:kern w:val="0"/>
                <w:sz w:val="24"/>
                <w:szCs w:val="24"/>
              </w:rPr>
              <w:t>3</w:t>
            </w:r>
          </w:p>
        </w:tc>
        <w:tc>
          <w:tcPr>
            <w:tcW w:w="1587" w:type="dxa"/>
            <w:tcBorders>
              <w:top w:val="single" w:sz="4" w:space="0" w:color="auto"/>
              <w:left w:val="single" w:sz="4" w:space="0" w:color="auto"/>
              <w:bottom w:val="single" w:sz="4" w:space="0" w:color="auto"/>
              <w:right w:val="single" w:sz="4" w:space="0" w:color="auto"/>
            </w:tcBorders>
          </w:tcPr>
          <w:p w14:paraId="6A486850" w14:textId="77777777" w:rsidR="001C060C" w:rsidRPr="008E0CD1"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8E0CD1">
              <w:rPr>
                <w:rFonts w:ascii="Times New Roman" w:hAnsi="Times New Roman" w:cs="Times New Roman"/>
                <w:kern w:val="0"/>
                <w:sz w:val="24"/>
                <w:szCs w:val="24"/>
              </w:rPr>
              <w:t>4</w:t>
            </w:r>
          </w:p>
        </w:tc>
      </w:tr>
      <w:tr w:rsidR="001C060C" w:rsidRPr="008E0CD1" w14:paraId="04130AC6" w14:textId="77777777" w:rsidTr="00440001">
        <w:tc>
          <w:tcPr>
            <w:tcW w:w="567" w:type="dxa"/>
            <w:tcBorders>
              <w:top w:val="single" w:sz="4" w:space="0" w:color="auto"/>
              <w:left w:val="single" w:sz="4" w:space="0" w:color="auto"/>
              <w:bottom w:val="single" w:sz="4" w:space="0" w:color="auto"/>
              <w:right w:val="single" w:sz="4" w:space="0" w:color="auto"/>
            </w:tcBorders>
          </w:tcPr>
          <w:p w14:paraId="2860531E" w14:textId="77777777" w:rsidR="001C060C" w:rsidRPr="008E0CD1" w:rsidRDefault="001C060C" w:rsidP="001C060C">
            <w:pPr>
              <w:autoSpaceDE w:val="0"/>
              <w:autoSpaceDN w:val="0"/>
              <w:adjustRightInd w:val="0"/>
              <w:spacing w:after="0" w:line="240" w:lineRule="auto"/>
              <w:rPr>
                <w:rFonts w:ascii="Times New Roman" w:hAnsi="Times New Roman" w:cs="Times New Roman"/>
                <w:kern w:val="0"/>
                <w:sz w:val="24"/>
                <w:szCs w:val="24"/>
              </w:rPr>
            </w:pPr>
            <w:r w:rsidRPr="008E0CD1">
              <w:rPr>
                <w:rFonts w:ascii="Times New Roman" w:hAnsi="Times New Roman" w:cs="Times New Roman"/>
                <w:kern w:val="0"/>
                <w:sz w:val="24"/>
                <w:szCs w:val="24"/>
              </w:rPr>
              <w:t>1</w:t>
            </w:r>
          </w:p>
        </w:tc>
        <w:tc>
          <w:tcPr>
            <w:tcW w:w="4479" w:type="dxa"/>
            <w:tcBorders>
              <w:top w:val="single" w:sz="4" w:space="0" w:color="auto"/>
              <w:left w:val="single" w:sz="4" w:space="0" w:color="auto"/>
              <w:bottom w:val="single" w:sz="4" w:space="0" w:color="auto"/>
              <w:right w:val="single" w:sz="4" w:space="0" w:color="auto"/>
            </w:tcBorders>
          </w:tcPr>
          <w:p w14:paraId="1261770D" w14:textId="77777777" w:rsidR="001C060C" w:rsidRPr="008E0CD1" w:rsidRDefault="001C060C" w:rsidP="001C060C">
            <w:pPr>
              <w:autoSpaceDE w:val="0"/>
              <w:autoSpaceDN w:val="0"/>
              <w:adjustRightInd w:val="0"/>
              <w:spacing w:after="0" w:line="240" w:lineRule="auto"/>
              <w:rPr>
                <w:rFonts w:ascii="Times New Roman" w:hAnsi="Times New Roman" w:cs="Times New Roman"/>
                <w:kern w:val="0"/>
                <w:sz w:val="24"/>
                <w:szCs w:val="24"/>
              </w:rPr>
            </w:pPr>
            <w:r w:rsidRPr="008E0CD1">
              <w:rPr>
                <w:rFonts w:ascii="Times New Roman" w:hAnsi="Times New Roman" w:cs="Times New Roman"/>
                <w:kern w:val="0"/>
                <w:sz w:val="24"/>
                <w:szCs w:val="24"/>
              </w:rPr>
              <w:t>Годовой объем бюджетных ассигнований, обслуживаемых учреждений, в целях закупки товаров, работ и услуг для обеспечения муниципальных нужд, в том числе и за счет внебюджетных средств</w:t>
            </w:r>
          </w:p>
        </w:tc>
        <w:tc>
          <w:tcPr>
            <w:tcW w:w="2438" w:type="dxa"/>
            <w:tcBorders>
              <w:top w:val="single" w:sz="4" w:space="0" w:color="auto"/>
              <w:left w:val="single" w:sz="4" w:space="0" w:color="auto"/>
              <w:bottom w:val="single" w:sz="4" w:space="0" w:color="auto"/>
              <w:right w:val="single" w:sz="4" w:space="0" w:color="auto"/>
            </w:tcBorders>
          </w:tcPr>
          <w:p w14:paraId="4020D656" w14:textId="77777777" w:rsidR="001C060C" w:rsidRPr="008E0CD1" w:rsidRDefault="001C060C" w:rsidP="001C060C">
            <w:pPr>
              <w:autoSpaceDE w:val="0"/>
              <w:autoSpaceDN w:val="0"/>
              <w:adjustRightInd w:val="0"/>
              <w:spacing w:after="0" w:line="240" w:lineRule="auto"/>
              <w:rPr>
                <w:rFonts w:ascii="Times New Roman" w:hAnsi="Times New Roman" w:cs="Times New Roman"/>
                <w:kern w:val="0"/>
                <w:sz w:val="24"/>
                <w:szCs w:val="24"/>
              </w:rPr>
            </w:pPr>
            <w:r w:rsidRPr="008E0CD1">
              <w:rPr>
                <w:rFonts w:ascii="Times New Roman" w:hAnsi="Times New Roman" w:cs="Times New Roman"/>
                <w:kern w:val="0"/>
                <w:sz w:val="24"/>
                <w:szCs w:val="24"/>
              </w:rPr>
              <w:t>Из расчета за каждый миллион рублей</w:t>
            </w:r>
          </w:p>
        </w:tc>
        <w:tc>
          <w:tcPr>
            <w:tcW w:w="1587" w:type="dxa"/>
            <w:tcBorders>
              <w:top w:val="single" w:sz="4" w:space="0" w:color="auto"/>
              <w:left w:val="single" w:sz="4" w:space="0" w:color="auto"/>
              <w:bottom w:val="single" w:sz="4" w:space="0" w:color="auto"/>
              <w:right w:val="single" w:sz="4" w:space="0" w:color="auto"/>
            </w:tcBorders>
          </w:tcPr>
          <w:p w14:paraId="46CB65F4" w14:textId="77777777" w:rsidR="001C060C" w:rsidRPr="008E0CD1"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8E0CD1">
              <w:rPr>
                <w:rFonts w:ascii="Times New Roman" w:hAnsi="Times New Roman" w:cs="Times New Roman"/>
                <w:kern w:val="0"/>
                <w:sz w:val="24"/>
                <w:szCs w:val="24"/>
              </w:rPr>
              <w:t>1</w:t>
            </w:r>
          </w:p>
        </w:tc>
      </w:tr>
      <w:tr w:rsidR="001C060C" w:rsidRPr="008E0CD1" w14:paraId="02C3519D" w14:textId="77777777" w:rsidTr="00440001">
        <w:tc>
          <w:tcPr>
            <w:tcW w:w="567" w:type="dxa"/>
            <w:tcBorders>
              <w:top w:val="single" w:sz="4" w:space="0" w:color="auto"/>
              <w:left w:val="single" w:sz="4" w:space="0" w:color="auto"/>
              <w:bottom w:val="single" w:sz="4" w:space="0" w:color="auto"/>
              <w:right w:val="single" w:sz="4" w:space="0" w:color="auto"/>
            </w:tcBorders>
          </w:tcPr>
          <w:p w14:paraId="69910C31" w14:textId="77777777" w:rsidR="001C060C" w:rsidRPr="008E0CD1" w:rsidRDefault="001C060C" w:rsidP="001C060C">
            <w:pPr>
              <w:autoSpaceDE w:val="0"/>
              <w:autoSpaceDN w:val="0"/>
              <w:adjustRightInd w:val="0"/>
              <w:spacing w:after="0" w:line="240" w:lineRule="auto"/>
              <w:rPr>
                <w:rFonts w:ascii="Times New Roman" w:hAnsi="Times New Roman" w:cs="Times New Roman"/>
                <w:kern w:val="0"/>
                <w:sz w:val="24"/>
                <w:szCs w:val="24"/>
              </w:rPr>
            </w:pPr>
            <w:r w:rsidRPr="008E0CD1">
              <w:rPr>
                <w:rFonts w:ascii="Times New Roman" w:hAnsi="Times New Roman" w:cs="Times New Roman"/>
                <w:kern w:val="0"/>
                <w:sz w:val="24"/>
                <w:szCs w:val="24"/>
              </w:rPr>
              <w:t>2</w:t>
            </w:r>
          </w:p>
        </w:tc>
        <w:tc>
          <w:tcPr>
            <w:tcW w:w="4479" w:type="dxa"/>
            <w:tcBorders>
              <w:top w:val="single" w:sz="4" w:space="0" w:color="auto"/>
              <w:left w:val="single" w:sz="4" w:space="0" w:color="auto"/>
              <w:bottom w:val="single" w:sz="4" w:space="0" w:color="auto"/>
              <w:right w:val="single" w:sz="4" w:space="0" w:color="auto"/>
            </w:tcBorders>
          </w:tcPr>
          <w:p w14:paraId="7C8DB1D4" w14:textId="77777777" w:rsidR="001C060C" w:rsidRPr="008E0CD1" w:rsidRDefault="001C060C" w:rsidP="001C060C">
            <w:pPr>
              <w:autoSpaceDE w:val="0"/>
              <w:autoSpaceDN w:val="0"/>
              <w:adjustRightInd w:val="0"/>
              <w:spacing w:after="0" w:line="240" w:lineRule="auto"/>
              <w:rPr>
                <w:rFonts w:ascii="Times New Roman" w:hAnsi="Times New Roman" w:cs="Times New Roman"/>
                <w:kern w:val="0"/>
                <w:sz w:val="24"/>
                <w:szCs w:val="24"/>
              </w:rPr>
            </w:pPr>
            <w:r w:rsidRPr="008E0CD1">
              <w:rPr>
                <w:rFonts w:ascii="Times New Roman" w:hAnsi="Times New Roman" w:cs="Times New Roman"/>
                <w:kern w:val="0"/>
                <w:sz w:val="24"/>
                <w:szCs w:val="24"/>
              </w:rPr>
              <w:t>Количество обслуживаемых учреждений</w:t>
            </w:r>
          </w:p>
        </w:tc>
        <w:tc>
          <w:tcPr>
            <w:tcW w:w="2438" w:type="dxa"/>
            <w:tcBorders>
              <w:top w:val="single" w:sz="4" w:space="0" w:color="auto"/>
              <w:left w:val="single" w:sz="4" w:space="0" w:color="auto"/>
              <w:bottom w:val="single" w:sz="4" w:space="0" w:color="auto"/>
              <w:right w:val="single" w:sz="4" w:space="0" w:color="auto"/>
            </w:tcBorders>
          </w:tcPr>
          <w:p w14:paraId="62EBFFC9" w14:textId="77777777" w:rsidR="001C060C" w:rsidRPr="008E0CD1" w:rsidRDefault="001C060C" w:rsidP="001C060C">
            <w:pPr>
              <w:autoSpaceDE w:val="0"/>
              <w:autoSpaceDN w:val="0"/>
              <w:adjustRightInd w:val="0"/>
              <w:spacing w:after="0" w:line="240" w:lineRule="auto"/>
              <w:rPr>
                <w:rFonts w:ascii="Times New Roman" w:hAnsi="Times New Roman" w:cs="Times New Roman"/>
                <w:kern w:val="0"/>
                <w:sz w:val="24"/>
                <w:szCs w:val="24"/>
              </w:rPr>
            </w:pPr>
            <w:r w:rsidRPr="008E0CD1">
              <w:rPr>
                <w:rFonts w:ascii="Times New Roman" w:hAnsi="Times New Roman" w:cs="Times New Roman"/>
                <w:kern w:val="0"/>
                <w:sz w:val="24"/>
                <w:szCs w:val="24"/>
              </w:rPr>
              <w:t>За каждое учреждение</w:t>
            </w:r>
          </w:p>
        </w:tc>
        <w:tc>
          <w:tcPr>
            <w:tcW w:w="1587" w:type="dxa"/>
            <w:tcBorders>
              <w:top w:val="single" w:sz="4" w:space="0" w:color="auto"/>
              <w:left w:val="single" w:sz="4" w:space="0" w:color="auto"/>
              <w:bottom w:val="single" w:sz="4" w:space="0" w:color="auto"/>
              <w:right w:val="single" w:sz="4" w:space="0" w:color="auto"/>
            </w:tcBorders>
          </w:tcPr>
          <w:p w14:paraId="12C09FE8" w14:textId="77777777" w:rsidR="001C060C" w:rsidRPr="008E0CD1"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8E0CD1">
              <w:rPr>
                <w:rFonts w:ascii="Times New Roman" w:hAnsi="Times New Roman" w:cs="Times New Roman"/>
                <w:kern w:val="0"/>
                <w:sz w:val="24"/>
                <w:szCs w:val="24"/>
              </w:rPr>
              <w:t>3</w:t>
            </w:r>
          </w:p>
        </w:tc>
      </w:tr>
      <w:tr w:rsidR="001C060C" w:rsidRPr="008E0CD1" w14:paraId="7D628580" w14:textId="77777777" w:rsidTr="00440001">
        <w:tc>
          <w:tcPr>
            <w:tcW w:w="567" w:type="dxa"/>
            <w:tcBorders>
              <w:top w:val="single" w:sz="4" w:space="0" w:color="auto"/>
              <w:left w:val="single" w:sz="4" w:space="0" w:color="auto"/>
              <w:bottom w:val="single" w:sz="4" w:space="0" w:color="auto"/>
              <w:right w:val="single" w:sz="4" w:space="0" w:color="auto"/>
            </w:tcBorders>
          </w:tcPr>
          <w:p w14:paraId="1A1EAEB5" w14:textId="77777777" w:rsidR="001C060C" w:rsidRPr="008E0CD1" w:rsidRDefault="001C060C" w:rsidP="001C060C">
            <w:pPr>
              <w:autoSpaceDE w:val="0"/>
              <w:autoSpaceDN w:val="0"/>
              <w:adjustRightInd w:val="0"/>
              <w:spacing w:after="0" w:line="240" w:lineRule="auto"/>
              <w:rPr>
                <w:rFonts w:ascii="Times New Roman" w:hAnsi="Times New Roman" w:cs="Times New Roman"/>
                <w:kern w:val="0"/>
                <w:sz w:val="24"/>
                <w:szCs w:val="24"/>
              </w:rPr>
            </w:pPr>
            <w:r w:rsidRPr="008E0CD1">
              <w:rPr>
                <w:rFonts w:ascii="Times New Roman" w:hAnsi="Times New Roman" w:cs="Times New Roman"/>
                <w:kern w:val="0"/>
                <w:sz w:val="24"/>
                <w:szCs w:val="24"/>
              </w:rPr>
              <w:t>3</w:t>
            </w:r>
          </w:p>
        </w:tc>
        <w:tc>
          <w:tcPr>
            <w:tcW w:w="4479" w:type="dxa"/>
            <w:tcBorders>
              <w:top w:val="single" w:sz="4" w:space="0" w:color="auto"/>
              <w:left w:val="single" w:sz="4" w:space="0" w:color="auto"/>
              <w:bottom w:val="single" w:sz="4" w:space="0" w:color="auto"/>
              <w:right w:val="single" w:sz="4" w:space="0" w:color="auto"/>
            </w:tcBorders>
          </w:tcPr>
          <w:p w14:paraId="262111DA" w14:textId="49D4580C" w:rsidR="001C060C" w:rsidRPr="008E0CD1" w:rsidRDefault="001C060C" w:rsidP="001C060C">
            <w:pPr>
              <w:autoSpaceDE w:val="0"/>
              <w:autoSpaceDN w:val="0"/>
              <w:adjustRightInd w:val="0"/>
              <w:spacing w:after="0" w:line="240" w:lineRule="auto"/>
              <w:rPr>
                <w:rFonts w:ascii="Times New Roman" w:hAnsi="Times New Roman" w:cs="Times New Roman"/>
                <w:kern w:val="0"/>
                <w:sz w:val="24"/>
                <w:szCs w:val="24"/>
              </w:rPr>
            </w:pPr>
            <w:r w:rsidRPr="008E0CD1">
              <w:rPr>
                <w:rFonts w:ascii="Times New Roman" w:hAnsi="Times New Roman" w:cs="Times New Roman"/>
                <w:kern w:val="0"/>
                <w:sz w:val="24"/>
                <w:szCs w:val="24"/>
              </w:rPr>
              <w:t xml:space="preserve">Количество </w:t>
            </w:r>
            <w:r w:rsidR="008E0CD1" w:rsidRPr="008E0CD1">
              <w:rPr>
                <w:rFonts w:ascii="Times New Roman" w:hAnsi="Times New Roman" w:cs="Times New Roman"/>
                <w:kern w:val="0"/>
                <w:sz w:val="24"/>
                <w:szCs w:val="24"/>
              </w:rPr>
              <w:t xml:space="preserve">подготовленных </w:t>
            </w:r>
            <w:r w:rsidRPr="008E0CD1">
              <w:rPr>
                <w:rFonts w:ascii="Times New Roman" w:hAnsi="Times New Roman" w:cs="Times New Roman"/>
                <w:kern w:val="0"/>
                <w:sz w:val="24"/>
                <w:szCs w:val="24"/>
              </w:rPr>
              <w:t xml:space="preserve">муниципальных контрактов в соответствии с </w:t>
            </w:r>
            <w:r w:rsidRPr="00E036BF">
              <w:rPr>
                <w:rFonts w:ascii="Times New Roman" w:hAnsi="Times New Roman" w:cs="Times New Roman"/>
                <w:kern w:val="0"/>
                <w:sz w:val="24"/>
                <w:szCs w:val="24"/>
              </w:rPr>
              <w:t xml:space="preserve">Федеральным </w:t>
            </w:r>
            <w:hyperlink r:id="rId20" w:history="1">
              <w:r w:rsidRPr="00E036BF">
                <w:rPr>
                  <w:rFonts w:ascii="Times New Roman" w:hAnsi="Times New Roman" w:cs="Times New Roman"/>
                  <w:kern w:val="0"/>
                  <w:sz w:val="24"/>
                  <w:szCs w:val="24"/>
                </w:rPr>
                <w:t>законом</w:t>
              </w:r>
            </w:hyperlink>
            <w:r w:rsidRPr="00E036BF">
              <w:rPr>
                <w:rFonts w:ascii="Times New Roman" w:hAnsi="Times New Roman" w:cs="Times New Roman"/>
                <w:kern w:val="0"/>
                <w:sz w:val="24"/>
                <w:szCs w:val="24"/>
              </w:rPr>
              <w:t xml:space="preserve"> от </w:t>
            </w:r>
            <w:r w:rsidRPr="008E0CD1">
              <w:rPr>
                <w:rFonts w:ascii="Times New Roman" w:hAnsi="Times New Roman" w:cs="Times New Roman"/>
                <w:kern w:val="0"/>
                <w:sz w:val="24"/>
                <w:szCs w:val="24"/>
              </w:rPr>
              <w:t xml:space="preserve">05.04.2013 </w:t>
            </w:r>
            <w:r w:rsidR="00E036BF">
              <w:rPr>
                <w:rFonts w:ascii="Times New Roman" w:hAnsi="Times New Roman" w:cs="Times New Roman"/>
                <w:kern w:val="0"/>
                <w:sz w:val="24"/>
                <w:szCs w:val="24"/>
              </w:rPr>
              <w:t>№</w:t>
            </w:r>
            <w:r w:rsidRPr="008E0CD1">
              <w:rPr>
                <w:rFonts w:ascii="Times New Roman" w:hAnsi="Times New Roman" w:cs="Times New Roman"/>
                <w:kern w:val="0"/>
                <w:sz w:val="24"/>
                <w:szCs w:val="24"/>
              </w:rPr>
              <w:t xml:space="preserve"> 44-ФЗ "О контрактной системе в сфере закупок товаров, работ, услуг для обеспечения государственных и муниципальных нужд"</w:t>
            </w:r>
          </w:p>
        </w:tc>
        <w:tc>
          <w:tcPr>
            <w:tcW w:w="2438" w:type="dxa"/>
            <w:tcBorders>
              <w:top w:val="single" w:sz="4" w:space="0" w:color="auto"/>
              <w:left w:val="single" w:sz="4" w:space="0" w:color="auto"/>
              <w:bottom w:val="single" w:sz="4" w:space="0" w:color="auto"/>
              <w:right w:val="single" w:sz="4" w:space="0" w:color="auto"/>
            </w:tcBorders>
          </w:tcPr>
          <w:p w14:paraId="5DB6963C" w14:textId="77777777" w:rsidR="001C060C" w:rsidRPr="008E0CD1" w:rsidRDefault="001C060C" w:rsidP="001C060C">
            <w:pPr>
              <w:autoSpaceDE w:val="0"/>
              <w:autoSpaceDN w:val="0"/>
              <w:adjustRightInd w:val="0"/>
              <w:spacing w:after="0" w:line="240" w:lineRule="auto"/>
              <w:rPr>
                <w:rFonts w:ascii="Times New Roman" w:hAnsi="Times New Roman" w:cs="Times New Roman"/>
                <w:kern w:val="0"/>
                <w:sz w:val="24"/>
                <w:szCs w:val="24"/>
              </w:rPr>
            </w:pPr>
            <w:r w:rsidRPr="008E0CD1">
              <w:rPr>
                <w:rFonts w:ascii="Times New Roman" w:hAnsi="Times New Roman" w:cs="Times New Roman"/>
                <w:kern w:val="0"/>
                <w:sz w:val="24"/>
                <w:szCs w:val="24"/>
              </w:rPr>
              <w:t>За каждый контракт</w:t>
            </w:r>
          </w:p>
        </w:tc>
        <w:tc>
          <w:tcPr>
            <w:tcW w:w="1587" w:type="dxa"/>
            <w:tcBorders>
              <w:top w:val="single" w:sz="4" w:space="0" w:color="auto"/>
              <w:left w:val="single" w:sz="4" w:space="0" w:color="auto"/>
              <w:bottom w:val="single" w:sz="4" w:space="0" w:color="auto"/>
              <w:right w:val="single" w:sz="4" w:space="0" w:color="auto"/>
            </w:tcBorders>
          </w:tcPr>
          <w:p w14:paraId="40AE64EC" w14:textId="77777777" w:rsidR="001C060C" w:rsidRPr="008E0CD1"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8E0CD1">
              <w:rPr>
                <w:rFonts w:ascii="Times New Roman" w:hAnsi="Times New Roman" w:cs="Times New Roman"/>
                <w:kern w:val="0"/>
                <w:sz w:val="24"/>
                <w:szCs w:val="24"/>
              </w:rPr>
              <w:t>1</w:t>
            </w:r>
          </w:p>
        </w:tc>
      </w:tr>
      <w:tr w:rsidR="001C060C" w:rsidRPr="008E0CD1" w14:paraId="1BF244E1" w14:textId="77777777" w:rsidTr="00440001">
        <w:tc>
          <w:tcPr>
            <w:tcW w:w="567" w:type="dxa"/>
            <w:tcBorders>
              <w:top w:val="single" w:sz="4" w:space="0" w:color="auto"/>
              <w:left w:val="single" w:sz="4" w:space="0" w:color="auto"/>
              <w:bottom w:val="single" w:sz="4" w:space="0" w:color="auto"/>
              <w:right w:val="single" w:sz="4" w:space="0" w:color="auto"/>
            </w:tcBorders>
          </w:tcPr>
          <w:p w14:paraId="47A8828D" w14:textId="77777777" w:rsidR="001C060C" w:rsidRPr="008E0CD1" w:rsidRDefault="001C060C" w:rsidP="001C060C">
            <w:pPr>
              <w:autoSpaceDE w:val="0"/>
              <w:autoSpaceDN w:val="0"/>
              <w:adjustRightInd w:val="0"/>
              <w:spacing w:after="0" w:line="240" w:lineRule="auto"/>
              <w:rPr>
                <w:rFonts w:ascii="Times New Roman" w:hAnsi="Times New Roman" w:cs="Times New Roman"/>
                <w:kern w:val="0"/>
                <w:sz w:val="24"/>
                <w:szCs w:val="24"/>
              </w:rPr>
            </w:pPr>
          </w:p>
        </w:tc>
        <w:tc>
          <w:tcPr>
            <w:tcW w:w="4479" w:type="dxa"/>
            <w:tcBorders>
              <w:top w:val="single" w:sz="4" w:space="0" w:color="auto"/>
              <w:left w:val="single" w:sz="4" w:space="0" w:color="auto"/>
              <w:bottom w:val="single" w:sz="4" w:space="0" w:color="auto"/>
              <w:right w:val="single" w:sz="4" w:space="0" w:color="auto"/>
            </w:tcBorders>
          </w:tcPr>
          <w:p w14:paraId="26A5293A" w14:textId="77777777" w:rsidR="001C060C" w:rsidRPr="008E0CD1" w:rsidRDefault="001C060C" w:rsidP="001C060C">
            <w:pPr>
              <w:autoSpaceDE w:val="0"/>
              <w:autoSpaceDN w:val="0"/>
              <w:adjustRightInd w:val="0"/>
              <w:spacing w:after="0" w:line="240" w:lineRule="auto"/>
              <w:rPr>
                <w:rFonts w:ascii="Times New Roman" w:hAnsi="Times New Roman" w:cs="Times New Roman"/>
                <w:kern w:val="0"/>
                <w:sz w:val="24"/>
                <w:szCs w:val="24"/>
              </w:rPr>
            </w:pPr>
          </w:p>
        </w:tc>
        <w:tc>
          <w:tcPr>
            <w:tcW w:w="2438" w:type="dxa"/>
            <w:tcBorders>
              <w:top w:val="single" w:sz="4" w:space="0" w:color="auto"/>
              <w:left w:val="single" w:sz="4" w:space="0" w:color="auto"/>
              <w:bottom w:val="single" w:sz="4" w:space="0" w:color="auto"/>
              <w:right w:val="single" w:sz="4" w:space="0" w:color="auto"/>
            </w:tcBorders>
          </w:tcPr>
          <w:p w14:paraId="292B4CEB" w14:textId="77777777" w:rsidR="001C060C" w:rsidRPr="008E0CD1" w:rsidRDefault="001C060C" w:rsidP="001C060C">
            <w:pPr>
              <w:autoSpaceDE w:val="0"/>
              <w:autoSpaceDN w:val="0"/>
              <w:adjustRightInd w:val="0"/>
              <w:spacing w:after="0" w:line="240" w:lineRule="auto"/>
              <w:rPr>
                <w:rFonts w:ascii="Times New Roman" w:hAnsi="Times New Roman" w:cs="Times New Roman"/>
                <w:kern w:val="0"/>
                <w:sz w:val="24"/>
                <w:szCs w:val="24"/>
              </w:rPr>
            </w:pPr>
          </w:p>
        </w:tc>
        <w:tc>
          <w:tcPr>
            <w:tcW w:w="1587" w:type="dxa"/>
            <w:tcBorders>
              <w:top w:val="single" w:sz="4" w:space="0" w:color="auto"/>
              <w:left w:val="single" w:sz="4" w:space="0" w:color="auto"/>
              <w:bottom w:val="single" w:sz="4" w:space="0" w:color="auto"/>
              <w:right w:val="single" w:sz="4" w:space="0" w:color="auto"/>
            </w:tcBorders>
          </w:tcPr>
          <w:p w14:paraId="7D32ABB5" w14:textId="77777777" w:rsidR="001C060C" w:rsidRPr="008E0CD1"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p>
        </w:tc>
      </w:tr>
    </w:tbl>
    <w:p w14:paraId="3849249C" w14:textId="77777777" w:rsidR="001C060C" w:rsidRPr="008E0CD1" w:rsidRDefault="001C060C" w:rsidP="001C060C">
      <w:pPr>
        <w:autoSpaceDE w:val="0"/>
        <w:autoSpaceDN w:val="0"/>
        <w:adjustRightInd w:val="0"/>
        <w:spacing w:after="0" w:line="240" w:lineRule="auto"/>
        <w:jc w:val="both"/>
        <w:rPr>
          <w:rFonts w:ascii="Times New Roman" w:hAnsi="Times New Roman" w:cs="Times New Roman"/>
          <w:kern w:val="0"/>
          <w:sz w:val="24"/>
          <w:szCs w:val="24"/>
        </w:rPr>
      </w:pPr>
    </w:p>
    <w:p w14:paraId="690E4957" w14:textId="77777777" w:rsidR="001C060C" w:rsidRPr="008E0CD1" w:rsidRDefault="001C060C" w:rsidP="001C060C">
      <w:pPr>
        <w:autoSpaceDE w:val="0"/>
        <w:autoSpaceDN w:val="0"/>
        <w:adjustRightInd w:val="0"/>
        <w:spacing w:after="0" w:line="240" w:lineRule="auto"/>
        <w:jc w:val="center"/>
        <w:rPr>
          <w:rFonts w:ascii="Times New Roman" w:hAnsi="Times New Roman" w:cs="Times New Roman"/>
          <w:kern w:val="0"/>
          <w:sz w:val="28"/>
          <w:szCs w:val="28"/>
        </w:rPr>
      </w:pPr>
      <w:r w:rsidRPr="008E0CD1">
        <w:rPr>
          <w:rFonts w:ascii="Times New Roman" w:hAnsi="Times New Roman" w:cs="Times New Roman"/>
          <w:kern w:val="0"/>
          <w:sz w:val="28"/>
          <w:szCs w:val="28"/>
        </w:rPr>
        <w:t>Учреждение относится к I-й или II-й, III-й, IV-й группе по оплате труда руководителей по сумме баллов, определенных на основе указанных показателей деятельности:</w:t>
      </w:r>
    </w:p>
    <w:p w14:paraId="6420722F" w14:textId="77777777" w:rsidR="001C060C" w:rsidRPr="008E0CD1" w:rsidRDefault="001C060C" w:rsidP="001C060C">
      <w:pPr>
        <w:autoSpaceDE w:val="0"/>
        <w:autoSpaceDN w:val="0"/>
        <w:adjustRightInd w:val="0"/>
        <w:spacing w:after="0" w:line="240" w:lineRule="auto"/>
        <w:jc w:val="center"/>
        <w:rPr>
          <w:rFonts w:ascii="Times New Roman" w:hAnsi="Times New Roman" w:cs="Times New Roman"/>
          <w:kern w:val="0"/>
          <w:sz w:val="28"/>
          <w:szCs w:val="28"/>
        </w:rPr>
      </w:pPr>
    </w:p>
    <w:p w14:paraId="4BC95E46" w14:textId="77777777" w:rsidR="001C060C" w:rsidRDefault="001C060C" w:rsidP="001C060C">
      <w:pPr>
        <w:autoSpaceDE w:val="0"/>
        <w:autoSpaceDN w:val="0"/>
        <w:adjustRightInd w:val="0"/>
        <w:spacing w:after="0" w:line="240" w:lineRule="auto"/>
        <w:jc w:val="center"/>
        <w:rPr>
          <w:rFonts w:ascii="Times New Roman" w:hAnsi="Times New Roman" w:cs="Times New Roman"/>
          <w:kern w:val="0"/>
          <w:sz w:val="28"/>
          <w:szCs w:val="28"/>
        </w:rPr>
      </w:pPr>
    </w:p>
    <w:p w14:paraId="0242CA9D" w14:textId="77777777" w:rsidR="00E036BF" w:rsidRPr="008E0CD1" w:rsidRDefault="00E036BF" w:rsidP="001C060C">
      <w:pPr>
        <w:autoSpaceDE w:val="0"/>
        <w:autoSpaceDN w:val="0"/>
        <w:adjustRightInd w:val="0"/>
        <w:spacing w:after="0" w:line="240" w:lineRule="auto"/>
        <w:jc w:val="center"/>
        <w:rPr>
          <w:rFonts w:ascii="Times New Roman" w:hAnsi="Times New Roman" w:cs="Times New Roman"/>
          <w:kern w:val="0"/>
          <w:sz w:val="28"/>
          <w:szCs w:val="28"/>
        </w:rPr>
      </w:pPr>
    </w:p>
    <w:p w14:paraId="07327E2C" w14:textId="77777777" w:rsidR="001C060C" w:rsidRPr="008E0CD1" w:rsidRDefault="001C060C" w:rsidP="001C060C">
      <w:pPr>
        <w:autoSpaceDE w:val="0"/>
        <w:autoSpaceDN w:val="0"/>
        <w:adjustRightInd w:val="0"/>
        <w:spacing w:after="0" w:line="240" w:lineRule="auto"/>
        <w:jc w:val="center"/>
        <w:rPr>
          <w:rFonts w:ascii="Times New Roman" w:hAnsi="Times New Roman" w:cs="Times New Roman"/>
          <w:kern w:val="0"/>
          <w:sz w:val="28"/>
          <w:szCs w:val="28"/>
        </w:rPr>
      </w:pPr>
      <w:r w:rsidRPr="008E0CD1">
        <w:rPr>
          <w:rFonts w:ascii="Times New Roman" w:hAnsi="Times New Roman" w:cs="Times New Roman"/>
          <w:kern w:val="0"/>
          <w:sz w:val="28"/>
          <w:szCs w:val="28"/>
        </w:rPr>
        <w:t>Группы по оплате труда руководителя учреждения</w:t>
      </w:r>
    </w:p>
    <w:p w14:paraId="371F1030" w14:textId="77777777" w:rsidR="001C060C" w:rsidRPr="008E0CD1" w:rsidRDefault="001C060C" w:rsidP="001C060C">
      <w:pPr>
        <w:autoSpaceDE w:val="0"/>
        <w:autoSpaceDN w:val="0"/>
        <w:adjustRightInd w:val="0"/>
        <w:spacing w:after="0" w:line="240" w:lineRule="auto"/>
        <w:jc w:val="both"/>
        <w:rPr>
          <w:rFonts w:ascii="Times New Roman" w:hAnsi="Times New Roman" w:cs="Times New Roman"/>
          <w:kern w:val="0"/>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1C060C" w:rsidRPr="008E0CD1" w14:paraId="639D6F75" w14:textId="77777777" w:rsidTr="00440001">
        <w:tc>
          <w:tcPr>
            <w:tcW w:w="4535" w:type="dxa"/>
            <w:tcBorders>
              <w:top w:val="single" w:sz="4" w:space="0" w:color="auto"/>
              <w:left w:val="single" w:sz="4" w:space="0" w:color="auto"/>
              <w:bottom w:val="single" w:sz="4" w:space="0" w:color="auto"/>
              <w:right w:val="single" w:sz="4" w:space="0" w:color="auto"/>
            </w:tcBorders>
          </w:tcPr>
          <w:p w14:paraId="3DBCCFBD" w14:textId="77777777" w:rsidR="001C060C" w:rsidRPr="008E0CD1"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8E0CD1">
              <w:rPr>
                <w:rFonts w:ascii="Times New Roman" w:hAnsi="Times New Roman" w:cs="Times New Roman"/>
                <w:kern w:val="0"/>
                <w:sz w:val="24"/>
                <w:szCs w:val="24"/>
              </w:rPr>
              <w:t>Группа по оплате труда руководителя</w:t>
            </w:r>
          </w:p>
        </w:tc>
        <w:tc>
          <w:tcPr>
            <w:tcW w:w="4535" w:type="dxa"/>
            <w:tcBorders>
              <w:top w:val="single" w:sz="4" w:space="0" w:color="auto"/>
              <w:left w:val="single" w:sz="4" w:space="0" w:color="auto"/>
              <w:bottom w:val="single" w:sz="4" w:space="0" w:color="auto"/>
              <w:right w:val="single" w:sz="4" w:space="0" w:color="auto"/>
            </w:tcBorders>
          </w:tcPr>
          <w:p w14:paraId="0F7A5862" w14:textId="77777777" w:rsidR="001C060C" w:rsidRPr="008E0CD1"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8E0CD1">
              <w:rPr>
                <w:rFonts w:ascii="Times New Roman" w:hAnsi="Times New Roman" w:cs="Times New Roman"/>
                <w:kern w:val="0"/>
                <w:sz w:val="24"/>
                <w:szCs w:val="24"/>
              </w:rPr>
              <w:t>Сумма баллов</w:t>
            </w:r>
          </w:p>
        </w:tc>
      </w:tr>
      <w:tr w:rsidR="001C060C" w:rsidRPr="008E0CD1" w14:paraId="39F8DA25" w14:textId="77777777" w:rsidTr="00440001">
        <w:tc>
          <w:tcPr>
            <w:tcW w:w="4535" w:type="dxa"/>
            <w:tcBorders>
              <w:top w:val="single" w:sz="4" w:space="0" w:color="auto"/>
              <w:left w:val="single" w:sz="4" w:space="0" w:color="auto"/>
              <w:bottom w:val="single" w:sz="4" w:space="0" w:color="auto"/>
              <w:right w:val="single" w:sz="4" w:space="0" w:color="auto"/>
            </w:tcBorders>
          </w:tcPr>
          <w:p w14:paraId="29C9BCC3" w14:textId="77777777" w:rsidR="001C060C" w:rsidRPr="008E0CD1" w:rsidRDefault="001C060C" w:rsidP="001C060C">
            <w:pPr>
              <w:autoSpaceDE w:val="0"/>
              <w:autoSpaceDN w:val="0"/>
              <w:adjustRightInd w:val="0"/>
              <w:spacing w:after="0" w:line="240" w:lineRule="auto"/>
              <w:rPr>
                <w:rFonts w:ascii="Times New Roman" w:hAnsi="Times New Roman" w:cs="Times New Roman"/>
                <w:kern w:val="0"/>
                <w:sz w:val="24"/>
                <w:szCs w:val="24"/>
              </w:rPr>
            </w:pPr>
            <w:r w:rsidRPr="008E0CD1">
              <w:rPr>
                <w:rFonts w:ascii="Times New Roman" w:hAnsi="Times New Roman" w:cs="Times New Roman"/>
                <w:kern w:val="0"/>
                <w:sz w:val="24"/>
                <w:szCs w:val="24"/>
              </w:rPr>
              <w:t>I</w:t>
            </w:r>
          </w:p>
        </w:tc>
        <w:tc>
          <w:tcPr>
            <w:tcW w:w="4535" w:type="dxa"/>
            <w:tcBorders>
              <w:top w:val="single" w:sz="4" w:space="0" w:color="auto"/>
              <w:left w:val="single" w:sz="4" w:space="0" w:color="auto"/>
              <w:bottom w:val="single" w:sz="4" w:space="0" w:color="auto"/>
              <w:right w:val="single" w:sz="4" w:space="0" w:color="auto"/>
            </w:tcBorders>
          </w:tcPr>
          <w:p w14:paraId="3B5B55D7" w14:textId="77777777" w:rsidR="001C060C" w:rsidRPr="008E0CD1" w:rsidRDefault="001C060C" w:rsidP="001C060C">
            <w:pPr>
              <w:autoSpaceDE w:val="0"/>
              <w:autoSpaceDN w:val="0"/>
              <w:adjustRightInd w:val="0"/>
              <w:spacing w:after="0" w:line="240" w:lineRule="auto"/>
              <w:rPr>
                <w:rFonts w:ascii="Times New Roman" w:hAnsi="Times New Roman" w:cs="Times New Roman"/>
                <w:kern w:val="0"/>
                <w:sz w:val="24"/>
                <w:szCs w:val="24"/>
              </w:rPr>
            </w:pPr>
            <w:r w:rsidRPr="008E0CD1">
              <w:rPr>
                <w:rFonts w:ascii="Times New Roman" w:hAnsi="Times New Roman" w:cs="Times New Roman"/>
                <w:kern w:val="0"/>
                <w:sz w:val="24"/>
                <w:szCs w:val="24"/>
              </w:rPr>
              <w:t>свыше 500 баллов</w:t>
            </w:r>
          </w:p>
        </w:tc>
      </w:tr>
      <w:tr w:rsidR="001C060C" w:rsidRPr="008E0CD1" w14:paraId="47A15736" w14:textId="77777777" w:rsidTr="00440001">
        <w:tc>
          <w:tcPr>
            <w:tcW w:w="4535" w:type="dxa"/>
            <w:tcBorders>
              <w:top w:val="single" w:sz="4" w:space="0" w:color="auto"/>
              <w:left w:val="single" w:sz="4" w:space="0" w:color="auto"/>
              <w:bottom w:val="single" w:sz="4" w:space="0" w:color="auto"/>
              <w:right w:val="single" w:sz="4" w:space="0" w:color="auto"/>
            </w:tcBorders>
          </w:tcPr>
          <w:p w14:paraId="1AD58A65" w14:textId="77777777" w:rsidR="001C060C" w:rsidRPr="008E0CD1" w:rsidRDefault="001C060C" w:rsidP="001C060C">
            <w:pPr>
              <w:autoSpaceDE w:val="0"/>
              <w:autoSpaceDN w:val="0"/>
              <w:adjustRightInd w:val="0"/>
              <w:spacing w:after="0" w:line="240" w:lineRule="auto"/>
              <w:rPr>
                <w:rFonts w:ascii="Times New Roman" w:hAnsi="Times New Roman" w:cs="Times New Roman"/>
                <w:kern w:val="0"/>
                <w:sz w:val="24"/>
                <w:szCs w:val="24"/>
              </w:rPr>
            </w:pPr>
            <w:r w:rsidRPr="008E0CD1">
              <w:rPr>
                <w:rFonts w:ascii="Times New Roman" w:hAnsi="Times New Roman" w:cs="Times New Roman"/>
                <w:kern w:val="0"/>
                <w:sz w:val="24"/>
                <w:szCs w:val="24"/>
              </w:rPr>
              <w:t>II</w:t>
            </w:r>
          </w:p>
        </w:tc>
        <w:tc>
          <w:tcPr>
            <w:tcW w:w="4535" w:type="dxa"/>
            <w:tcBorders>
              <w:top w:val="single" w:sz="4" w:space="0" w:color="auto"/>
              <w:left w:val="single" w:sz="4" w:space="0" w:color="auto"/>
              <w:bottom w:val="single" w:sz="4" w:space="0" w:color="auto"/>
              <w:right w:val="single" w:sz="4" w:space="0" w:color="auto"/>
            </w:tcBorders>
          </w:tcPr>
          <w:p w14:paraId="0D2B0D13" w14:textId="77777777" w:rsidR="001C060C" w:rsidRPr="008E0CD1" w:rsidRDefault="001C060C" w:rsidP="001C060C">
            <w:pPr>
              <w:autoSpaceDE w:val="0"/>
              <w:autoSpaceDN w:val="0"/>
              <w:adjustRightInd w:val="0"/>
              <w:spacing w:after="0" w:line="240" w:lineRule="auto"/>
              <w:rPr>
                <w:rFonts w:ascii="Times New Roman" w:hAnsi="Times New Roman" w:cs="Times New Roman"/>
                <w:kern w:val="0"/>
                <w:sz w:val="24"/>
                <w:szCs w:val="24"/>
              </w:rPr>
            </w:pPr>
            <w:r w:rsidRPr="008E0CD1">
              <w:rPr>
                <w:rFonts w:ascii="Times New Roman" w:hAnsi="Times New Roman" w:cs="Times New Roman"/>
                <w:kern w:val="0"/>
                <w:sz w:val="24"/>
                <w:szCs w:val="24"/>
              </w:rPr>
              <w:t>до 500 баллов</w:t>
            </w:r>
          </w:p>
        </w:tc>
      </w:tr>
      <w:tr w:rsidR="001C060C" w:rsidRPr="008E0CD1" w14:paraId="066CEEC2" w14:textId="77777777" w:rsidTr="00440001">
        <w:tc>
          <w:tcPr>
            <w:tcW w:w="4535" w:type="dxa"/>
            <w:tcBorders>
              <w:top w:val="single" w:sz="4" w:space="0" w:color="auto"/>
              <w:left w:val="single" w:sz="4" w:space="0" w:color="auto"/>
              <w:bottom w:val="single" w:sz="4" w:space="0" w:color="auto"/>
              <w:right w:val="single" w:sz="4" w:space="0" w:color="auto"/>
            </w:tcBorders>
          </w:tcPr>
          <w:p w14:paraId="139B8D22" w14:textId="77777777" w:rsidR="001C060C" w:rsidRPr="008E0CD1" w:rsidRDefault="001C060C" w:rsidP="001C060C">
            <w:pPr>
              <w:autoSpaceDE w:val="0"/>
              <w:autoSpaceDN w:val="0"/>
              <w:adjustRightInd w:val="0"/>
              <w:spacing w:after="0" w:line="240" w:lineRule="auto"/>
              <w:rPr>
                <w:rFonts w:ascii="Times New Roman" w:hAnsi="Times New Roman" w:cs="Times New Roman"/>
                <w:kern w:val="0"/>
                <w:sz w:val="24"/>
                <w:szCs w:val="24"/>
              </w:rPr>
            </w:pPr>
            <w:r w:rsidRPr="008E0CD1">
              <w:rPr>
                <w:rFonts w:ascii="Times New Roman" w:hAnsi="Times New Roman" w:cs="Times New Roman"/>
                <w:kern w:val="0"/>
                <w:sz w:val="24"/>
                <w:szCs w:val="24"/>
              </w:rPr>
              <w:t>III</w:t>
            </w:r>
          </w:p>
        </w:tc>
        <w:tc>
          <w:tcPr>
            <w:tcW w:w="4535" w:type="dxa"/>
            <w:tcBorders>
              <w:top w:val="single" w:sz="4" w:space="0" w:color="auto"/>
              <w:left w:val="single" w:sz="4" w:space="0" w:color="auto"/>
              <w:bottom w:val="single" w:sz="4" w:space="0" w:color="auto"/>
              <w:right w:val="single" w:sz="4" w:space="0" w:color="auto"/>
            </w:tcBorders>
          </w:tcPr>
          <w:p w14:paraId="51821503" w14:textId="77777777" w:rsidR="001C060C" w:rsidRPr="008E0CD1" w:rsidRDefault="001C060C" w:rsidP="001C060C">
            <w:pPr>
              <w:autoSpaceDE w:val="0"/>
              <w:autoSpaceDN w:val="0"/>
              <w:adjustRightInd w:val="0"/>
              <w:spacing w:after="0" w:line="240" w:lineRule="auto"/>
              <w:rPr>
                <w:rFonts w:ascii="Times New Roman" w:hAnsi="Times New Roman" w:cs="Times New Roman"/>
                <w:kern w:val="0"/>
                <w:sz w:val="24"/>
                <w:szCs w:val="24"/>
              </w:rPr>
            </w:pPr>
            <w:r w:rsidRPr="008E0CD1">
              <w:rPr>
                <w:rFonts w:ascii="Times New Roman" w:hAnsi="Times New Roman" w:cs="Times New Roman"/>
                <w:kern w:val="0"/>
                <w:sz w:val="24"/>
                <w:szCs w:val="24"/>
              </w:rPr>
              <w:t>до 350 баллов</w:t>
            </w:r>
          </w:p>
        </w:tc>
      </w:tr>
      <w:tr w:rsidR="001C060C" w:rsidRPr="008E0CD1" w14:paraId="77A1437A" w14:textId="77777777" w:rsidTr="00440001">
        <w:tc>
          <w:tcPr>
            <w:tcW w:w="4535" w:type="dxa"/>
            <w:tcBorders>
              <w:top w:val="single" w:sz="4" w:space="0" w:color="auto"/>
              <w:left w:val="single" w:sz="4" w:space="0" w:color="auto"/>
              <w:bottom w:val="single" w:sz="4" w:space="0" w:color="auto"/>
              <w:right w:val="single" w:sz="4" w:space="0" w:color="auto"/>
            </w:tcBorders>
          </w:tcPr>
          <w:p w14:paraId="1C1033B6" w14:textId="77777777" w:rsidR="001C060C" w:rsidRPr="008E0CD1" w:rsidRDefault="001C060C" w:rsidP="001C060C">
            <w:pPr>
              <w:autoSpaceDE w:val="0"/>
              <w:autoSpaceDN w:val="0"/>
              <w:adjustRightInd w:val="0"/>
              <w:spacing w:after="0" w:line="240" w:lineRule="auto"/>
              <w:rPr>
                <w:rFonts w:ascii="Times New Roman" w:hAnsi="Times New Roman" w:cs="Times New Roman"/>
                <w:kern w:val="0"/>
                <w:sz w:val="24"/>
                <w:szCs w:val="24"/>
              </w:rPr>
            </w:pPr>
            <w:r w:rsidRPr="008E0CD1">
              <w:rPr>
                <w:rFonts w:ascii="Times New Roman" w:hAnsi="Times New Roman" w:cs="Times New Roman"/>
                <w:kern w:val="0"/>
                <w:sz w:val="24"/>
                <w:szCs w:val="24"/>
              </w:rPr>
              <w:t>IV</w:t>
            </w:r>
          </w:p>
        </w:tc>
        <w:tc>
          <w:tcPr>
            <w:tcW w:w="4535" w:type="dxa"/>
            <w:tcBorders>
              <w:top w:val="single" w:sz="4" w:space="0" w:color="auto"/>
              <w:left w:val="single" w:sz="4" w:space="0" w:color="auto"/>
              <w:bottom w:val="single" w:sz="4" w:space="0" w:color="auto"/>
              <w:right w:val="single" w:sz="4" w:space="0" w:color="auto"/>
            </w:tcBorders>
          </w:tcPr>
          <w:p w14:paraId="349C9F8A" w14:textId="77777777" w:rsidR="001C060C" w:rsidRPr="008E0CD1" w:rsidRDefault="001C060C" w:rsidP="001C060C">
            <w:pPr>
              <w:autoSpaceDE w:val="0"/>
              <w:autoSpaceDN w:val="0"/>
              <w:adjustRightInd w:val="0"/>
              <w:spacing w:after="0" w:line="240" w:lineRule="auto"/>
              <w:rPr>
                <w:rFonts w:ascii="Times New Roman" w:hAnsi="Times New Roman" w:cs="Times New Roman"/>
                <w:kern w:val="0"/>
                <w:sz w:val="24"/>
                <w:szCs w:val="24"/>
              </w:rPr>
            </w:pPr>
            <w:r w:rsidRPr="008E0CD1">
              <w:rPr>
                <w:rFonts w:ascii="Times New Roman" w:hAnsi="Times New Roman" w:cs="Times New Roman"/>
                <w:kern w:val="0"/>
                <w:sz w:val="24"/>
                <w:szCs w:val="24"/>
              </w:rPr>
              <w:t>до 200 баллов</w:t>
            </w:r>
          </w:p>
        </w:tc>
      </w:tr>
    </w:tbl>
    <w:p w14:paraId="00A69111" w14:textId="77777777" w:rsidR="001C060C" w:rsidRPr="008E0CD1" w:rsidRDefault="001C060C" w:rsidP="001C060C">
      <w:pPr>
        <w:autoSpaceDE w:val="0"/>
        <w:autoSpaceDN w:val="0"/>
        <w:adjustRightInd w:val="0"/>
        <w:spacing w:after="0" w:line="240" w:lineRule="auto"/>
        <w:jc w:val="both"/>
        <w:rPr>
          <w:rFonts w:ascii="Times New Roman" w:hAnsi="Times New Roman" w:cs="Times New Roman"/>
          <w:kern w:val="0"/>
          <w:sz w:val="24"/>
          <w:szCs w:val="24"/>
        </w:rPr>
      </w:pPr>
    </w:p>
    <w:p w14:paraId="1117E277" w14:textId="77777777" w:rsidR="001C060C" w:rsidRPr="008E0CD1" w:rsidRDefault="001C060C" w:rsidP="001C060C">
      <w:pPr>
        <w:autoSpaceDE w:val="0"/>
        <w:autoSpaceDN w:val="0"/>
        <w:adjustRightInd w:val="0"/>
        <w:spacing w:after="0" w:line="240" w:lineRule="auto"/>
        <w:jc w:val="both"/>
        <w:rPr>
          <w:rFonts w:ascii="Times New Roman" w:hAnsi="Times New Roman" w:cs="Times New Roman"/>
          <w:kern w:val="0"/>
          <w:sz w:val="24"/>
          <w:szCs w:val="24"/>
        </w:rPr>
      </w:pPr>
    </w:p>
    <w:p w14:paraId="5C57A5EE" w14:textId="27496916" w:rsidR="001C060C" w:rsidRPr="008E0CD1" w:rsidRDefault="001C060C" w:rsidP="001C060C">
      <w:pPr>
        <w:autoSpaceDE w:val="0"/>
        <w:autoSpaceDN w:val="0"/>
        <w:adjustRightInd w:val="0"/>
        <w:spacing w:after="0" w:line="240" w:lineRule="auto"/>
        <w:ind w:firstLine="540"/>
        <w:jc w:val="both"/>
        <w:rPr>
          <w:rFonts w:ascii="Times New Roman" w:hAnsi="Times New Roman" w:cs="Times New Roman"/>
          <w:kern w:val="0"/>
          <w:sz w:val="28"/>
          <w:szCs w:val="28"/>
        </w:rPr>
      </w:pPr>
      <w:r w:rsidRPr="008E0CD1">
        <w:rPr>
          <w:rFonts w:ascii="Times New Roman" w:hAnsi="Times New Roman" w:cs="Times New Roman"/>
          <w:kern w:val="0"/>
          <w:sz w:val="28"/>
          <w:szCs w:val="28"/>
        </w:rPr>
        <w:t>1</w:t>
      </w:r>
      <w:r w:rsidR="008E0CD1">
        <w:rPr>
          <w:rFonts w:ascii="Times New Roman" w:hAnsi="Times New Roman" w:cs="Times New Roman"/>
          <w:kern w:val="0"/>
          <w:sz w:val="28"/>
          <w:szCs w:val="28"/>
        </w:rPr>
        <w:t>8</w:t>
      </w:r>
      <w:r w:rsidRPr="008E0CD1">
        <w:rPr>
          <w:rFonts w:ascii="Times New Roman" w:hAnsi="Times New Roman" w:cs="Times New Roman"/>
          <w:kern w:val="0"/>
          <w:sz w:val="28"/>
          <w:szCs w:val="28"/>
        </w:rPr>
        <w:t>. Муниципальное казенное учреждение «Центр обслуживания учреждений Ачинского района»</w:t>
      </w:r>
    </w:p>
    <w:p w14:paraId="2985715E"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4252"/>
        <w:gridCol w:w="2665"/>
        <w:gridCol w:w="1559"/>
      </w:tblGrid>
      <w:tr w:rsidR="001C060C" w:rsidRPr="001C060C" w14:paraId="3002366E" w14:textId="77777777" w:rsidTr="00440001">
        <w:tc>
          <w:tcPr>
            <w:tcW w:w="567" w:type="dxa"/>
            <w:tcBorders>
              <w:top w:val="single" w:sz="4" w:space="0" w:color="auto"/>
              <w:left w:val="single" w:sz="4" w:space="0" w:color="auto"/>
              <w:bottom w:val="single" w:sz="4" w:space="0" w:color="auto"/>
              <w:right w:val="single" w:sz="4" w:space="0" w:color="auto"/>
            </w:tcBorders>
          </w:tcPr>
          <w:p w14:paraId="7F5AF378"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N п/п</w:t>
            </w:r>
          </w:p>
        </w:tc>
        <w:tc>
          <w:tcPr>
            <w:tcW w:w="4252" w:type="dxa"/>
            <w:tcBorders>
              <w:top w:val="single" w:sz="4" w:space="0" w:color="auto"/>
              <w:left w:val="single" w:sz="4" w:space="0" w:color="auto"/>
              <w:bottom w:val="single" w:sz="4" w:space="0" w:color="auto"/>
              <w:right w:val="single" w:sz="4" w:space="0" w:color="auto"/>
            </w:tcBorders>
          </w:tcPr>
          <w:p w14:paraId="5F3B3801"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Наименование показателя</w:t>
            </w:r>
          </w:p>
        </w:tc>
        <w:tc>
          <w:tcPr>
            <w:tcW w:w="2665" w:type="dxa"/>
            <w:tcBorders>
              <w:top w:val="single" w:sz="4" w:space="0" w:color="auto"/>
              <w:left w:val="single" w:sz="4" w:space="0" w:color="auto"/>
              <w:bottom w:val="single" w:sz="4" w:space="0" w:color="auto"/>
              <w:right w:val="single" w:sz="4" w:space="0" w:color="auto"/>
            </w:tcBorders>
          </w:tcPr>
          <w:p w14:paraId="7DE0707A"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Условия</w:t>
            </w:r>
          </w:p>
        </w:tc>
        <w:tc>
          <w:tcPr>
            <w:tcW w:w="1559" w:type="dxa"/>
            <w:tcBorders>
              <w:top w:val="single" w:sz="4" w:space="0" w:color="auto"/>
              <w:left w:val="single" w:sz="4" w:space="0" w:color="auto"/>
              <w:bottom w:val="single" w:sz="4" w:space="0" w:color="auto"/>
              <w:right w:val="single" w:sz="4" w:space="0" w:color="auto"/>
            </w:tcBorders>
          </w:tcPr>
          <w:p w14:paraId="2647EAAA"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Количество баллов</w:t>
            </w:r>
          </w:p>
        </w:tc>
      </w:tr>
      <w:tr w:rsidR="001C060C" w:rsidRPr="001C060C" w14:paraId="6732D6A5" w14:textId="77777777" w:rsidTr="00440001">
        <w:tc>
          <w:tcPr>
            <w:tcW w:w="567" w:type="dxa"/>
            <w:tcBorders>
              <w:top w:val="single" w:sz="4" w:space="0" w:color="auto"/>
              <w:left w:val="single" w:sz="4" w:space="0" w:color="auto"/>
              <w:bottom w:val="single" w:sz="4" w:space="0" w:color="auto"/>
              <w:right w:val="single" w:sz="4" w:space="0" w:color="auto"/>
            </w:tcBorders>
          </w:tcPr>
          <w:p w14:paraId="5FEED60D"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1</w:t>
            </w:r>
          </w:p>
        </w:tc>
        <w:tc>
          <w:tcPr>
            <w:tcW w:w="4252" w:type="dxa"/>
            <w:tcBorders>
              <w:top w:val="single" w:sz="4" w:space="0" w:color="auto"/>
              <w:left w:val="single" w:sz="4" w:space="0" w:color="auto"/>
              <w:bottom w:val="single" w:sz="4" w:space="0" w:color="auto"/>
              <w:right w:val="single" w:sz="4" w:space="0" w:color="auto"/>
            </w:tcBorders>
          </w:tcPr>
          <w:p w14:paraId="6896A47C"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Наличие и использование в работе учреждения персональных компьютеров</w:t>
            </w:r>
          </w:p>
        </w:tc>
        <w:tc>
          <w:tcPr>
            <w:tcW w:w="2665" w:type="dxa"/>
            <w:tcBorders>
              <w:top w:val="single" w:sz="4" w:space="0" w:color="auto"/>
              <w:left w:val="single" w:sz="4" w:space="0" w:color="auto"/>
              <w:bottom w:val="single" w:sz="4" w:space="0" w:color="auto"/>
              <w:right w:val="single" w:sz="4" w:space="0" w:color="auto"/>
            </w:tcBorders>
          </w:tcPr>
          <w:p w14:paraId="76311B3C"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За каждую единицу</w:t>
            </w:r>
          </w:p>
        </w:tc>
        <w:tc>
          <w:tcPr>
            <w:tcW w:w="1559" w:type="dxa"/>
            <w:tcBorders>
              <w:top w:val="single" w:sz="4" w:space="0" w:color="auto"/>
              <w:left w:val="single" w:sz="4" w:space="0" w:color="auto"/>
              <w:bottom w:val="single" w:sz="4" w:space="0" w:color="auto"/>
              <w:right w:val="single" w:sz="4" w:space="0" w:color="auto"/>
            </w:tcBorders>
          </w:tcPr>
          <w:p w14:paraId="54EEC61B"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5</w:t>
            </w:r>
          </w:p>
        </w:tc>
      </w:tr>
      <w:tr w:rsidR="001C060C" w:rsidRPr="001C060C" w14:paraId="0BA641F2" w14:textId="77777777" w:rsidTr="00440001">
        <w:tc>
          <w:tcPr>
            <w:tcW w:w="567" w:type="dxa"/>
            <w:tcBorders>
              <w:top w:val="single" w:sz="4" w:space="0" w:color="auto"/>
              <w:left w:val="single" w:sz="4" w:space="0" w:color="auto"/>
              <w:bottom w:val="single" w:sz="4" w:space="0" w:color="auto"/>
              <w:right w:val="single" w:sz="4" w:space="0" w:color="auto"/>
            </w:tcBorders>
          </w:tcPr>
          <w:p w14:paraId="246153CE"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2</w:t>
            </w:r>
          </w:p>
        </w:tc>
        <w:tc>
          <w:tcPr>
            <w:tcW w:w="4252" w:type="dxa"/>
            <w:tcBorders>
              <w:top w:val="single" w:sz="4" w:space="0" w:color="auto"/>
              <w:left w:val="single" w:sz="4" w:space="0" w:color="auto"/>
              <w:bottom w:val="single" w:sz="4" w:space="0" w:color="auto"/>
              <w:right w:val="single" w:sz="4" w:space="0" w:color="auto"/>
            </w:tcBorders>
          </w:tcPr>
          <w:p w14:paraId="44D8D3D6"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Количество работников в учреждении</w:t>
            </w:r>
          </w:p>
        </w:tc>
        <w:tc>
          <w:tcPr>
            <w:tcW w:w="2665" w:type="dxa"/>
            <w:tcBorders>
              <w:top w:val="single" w:sz="4" w:space="0" w:color="auto"/>
              <w:left w:val="single" w:sz="4" w:space="0" w:color="auto"/>
              <w:bottom w:val="single" w:sz="4" w:space="0" w:color="auto"/>
              <w:right w:val="single" w:sz="4" w:space="0" w:color="auto"/>
            </w:tcBorders>
          </w:tcPr>
          <w:p w14:paraId="4D4395F4"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За каждого работника</w:t>
            </w:r>
          </w:p>
        </w:tc>
        <w:tc>
          <w:tcPr>
            <w:tcW w:w="1559" w:type="dxa"/>
            <w:tcBorders>
              <w:top w:val="single" w:sz="4" w:space="0" w:color="auto"/>
              <w:left w:val="single" w:sz="4" w:space="0" w:color="auto"/>
              <w:bottom w:val="single" w:sz="4" w:space="0" w:color="auto"/>
              <w:right w:val="single" w:sz="4" w:space="0" w:color="auto"/>
            </w:tcBorders>
          </w:tcPr>
          <w:p w14:paraId="34DC89FB"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1</w:t>
            </w:r>
          </w:p>
        </w:tc>
      </w:tr>
      <w:tr w:rsidR="001C060C" w:rsidRPr="001C060C" w14:paraId="52591108" w14:textId="77777777" w:rsidTr="00440001">
        <w:tc>
          <w:tcPr>
            <w:tcW w:w="567" w:type="dxa"/>
            <w:vMerge w:val="restart"/>
            <w:tcBorders>
              <w:top w:val="single" w:sz="4" w:space="0" w:color="auto"/>
              <w:left w:val="single" w:sz="4" w:space="0" w:color="auto"/>
              <w:bottom w:val="single" w:sz="4" w:space="0" w:color="auto"/>
              <w:right w:val="single" w:sz="4" w:space="0" w:color="auto"/>
            </w:tcBorders>
          </w:tcPr>
          <w:p w14:paraId="043C99A4"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3</w:t>
            </w:r>
          </w:p>
          <w:p w14:paraId="23DEC8F3"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p>
        </w:tc>
        <w:tc>
          <w:tcPr>
            <w:tcW w:w="4252" w:type="dxa"/>
            <w:tcBorders>
              <w:top w:val="single" w:sz="4" w:space="0" w:color="auto"/>
              <w:left w:val="single" w:sz="4" w:space="0" w:color="auto"/>
              <w:bottom w:val="single" w:sz="4" w:space="0" w:color="auto"/>
              <w:right w:val="single" w:sz="4" w:space="0" w:color="auto"/>
            </w:tcBorders>
          </w:tcPr>
          <w:p w14:paraId="34CFD7BD"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Наличие обслуживаемых муниципальных учреждений по типам:</w:t>
            </w:r>
          </w:p>
        </w:tc>
        <w:tc>
          <w:tcPr>
            <w:tcW w:w="2665" w:type="dxa"/>
            <w:vMerge w:val="restart"/>
            <w:tcBorders>
              <w:top w:val="single" w:sz="4" w:space="0" w:color="auto"/>
              <w:left w:val="single" w:sz="4" w:space="0" w:color="auto"/>
              <w:bottom w:val="single" w:sz="4" w:space="0" w:color="auto"/>
              <w:right w:val="single" w:sz="4" w:space="0" w:color="auto"/>
            </w:tcBorders>
          </w:tcPr>
          <w:p w14:paraId="24942FC0"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За каждое учреждение</w:t>
            </w:r>
          </w:p>
        </w:tc>
        <w:tc>
          <w:tcPr>
            <w:tcW w:w="1559" w:type="dxa"/>
            <w:tcBorders>
              <w:top w:val="single" w:sz="4" w:space="0" w:color="auto"/>
              <w:left w:val="single" w:sz="4" w:space="0" w:color="auto"/>
              <w:bottom w:val="none" w:sz="6" w:space="0" w:color="auto"/>
              <w:right w:val="single" w:sz="4" w:space="0" w:color="auto"/>
            </w:tcBorders>
          </w:tcPr>
          <w:p w14:paraId="63F8942B"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p>
        </w:tc>
      </w:tr>
      <w:tr w:rsidR="001C060C" w:rsidRPr="001C060C" w14:paraId="69C16A48" w14:textId="77777777" w:rsidTr="00440001">
        <w:tc>
          <w:tcPr>
            <w:tcW w:w="567" w:type="dxa"/>
            <w:vMerge/>
            <w:tcBorders>
              <w:top w:val="single" w:sz="4" w:space="0" w:color="auto"/>
              <w:left w:val="single" w:sz="4" w:space="0" w:color="auto"/>
              <w:bottom w:val="single" w:sz="4" w:space="0" w:color="auto"/>
              <w:right w:val="single" w:sz="4" w:space="0" w:color="auto"/>
            </w:tcBorders>
          </w:tcPr>
          <w:p w14:paraId="3DEF50D3"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p>
        </w:tc>
        <w:tc>
          <w:tcPr>
            <w:tcW w:w="4252" w:type="dxa"/>
            <w:tcBorders>
              <w:top w:val="single" w:sz="4" w:space="0" w:color="auto"/>
              <w:left w:val="single" w:sz="4" w:space="0" w:color="auto"/>
              <w:bottom w:val="none" w:sz="6" w:space="0" w:color="auto"/>
              <w:right w:val="single" w:sz="4" w:space="0" w:color="auto"/>
            </w:tcBorders>
          </w:tcPr>
          <w:p w14:paraId="20FC7E3A"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Автономные учреждения</w:t>
            </w:r>
          </w:p>
        </w:tc>
        <w:tc>
          <w:tcPr>
            <w:tcW w:w="2665" w:type="dxa"/>
            <w:vMerge/>
            <w:tcBorders>
              <w:top w:val="single" w:sz="4" w:space="0" w:color="auto"/>
              <w:left w:val="single" w:sz="4" w:space="0" w:color="auto"/>
              <w:bottom w:val="single" w:sz="4" w:space="0" w:color="auto"/>
              <w:right w:val="single" w:sz="4" w:space="0" w:color="auto"/>
            </w:tcBorders>
          </w:tcPr>
          <w:p w14:paraId="11834D2B"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p>
        </w:tc>
        <w:tc>
          <w:tcPr>
            <w:tcW w:w="1559" w:type="dxa"/>
            <w:tcBorders>
              <w:top w:val="none" w:sz="6" w:space="0" w:color="auto"/>
              <w:left w:val="single" w:sz="4" w:space="0" w:color="auto"/>
              <w:bottom w:val="none" w:sz="6" w:space="0" w:color="auto"/>
              <w:right w:val="single" w:sz="4" w:space="0" w:color="auto"/>
            </w:tcBorders>
          </w:tcPr>
          <w:p w14:paraId="753412C8"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10</w:t>
            </w:r>
          </w:p>
        </w:tc>
      </w:tr>
      <w:tr w:rsidR="001C060C" w:rsidRPr="001C060C" w14:paraId="72BEC8BB" w14:textId="77777777" w:rsidTr="00440001">
        <w:tc>
          <w:tcPr>
            <w:tcW w:w="567" w:type="dxa"/>
            <w:vMerge/>
            <w:tcBorders>
              <w:top w:val="single" w:sz="4" w:space="0" w:color="auto"/>
              <w:left w:val="single" w:sz="4" w:space="0" w:color="auto"/>
              <w:bottom w:val="single" w:sz="4" w:space="0" w:color="auto"/>
              <w:right w:val="single" w:sz="4" w:space="0" w:color="auto"/>
            </w:tcBorders>
          </w:tcPr>
          <w:p w14:paraId="3C172E17"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p>
        </w:tc>
        <w:tc>
          <w:tcPr>
            <w:tcW w:w="4252" w:type="dxa"/>
            <w:tcBorders>
              <w:top w:val="none" w:sz="6" w:space="0" w:color="auto"/>
              <w:left w:val="single" w:sz="4" w:space="0" w:color="auto"/>
              <w:bottom w:val="none" w:sz="6" w:space="0" w:color="auto"/>
              <w:right w:val="single" w:sz="4" w:space="0" w:color="auto"/>
            </w:tcBorders>
          </w:tcPr>
          <w:p w14:paraId="604FEB57"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Бюджетные учреждения</w:t>
            </w:r>
          </w:p>
        </w:tc>
        <w:tc>
          <w:tcPr>
            <w:tcW w:w="2665" w:type="dxa"/>
            <w:vMerge/>
            <w:tcBorders>
              <w:top w:val="single" w:sz="4" w:space="0" w:color="auto"/>
              <w:left w:val="single" w:sz="4" w:space="0" w:color="auto"/>
              <w:bottom w:val="single" w:sz="4" w:space="0" w:color="auto"/>
              <w:right w:val="single" w:sz="4" w:space="0" w:color="auto"/>
            </w:tcBorders>
          </w:tcPr>
          <w:p w14:paraId="75045147"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p>
        </w:tc>
        <w:tc>
          <w:tcPr>
            <w:tcW w:w="1559" w:type="dxa"/>
            <w:tcBorders>
              <w:top w:val="none" w:sz="6" w:space="0" w:color="auto"/>
              <w:left w:val="single" w:sz="4" w:space="0" w:color="auto"/>
              <w:bottom w:val="none" w:sz="6" w:space="0" w:color="auto"/>
              <w:right w:val="single" w:sz="4" w:space="0" w:color="auto"/>
            </w:tcBorders>
          </w:tcPr>
          <w:p w14:paraId="41AF077B"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10</w:t>
            </w:r>
          </w:p>
        </w:tc>
      </w:tr>
      <w:tr w:rsidR="001C060C" w:rsidRPr="001C060C" w14:paraId="53832E03" w14:textId="77777777" w:rsidTr="00440001">
        <w:tc>
          <w:tcPr>
            <w:tcW w:w="567" w:type="dxa"/>
            <w:vMerge/>
            <w:tcBorders>
              <w:top w:val="single" w:sz="4" w:space="0" w:color="auto"/>
              <w:left w:val="single" w:sz="4" w:space="0" w:color="auto"/>
              <w:bottom w:val="single" w:sz="4" w:space="0" w:color="auto"/>
              <w:right w:val="single" w:sz="4" w:space="0" w:color="auto"/>
            </w:tcBorders>
          </w:tcPr>
          <w:p w14:paraId="1C279FFA"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p>
        </w:tc>
        <w:tc>
          <w:tcPr>
            <w:tcW w:w="4252" w:type="dxa"/>
            <w:tcBorders>
              <w:top w:val="none" w:sz="6" w:space="0" w:color="auto"/>
              <w:left w:val="single" w:sz="4" w:space="0" w:color="auto"/>
              <w:bottom w:val="single" w:sz="4" w:space="0" w:color="auto"/>
              <w:right w:val="single" w:sz="4" w:space="0" w:color="auto"/>
            </w:tcBorders>
          </w:tcPr>
          <w:p w14:paraId="3730FEFB"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Казенные учреждения</w:t>
            </w:r>
          </w:p>
        </w:tc>
        <w:tc>
          <w:tcPr>
            <w:tcW w:w="2665" w:type="dxa"/>
            <w:vMerge/>
            <w:tcBorders>
              <w:top w:val="single" w:sz="4" w:space="0" w:color="auto"/>
              <w:left w:val="single" w:sz="4" w:space="0" w:color="auto"/>
              <w:bottom w:val="single" w:sz="4" w:space="0" w:color="auto"/>
              <w:right w:val="single" w:sz="4" w:space="0" w:color="auto"/>
            </w:tcBorders>
          </w:tcPr>
          <w:p w14:paraId="6DB2AFC2"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p>
        </w:tc>
        <w:tc>
          <w:tcPr>
            <w:tcW w:w="1559" w:type="dxa"/>
            <w:tcBorders>
              <w:top w:val="none" w:sz="6" w:space="0" w:color="auto"/>
              <w:left w:val="single" w:sz="4" w:space="0" w:color="auto"/>
              <w:bottom w:val="single" w:sz="4" w:space="0" w:color="auto"/>
              <w:right w:val="single" w:sz="4" w:space="0" w:color="auto"/>
            </w:tcBorders>
          </w:tcPr>
          <w:p w14:paraId="7B0D97BD"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1</w:t>
            </w:r>
          </w:p>
        </w:tc>
      </w:tr>
      <w:tr w:rsidR="001C060C" w:rsidRPr="001C060C" w14:paraId="641F13C8" w14:textId="77777777" w:rsidTr="00440001">
        <w:tc>
          <w:tcPr>
            <w:tcW w:w="567" w:type="dxa"/>
            <w:tcBorders>
              <w:top w:val="single" w:sz="4" w:space="0" w:color="auto"/>
              <w:left w:val="single" w:sz="4" w:space="0" w:color="auto"/>
              <w:bottom w:val="single" w:sz="4" w:space="0" w:color="auto"/>
              <w:right w:val="single" w:sz="4" w:space="0" w:color="auto"/>
            </w:tcBorders>
          </w:tcPr>
          <w:p w14:paraId="6A8908C5"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4</w:t>
            </w:r>
          </w:p>
        </w:tc>
        <w:tc>
          <w:tcPr>
            <w:tcW w:w="4252" w:type="dxa"/>
            <w:tcBorders>
              <w:top w:val="single" w:sz="4" w:space="0" w:color="auto"/>
              <w:left w:val="single" w:sz="4" w:space="0" w:color="auto"/>
              <w:bottom w:val="single" w:sz="4" w:space="0" w:color="auto"/>
              <w:right w:val="single" w:sz="4" w:space="0" w:color="auto"/>
            </w:tcBorders>
          </w:tcPr>
          <w:p w14:paraId="26226C0C"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Количество площадей, обслуживаемых зданий и помещений муниципальных учреждений</w:t>
            </w:r>
          </w:p>
        </w:tc>
        <w:tc>
          <w:tcPr>
            <w:tcW w:w="2665" w:type="dxa"/>
            <w:tcBorders>
              <w:top w:val="single" w:sz="4" w:space="0" w:color="auto"/>
              <w:left w:val="single" w:sz="4" w:space="0" w:color="auto"/>
              <w:bottom w:val="single" w:sz="4" w:space="0" w:color="auto"/>
              <w:right w:val="single" w:sz="4" w:space="0" w:color="auto"/>
            </w:tcBorders>
          </w:tcPr>
          <w:p w14:paraId="1197D337"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За каждые 100 кв. м</w:t>
            </w:r>
          </w:p>
        </w:tc>
        <w:tc>
          <w:tcPr>
            <w:tcW w:w="1559" w:type="dxa"/>
            <w:tcBorders>
              <w:top w:val="single" w:sz="4" w:space="0" w:color="auto"/>
              <w:left w:val="single" w:sz="4" w:space="0" w:color="auto"/>
              <w:bottom w:val="single" w:sz="4" w:space="0" w:color="auto"/>
              <w:right w:val="single" w:sz="4" w:space="0" w:color="auto"/>
            </w:tcBorders>
          </w:tcPr>
          <w:p w14:paraId="088EAA11"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3,5</w:t>
            </w:r>
          </w:p>
        </w:tc>
      </w:tr>
      <w:tr w:rsidR="001C060C" w:rsidRPr="001C060C" w14:paraId="4A745FF8" w14:textId="77777777" w:rsidTr="00440001">
        <w:tc>
          <w:tcPr>
            <w:tcW w:w="567" w:type="dxa"/>
            <w:tcBorders>
              <w:top w:val="single" w:sz="4" w:space="0" w:color="auto"/>
              <w:left w:val="single" w:sz="4" w:space="0" w:color="auto"/>
              <w:bottom w:val="single" w:sz="4" w:space="0" w:color="auto"/>
              <w:right w:val="single" w:sz="4" w:space="0" w:color="auto"/>
            </w:tcBorders>
          </w:tcPr>
          <w:p w14:paraId="1746D60C"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5</w:t>
            </w:r>
          </w:p>
        </w:tc>
        <w:tc>
          <w:tcPr>
            <w:tcW w:w="4252" w:type="dxa"/>
            <w:tcBorders>
              <w:top w:val="single" w:sz="4" w:space="0" w:color="auto"/>
              <w:left w:val="single" w:sz="4" w:space="0" w:color="auto"/>
              <w:bottom w:val="single" w:sz="4" w:space="0" w:color="auto"/>
              <w:right w:val="single" w:sz="4" w:space="0" w:color="auto"/>
            </w:tcBorders>
          </w:tcPr>
          <w:p w14:paraId="138E3D8A"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Количество отделов в учреждении</w:t>
            </w:r>
          </w:p>
        </w:tc>
        <w:tc>
          <w:tcPr>
            <w:tcW w:w="2665" w:type="dxa"/>
            <w:tcBorders>
              <w:top w:val="single" w:sz="4" w:space="0" w:color="auto"/>
              <w:left w:val="single" w:sz="4" w:space="0" w:color="auto"/>
              <w:bottom w:val="single" w:sz="4" w:space="0" w:color="auto"/>
              <w:right w:val="single" w:sz="4" w:space="0" w:color="auto"/>
            </w:tcBorders>
          </w:tcPr>
          <w:p w14:paraId="52DB8CEE"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За каждый отдел</w:t>
            </w:r>
          </w:p>
        </w:tc>
        <w:tc>
          <w:tcPr>
            <w:tcW w:w="1559" w:type="dxa"/>
            <w:tcBorders>
              <w:top w:val="single" w:sz="4" w:space="0" w:color="auto"/>
              <w:left w:val="single" w:sz="4" w:space="0" w:color="auto"/>
              <w:bottom w:val="single" w:sz="4" w:space="0" w:color="auto"/>
              <w:right w:val="single" w:sz="4" w:space="0" w:color="auto"/>
            </w:tcBorders>
          </w:tcPr>
          <w:p w14:paraId="4BBA7056"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10</w:t>
            </w:r>
          </w:p>
        </w:tc>
      </w:tr>
    </w:tbl>
    <w:p w14:paraId="6D9286EE"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p>
    <w:p w14:paraId="294F507F"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Группы по оплате труда руководителей учреждений</w:t>
      </w:r>
    </w:p>
    <w:p w14:paraId="62CFF1AD"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1C060C" w:rsidRPr="001C060C" w14:paraId="552504AC" w14:textId="77777777" w:rsidTr="00440001">
        <w:tc>
          <w:tcPr>
            <w:tcW w:w="4535" w:type="dxa"/>
            <w:tcBorders>
              <w:top w:val="single" w:sz="4" w:space="0" w:color="auto"/>
              <w:left w:val="single" w:sz="4" w:space="0" w:color="auto"/>
              <w:bottom w:val="single" w:sz="4" w:space="0" w:color="auto"/>
              <w:right w:val="single" w:sz="4" w:space="0" w:color="auto"/>
            </w:tcBorders>
          </w:tcPr>
          <w:p w14:paraId="5E775602"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Группа по оплате труда руководителей</w:t>
            </w:r>
          </w:p>
        </w:tc>
        <w:tc>
          <w:tcPr>
            <w:tcW w:w="4535" w:type="dxa"/>
            <w:tcBorders>
              <w:top w:val="single" w:sz="4" w:space="0" w:color="auto"/>
              <w:left w:val="single" w:sz="4" w:space="0" w:color="auto"/>
              <w:bottom w:val="single" w:sz="4" w:space="0" w:color="auto"/>
              <w:right w:val="single" w:sz="4" w:space="0" w:color="auto"/>
            </w:tcBorders>
          </w:tcPr>
          <w:p w14:paraId="232B749A"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Сумма баллов</w:t>
            </w:r>
          </w:p>
        </w:tc>
      </w:tr>
      <w:tr w:rsidR="001C060C" w:rsidRPr="001C060C" w14:paraId="494BC90B" w14:textId="77777777" w:rsidTr="00440001">
        <w:tc>
          <w:tcPr>
            <w:tcW w:w="4535" w:type="dxa"/>
            <w:tcBorders>
              <w:top w:val="single" w:sz="4" w:space="0" w:color="auto"/>
              <w:left w:val="single" w:sz="4" w:space="0" w:color="auto"/>
              <w:bottom w:val="single" w:sz="4" w:space="0" w:color="auto"/>
              <w:right w:val="single" w:sz="4" w:space="0" w:color="auto"/>
            </w:tcBorders>
          </w:tcPr>
          <w:p w14:paraId="08311454"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w:t>
            </w:r>
          </w:p>
        </w:tc>
        <w:tc>
          <w:tcPr>
            <w:tcW w:w="4535" w:type="dxa"/>
            <w:tcBorders>
              <w:top w:val="single" w:sz="4" w:space="0" w:color="auto"/>
              <w:left w:val="single" w:sz="4" w:space="0" w:color="auto"/>
              <w:bottom w:val="single" w:sz="4" w:space="0" w:color="auto"/>
              <w:right w:val="single" w:sz="4" w:space="0" w:color="auto"/>
            </w:tcBorders>
          </w:tcPr>
          <w:p w14:paraId="5DE585D3"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свыше 500 баллов</w:t>
            </w:r>
          </w:p>
        </w:tc>
      </w:tr>
      <w:tr w:rsidR="001C060C" w:rsidRPr="001C060C" w14:paraId="6122B9EB" w14:textId="77777777" w:rsidTr="00440001">
        <w:tc>
          <w:tcPr>
            <w:tcW w:w="4535" w:type="dxa"/>
            <w:tcBorders>
              <w:top w:val="single" w:sz="4" w:space="0" w:color="auto"/>
              <w:left w:val="single" w:sz="4" w:space="0" w:color="auto"/>
              <w:bottom w:val="single" w:sz="4" w:space="0" w:color="auto"/>
              <w:right w:val="single" w:sz="4" w:space="0" w:color="auto"/>
            </w:tcBorders>
          </w:tcPr>
          <w:p w14:paraId="7B6C7938"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II</w:t>
            </w:r>
          </w:p>
        </w:tc>
        <w:tc>
          <w:tcPr>
            <w:tcW w:w="4535" w:type="dxa"/>
            <w:tcBorders>
              <w:top w:val="single" w:sz="4" w:space="0" w:color="auto"/>
              <w:left w:val="single" w:sz="4" w:space="0" w:color="auto"/>
              <w:bottom w:val="single" w:sz="4" w:space="0" w:color="auto"/>
              <w:right w:val="single" w:sz="4" w:space="0" w:color="auto"/>
            </w:tcBorders>
          </w:tcPr>
          <w:p w14:paraId="0B734B77"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до 500 баллов</w:t>
            </w:r>
          </w:p>
        </w:tc>
      </w:tr>
      <w:tr w:rsidR="001C060C" w:rsidRPr="001C060C" w14:paraId="1F35E4D4" w14:textId="77777777" w:rsidTr="00440001">
        <w:tc>
          <w:tcPr>
            <w:tcW w:w="4535" w:type="dxa"/>
            <w:tcBorders>
              <w:top w:val="single" w:sz="4" w:space="0" w:color="auto"/>
              <w:left w:val="single" w:sz="4" w:space="0" w:color="auto"/>
              <w:bottom w:val="single" w:sz="4" w:space="0" w:color="auto"/>
              <w:right w:val="single" w:sz="4" w:space="0" w:color="auto"/>
            </w:tcBorders>
          </w:tcPr>
          <w:p w14:paraId="0C43543A"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III</w:t>
            </w:r>
          </w:p>
        </w:tc>
        <w:tc>
          <w:tcPr>
            <w:tcW w:w="4535" w:type="dxa"/>
            <w:tcBorders>
              <w:top w:val="single" w:sz="4" w:space="0" w:color="auto"/>
              <w:left w:val="single" w:sz="4" w:space="0" w:color="auto"/>
              <w:bottom w:val="single" w:sz="4" w:space="0" w:color="auto"/>
              <w:right w:val="single" w:sz="4" w:space="0" w:color="auto"/>
            </w:tcBorders>
          </w:tcPr>
          <w:p w14:paraId="0E02DF1C"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до 350 баллов</w:t>
            </w:r>
          </w:p>
        </w:tc>
      </w:tr>
      <w:tr w:rsidR="001C060C" w:rsidRPr="001C060C" w14:paraId="709A7CA6" w14:textId="77777777" w:rsidTr="00440001">
        <w:tc>
          <w:tcPr>
            <w:tcW w:w="4535" w:type="dxa"/>
            <w:tcBorders>
              <w:top w:val="single" w:sz="4" w:space="0" w:color="auto"/>
              <w:left w:val="single" w:sz="4" w:space="0" w:color="auto"/>
              <w:bottom w:val="single" w:sz="4" w:space="0" w:color="auto"/>
              <w:right w:val="single" w:sz="4" w:space="0" w:color="auto"/>
            </w:tcBorders>
          </w:tcPr>
          <w:p w14:paraId="71986092"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IV</w:t>
            </w:r>
          </w:p>
        </w:tc>
        <w:tc>
          <w:tcPr>
            <w:tcW w:w="4535" w:type="dxa"/>
            <w:tcBorders>
              <w:top w:val="single" w:sz="4" w:space="0" w:color="auto"/>
              <w:left w:val="single" w:sz="4" w:space="0" w:color="auto"/>
              <w:bottom w:val="single" w:sz="4" w:space="0" w:color="auto"/>
              <w:right w:val="single" w:sz="4" w:space="0" w:color="auto"/>
            </w:tcBorders>
          </w:tcPr>
          <w:p w14:paraId="7DBDACC8" w14:textId="77777777" w:rsidR="001C060C" w:rsidRPr="001C060C" w:rsidRDefault="001C060C" w:rsidP="001C060C">
            <w:pPr>
              <w:autoSpaceDE w:val="0"/>
              <w:autoSpaceDN w:val="0"/>
              <w:adjustRightInd w:val="0"/>
              <w:spacing w:after="0" w:line="240" w:lineRule="auto"/>
              <w:rPr>
                <w:rFonts w:ascii="Times New Roman" w:hAnsi="Times New Roman" w:cs="Times New Roman"/>
                <w:kern w:val="0"/>
                <w:sz w:val="24"/>
                <w:szCs w:val="24"/>
              </w:rPr>
            </w:pPr>
            <w:r w:rsidRPr="001C060C">
              <w:rPr>
                <w:rFonts w:ascii="Times New Roman" w:hAnsi="Times New Roman" w:cs="Times New Roman"/>
                <w:kern w:val="0"/>
                <w:sz w:val="24"/>
                <w:szCs w:val="24"/>
              </w:rPr>
              <w:t>до 200 баллов</w:t>
            </w:r>
          </w:p>
        </w:tc>
      </w:tr>
    </w:tbl>
    <w:p w14:paraId="71ACE037"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p>
    <w:p w14:paraId="10229E30" w14:textId="1BE64D99" w:rsidR="001C060C" w:rsidRPr="001C060C" w:rsidRDefault="008E0CD1"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19</w:t>
      </w:r>
      <w:r w:rsidR="001C060C" w:rsidRPr="001C060C">
        <w:rPr>
          <w:rFonts w:ascii="Times New Roman" w:eastAsia="Times New Roman" w:hAnsi="Times New Roman" w:cs="Times New Roman"/>
          <w:kern w:val="0"/>
          <w:sz w:val="28"/>
          <w:szCs w:val="28"/>
          <w:lang w:eastAsia="ru-RU"/>
          <w14:ligatures w14:val="none"/>
        </w:rPr>
        <w:t>. Муниципальное казенное учреждение «Центр обеспечения жизнедеятельности города Ачинска»</w:t>
      </w:r>
      <w:bookmarkStart w:id="33" w:name="_Hlk213335186"/>
    </w:p>
    <w:bookmarkEnd w:id="33"/>
    <w:p w14:paraId="1B1B42D3"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025"/>
        <w:gridCol w:w="1134"/>
        <w:gridCol w:w="1134"/>
        <w:gridCol w:w="992"/>
        <w:gridCol w:w="1134"/>
      </w:tblGrid>
      <w:tr w:rsidR="001C060C" w:rsidRPr="001C060C" w14:paraId="3328A1C2" w14:textId="77777777" w:rsidTr="00440001">
        <w:tc>
          <w:tcPr>
            <w:tcW w:w="567" w:type="dxa"/>
            <w:vMerge w:val="restart"/>
          </w:tcPr>
          <w:p w14:paraId="7FDF52A5"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w:t>
            </w:r>
          </w:p>
        </w:tc>
        <w:tc>
          <w:tcPr>
            <w:tcW w:w="4025" w:type="dxa"/>
            <w:vMerge w:val="restart"/>
          </w:tcPr>
          <w:p w14:paraId="35727469"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Тип (вид) учреждения</w:t>
            </w:r>
          </w:p>
        </w:tc>
        <w:tc>
          <w:tcPr>
            <w:tcW w:w="4394" w:type="dxa"/>
            <w:gridSpan w:val="4"/>
          </w:tcPr>
          <w:p w14:paraId="02E8AC5A"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Группа, к которой учреждение относится по оплате труда руководителей по сумме баллов</w:t>
            </w:r>
          </w:p>
        </w:tc>
      </w:tr>
      <w:tr w:rsidR="001C060C" w:rsidRPr="001C060C" w14:paraId="4C87390E" w14:textId="77777777" w:rsidTr="00440001">
        <w:tc>
          <w:tcPr>
            <w:tcW w:w="567" w:type="dxa"/>
            <w:vMerge/>
          </w:tcPr>
          <w:p w14:paraId="38D257A3"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p>
        </w:tc>
        <w:tc>
          <w:tcPr>
            <w:tcW w:w="4025" w:type="dxa"/>
            <w:vMerge/>
          </w:tcPr>
          <w:p w14:paraId="7878CF9E"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p>
        </w:tc>
        <w:tc>
          <w:tcPr>
            <w:tcW w:w="1134" w:type="dxa"/>
          </w:tcPr>
          <w:p w14:paraId="4DC1E492"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w:t>
            </w:r>
          </w:p>
        </w:tc>
        <w:tc>
          <w:tcPr>
            <w:tcW w:w="1134" w:type="dxa"/>
          </w:tcPr>
          <w:p w14:paraId="226A9EC4"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II</w:t>
            </w:r>
          </w:p>
        </w:tc>
        <w:tc>
          <w:tcPr>
            <w:tcW w:w="992" w:type="dxa"/>
          </w:tcPr>
          <w:p w14:paraId="6F5983FE"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III</w:t>
            </w:r>
          </w:p>
        </w:tc>
        <w:tc>
          <w:tcPr>
            <w:tcW w:w="1134" w:type="dxa"/>
          </w:tcPr>
          <w:p w14:paraId="5829895A"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IV</w:t>
            </w:r>
          </w:p>
        </w:tc>
      </w:tr>
      <w:tr w:rsidR="001C060C" w:rsidRPr="001C060C" w14:paraId="14C5B1B8" w14:textId="77777777" w:rsidTr="00440001">
        <w:tc>
          <w:tcPr>
            <w:tcW w:w="567" w:type="dxa"/>
          </w:tcPr>
          <w:p w14:paraId="7AA4B57C"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1</w:t>
            </w:r>
          </w:p>
        </w:tc>
        <w:tc>
          <w:tcPr>
            <w:tcW w:w="4025" w:type="dxa"/>
          </w:tcPr>
          <w:p w14:paraId="1BD3495D"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Муниципальное казенное учреждение «Центр обеспечения жизнедеятельности города Ачинска»</w:t>
            </w:r>
          </w:p>
        </w:tc>
        <w:tc>
          <w:tcPr>
            <w:tcW w:w="1134" w:type="dxa"/>
          </w:tcPr>
          <w:p w14:paraId="13B23D3E"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свыше 500</w:t>
            </w:r>
          </w:p>
        </w:tc>
        <w:tc>
          <w:tcPr>
            <w:tcW w:w="1134" w:type="dxa"/>
          </w:tcPr>
          <w:p w14:paraId="37E43FCD"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до 500</w:t>
            </w:r>
          </w:p>
        </w:tc>
        <w:tc>
          <w:tcPr>
            <w:tcW w:w="992" w:type="dxa"/>
          </w:tcPr>
          <w:p w14:paraId="4A7071DD"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до 300</w:t>
            </w:r>
          </w:p>
        </w:tc>
        <w:tc>
          <w:tcPr>
            <w:tcW w:w="1134" w:type="dxa"/>
          </w:tcPr>
          <w:p w14:paraId="56CD15AF"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до 100</w:t>
            </w:r>
          </w:p>
        </w:tc>
      </w:tr>
    </w:tbl>
    <w:p w14:paraId="7F3F9CD5"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p>
    <w:p w14:paraId="46709209"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r w:rsidRPr="001C060C">
        <w:rPr>
          <w:rFonts w:ascii="Times New Roman" w:hAnsi="Times New Roman" w:cs="Times New Roman"/>
          <w:kern w:val="0"/>
          <w:sz w:val="24"/>
          <w:szCs w:val="24"/>
        </w:rPr>
        <w:t>Учреждение относится к I-й или II-й, III-й, IV-й группе по оплате труда руководителей по сумме баллов, определенных на основе указанных показателей деятельности:</w:t>
      </w:r>
    </w:p>
    <w:p w14:paraId="679F4A72"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p>
    <w:p w14:paraId="64F7D5D2"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ОБЪЕМНЫЕ ПОКАЗАТЕЛИ</w:t>
      </w:r>
    </w:p>
    <w:p w14:paraId="12D2D466"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6"/>
        <w:gridCol w:w="2551"/>
        <w:gridCol w:w="1418"/>
      </w:tblGrid>
      <w:tr w:rsidR="001C060C" w:rsidRPr="001C060C" w14:paraId="50005B79" w14:textId="77777777" w:rsidTr="00440001">
        <w:tc>
          <w:tcPr>
            <w:tcW w:w="5046" w:type="dxa"/>
          </w:tcPr>
          <w:p w14:paraId="3D2B113D"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r w:rsidRPr="001C060C">
              <w:rPr>
                <w:rFonts w:ascii="Times New Roman" w:hAnsi="Times New Roman" w:cs="Times New Roman"/>
                <w:kern w:val="0"/>
                <w:sz w:val="24"/>
                <w:szCs w:val="24"/>
              </w:rPr>
              <w:t>Показатели</w:t>
            </w:r>
          </w:p>
        </w:tc>
        <w:tc>
          <w:tcPr>
            <w:tcW w:w="2551" w:type="dxa"/>
          </w:tcPr>
          <w:p w14:paraId="3841363D"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r w:rsidRPr="001C060C">
              <w:rPr>
                <w:rFonts w:ascii="Times New Roman" w:hAnsi="Times New Roman" w:cs="Times New Roman"/>
                <w:kern w:val="0"/>
                <w:sz w:val="24"/>
                <w:szCs w:val="24"/>
              </w:rPr>
              <w:t>Условия</w:t>
            </w:r>
          </w:p>
        </w:tc>
        <w:tc>
          <w:tcPr>
            <w:tcW w:w="1418" w:type="dxa"/>
          </w:tcPr>
          <w:p w14:paraId="38CA9D46"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r w:rsidRPr="001C060C">
              <w:rPr>
                <w:rFonts w:ascii="Times New Roman" w:hAnsi="Times New Roman" w:cs="Times New Roman"/>
                <w:kern w:val="0"/>
                <w:sz w:val="24"/>
                <w:szCs w:val="24"/>
              </w:rPr>
              <w:t>Количество баллов</w:t>
            </w:r>
          </w:p>
        </w:tc>
      </w:tr>
      <w:tr w:rsidR="001C060C" w:rsidRPr="001C060C" w14:paraId="1248D26B" w14:textId="77777777" w:rsidTr="00440001">
        <w:tc>
          <w:tcPr>
            <w:tcW w:w="5046" w:type="dxa"/>
          </w:tcPr>
          <w:p w14:paraId="38C21104"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r w:rsidRPr="001C060C">
              <w:rPr>
                <w:rFonts w:ascii="Times New Roman" w:hAnsi="Times New Roman" w:cs="Times New Roman"/>
                <w:kern w:val="0"/>
                <w:sz w:val="24"/>
                <w:szCs w:val="24"/>
              </w:rPr>
              <w:t>Суммарный объем финансирования учреждения</w:t>
            </w:r>
          </w:p>
        </w:tc>
        <w:tc>
          <w:tcPr>
            <w:tcW w:w="2551" w:type="dxa"/>
          </w:tcPr>
          <w:p w14:paraId="08139B0D"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r w:rsidRPr="001C060C">
              <w:rPr>
                <w:rFonts w:ascii="Times New Roman" w:hAnsi="Times New Roman" w:cs="Times New Roman"/>
                <w:kern w:val="0"/>
                <w:sz w:val="24"/>
                <w:szCs w:val="24"/>
              </w:rPr>
              <w:t>За каждые 10 млн руб.</w:t>
            </w:r>
          </w:p>
        </w:tc>
        <w:tc>
          <w:tcPr>
            <w:tcW w:w="1418" w:type="dxa"/>
          </w:tcPr>
          <w:p w14:paraId="732FF7F8"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10</w:t>
            </w:r>
          </w:p>
        </w:tc>
      </w:tr>
      <w:tr w:rsidR="001C060C" w:rsidRPr="001C060C" w14:paraId="4E9164F6" w14:textId="77777777" w:rsidTr="00440001">
        <w:tc>
          <w:tcPr>
            <w:tcW w:w="5046" w:type="dxa"/>
          </w:tcPr>
          <w:p w14:paraId="0EBD06F3"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r w:rsidRPr="001C060C">
              <w:rPr>
                <w:rFonts w:ascii="Times New Roman" w:hAnsi="Times New Roman" w:cs="Times New Roman"/>
                <w:kern w:val="0"/>
                <w:sz w:val="24"/>
                <w:szCs w:val="24"/>
              </w:rPr>
              <w:t>Протяженность автомобильных дорог общего пользования местного значения, на которой проведены работы по содержанию, текущему и капитальному ремонтам</w:t>
            </w:r>
          </w:p>
        </w:tc>
        <w:tc>
          <w:tcPr>
            <w:tcW w:w="2551" w:type="dxa"/>
          </w:tcPr>
          <w:p w14:paraId="04C054F9"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r w:rsidRPr="001C060C">
              <w:rPr>
                <w:rFonts w:ascii="Times New Roman" w:hAnsi="Times New Roman" w:cs="Times New Roman"/>
                <w:kern w:val="0"/>
                <w:sz w:val="24"/>
                <w:szCs w:val="24"/>
              </w:rPr>
              <w:t>За каждые 100 км</w:t>
            </w:r>
          </w:p>
        </w:tc>
        <w:tc>
          <w:tcPr>
            <w:tcW w:w="1418" w:type="dxa"/>
          </w:tcPr>
          <w:p w14:paraId="61888CE0"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10</w:t>
            </w:r>
          </w:p>
        </w:tc>
      </w:tr>
      <w:tr w:rsidR="001C060C" w:rsidRPr="001C060C" w14:paraId="2A64912B" w14:textId="77777777" w:rsidTr="00440001">
        <w:tc>
          <w:tcPr>
            <w:tcW w:w="5046" w:type="dxa"/>
          </w:tcPr>
          <w:p w14:paraId="3ADB0750"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r w:rsidRPr="001C060C">
              <w:rPr>
                <w:rFonts w:ascii="Times New Roman" w:hAnsi="Times New Roman" w:cs="Times New Roman"/>
                <w:kern w:val="0"/>
                <w:sz w:val="24"/>
                <w:szCs w:val="24"/>
              </w:rPr>
              <w:t>Содержание зеленых насаждений</w:t>
            </w:r>
          </w:p>
        </w:tc>
        <w:tc>
          <w:tcPr>
            <w:tcW w:w="2551" w:type="dxa"/>
          </w:tcPr>
          <w:p w14:paraId="7FB448A6"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r w:rsidRPr="001C060C">
              <w:rPr>
                <w:rFonts w:ascii="Times New Roman" w:hAnsi="Times New Roman" w:cs="Times New Roman"/>
                <w:kern w:val="0"/>
                <w:sz w:val="24"/>
                <w:szCs w:val="24"/>
              </w:rPr>
              <w:t>За каждые 100000 кв. м</w:t>
            </w:r>
          </w:p>
        </w:tc>
        <w:tc>
          <w:tcPr>
            <w:tcW w:w="1418" w:type="dxa"/>
          </w:tcPr>
          <w:p w14:paraId="4253F82C" w14:textId="77777777" w:rsidR="001C060C" w:rsidRPr="001C060C" w:rsidRDefault="001C060C" w:rsidP="001C060C">
            <w:pPr>
              <w:autoSpaceDE w:val="0"/>
              <w:autoSpaceDN w:val="0"/>
              <w:adjustRightInd w:val="0"/>
              <w:spacing w:after="0" w:line="240" w:lineRule="auto"/>
              <w:jc w:val="center"/>
              <w:rPr>
                <w:rFonts w:ascii="Times New Roman" w:hAnsi="Times New Roman" w:cs="Times New Roman"/>
                <w:kern w:val="0"/>
                <w:sz w:val="24"/>
                <w:szCs w:val="24"/>
              </w:rPr>
            </w:pPr>
            <w:r w:rsidRPr="001C060C">
              <w:rPr>
                <w:rFonts w:ascii="Times New Roman" w:hAnsi="Times New Roman" w:cs="Times New Roman"/>
                <w:kern w:val="0"/>
                <w:sz w:val="24"/>
                <w:szCs w:val="24"/>
              </w:rPr>
              <w:t>10</w:t>
            </w:r>
          </w:p>
        </w:tc>
      </w:tr>
    </w:tbl>
    <w:p w14:paraId="6F21E8A6" w14:textId="77777777" w:rsidR="001C060C" w:rsidRPr="001C060C" w:rsidRDefault="001C060C" w:rsidP="001C060C">
      <w:pPr>
        <w:autoSpaceDE w:val="0"/>
        <w:autoSpaceDN w:val="0"/>
        <w:adjustRightInd w:val="0"/>
        <w:spacing w:after="0" w:line="240" w:lineRule="auto"/>
        <w:jc w:val="both"/>
        <w:rPr>
          <w:rFonts w:ascii="Times New Roman" w:hAnsi="Times New Roman" w:cs="Times New Roman"/>
          <w:kern w:val="0"/>
          <w:sz w:val="24"/>
          <w:szCs w:val="24"/>
        </w:rPr>
      </w:pPr>
    </w:p>
    <w:p w14:paraId="02E713D5" w14:textId="2360F9D0"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2</w:t>
      </w:r>
      <w:r w:rsidR="008E0CD1">
        <w:rPr>
          <w:rFonts w:ascii="Times New Roman" w:eastAsia="Times New Roman" w:hAnsi="Times New Roman" w:cs="Times New Roman"/>
          <w:kern w:val="0"/>
          <w:sz w:val="28"/>
          <w:szCs w:val="28"/>
          <w:lang w:eastAsia="ru-RU"/>
          <w14:ligatures w14:val="none"/>
        </w:rPr>
        <w:t>0</w:t>
      </w:r>
      <w:r w:rsidRPr="001C060C">
        <w:rPr>
          <w:rFonts w:ascii="Times New Roman" w:eastAsia="Times New Roman" w:hAnsi="Times New Roman" w:cs="Times New Roman"/>
          <w:kern w:val="0"/>
          <w:sz w:val="28"/>
          <w:szCs w:val="28"/>
          <w:lang w:eastAsia="ru-RU"/>
          <w14:ligatures w14:val="none"/>
        </w:rPr>
        <w:t>. Муниципальное казенное учреждение «Центр обслуживания учреждений»</w:t>
      </w:r>
    </w:p>
    <w:p w14:paraId="75F078AA"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4"/>
        <w:gridCol w:w="1395"/>
        <w:gridCol w:w="1395"/>
        <w:gridCol w:w="1395"/>
        <w:gridCol w:w="1398"/>
      </w:tblGrid>
      <w:tr w:rsidR="001C060C" w:rsidRPr="001C060C" w14:paraId="62F2255B" w14:textId="77777777" w:rsidTr="00440001">
        <w:tc>
          <w:tcPr>
            <w:tcW w:w="3464" w:type="dxa"/>
            <w:vMerge w:val="restart"/>
          </w:tcPr>
          <w:p w14:paraId="25520AF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Показатели</w:t>
            </w:r>
          </w:p>
        </w:tc>
        <w:tc>
          <w:tcPr>
            <w:tcW w:w="5583" w:type="dxa"/>
            <w:gridSpan w:val="4"/>
          </w:tcPr>
          <w:p w14:paraId="577C9F2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Группы по оплате труда руководителей</w:t>
            </w:r>
          </w:p>
        </w:tc>
      </w:tr>
      <w:tr w:rsidR="001C060C" w:rsidRPr="001C060C" w14:paraId="18513B8D" w14:textId="77777777" w:rsidTr="00440001">
        <w:tc>
          <w:tcPr>
            <w:tcW w:w="3464" w:type="dxa"/>
            <w:vMerge/>
          </w:tcPr>
          <w:p w14:paraId="7E9008D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395" w:type="dxa"/>
          </w:tcPr>
          <w:p w14:paraId="76B133A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w:t>
            </w:r>
          </w:p>
        </w:tc>
        <w:tc>
          <w:tcPr>
            <w:tcW w:w="1395" w:type="dxa"/>
          </w:tcPr>
          <w:p w14:paraId="07180D4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II</w:t>
            </w:r>
          </w:p>
        </w:tc>
        <w:tc>
          <w:tcPr>
            <w:tcW w:w="1395" w:type="dxa"/>
          </w:tcPr>
          <w:p w14:paraId="40C119E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III</w:t>
            </w:r>
          </w:p>
        </w:tc>
        <w:tc>
          <w:tcPr>
            <w:tcW w:w="1398" w:type="dxa"/>
          </w:tcPr>
          <w:p w14:paraId="4B0BA1F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IV</w:t>
            </w:r>
          </w:p>
        </w:tc>
      </w:tr>
      <w:tr w:rsidR="001C060C" w:rsidRPr="001C060C" w14:paraId="02F310C4" w14:textId="77777777" w:rsidTr="00440001">
        <w:tc>
          <w:tcPr>
            <w:tcW w:w="3464" w:type="dxa"/>
          </w:tcPr>
          <w:p w14:paraId="7F665A4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Количество обслуживаемых муниципальных учреждений</w:t>
            </w:r>
          </w:p>
        </w:tc>
        <w:tc>
          <w:tcPr>
            <w:tcW w:w="1395" w:type="dxa"/>
          </w:tcPr>
          <w:p w14:paraId="14A134C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свыше 15</w:t>
            </w:r>
          </w:p>
        </w:tc>
        <w:tc>
          <w:tcPr>
            <w:tcW w:w="1395" w:type="dxa"/>
          </w:tcPr>
          <w:p w14:paraId="07725C9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9 - 15</w:t>
            </w:r>
          </w:p>
        </w:tc>
        <w:tc>
          <w:tcPr>
            <w:tcW w:w="1395" w:type="dxa"/>
          </w:tcPr>
          <w:p w14:paraId="4956930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6 - 8</w:t>
            </w:r>
          </w:p>
        </w:tc>
        <w:tc>
          <w:tcPr>
            <w:tcW w:w="1398" w:type="dxa"/>
          </w:tcPr>
          <w:p w14:paraId="19523CC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2 - 5</w:t>
            </w:r>
          </w:p>
        </w:tc>
      </w:tr>
      <w:tr w:rsidR="001C060C" w:rsidRPr="001C060C" w14:paraId="49678C72" w14:textId="77777777" w:rsidTr="00440001">
        <w:tc>
          <w:tcPr>
            <w:tcW w:w="3464" w:type="dxa"/>
          </w:tcPr>
          <w:p w14:paraId="41D6DA9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Площадь обслуживаемых муниципальных общественных пространств, м кв.</w:t>
            </w:r>
          </w:p>
        </w:tc>
        <w:tc>
          <w:tcPr>
            <w:tcW w:w="1395" w:type="dxa"/>
          </w:tcPr>
          <w:p w14:paraId="6A8C8CD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свыше 800 тыс.</w:t>
            </w:r>
          </w:p>
        </w:tc>
        <w:tc>
          <w:tcPr>
            <w:tcW w:w="1395" w:type="dxa"/>
          </w:tcPr>
          <w:p w14:paraId="2D04684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от 500 до 800 тыс.</w:t>
            </w:r>
          </w:p>
        </w:tc>
        <w:tc>
          <w:tcPr>
            <w:tcW w:w="1395" w:type="dxa"/>
          </w:tcPr>
          <w:p w14:paraId="1D223B6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от 300 до 500 тыс.</w:t>
            </w:r>
          </w:p>
        </w:tc>
        <w:tc>
          <w:tcPr>
            <w:tcW w:w="1398" w:type="dxa"/>
          </w:tcPr>
          <w:p w14:paraId="454D815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до 300 тыс.</w:t>
            </w:r>
          </w:p>
        </w:tc>
      </w:tr>
    </w:tbl>
    <w:p w14:paraId="2483C0D7"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6D89C042"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При определении группы по оплате труда руководителя учреждения в случае, когда показатели относятся к разным группам по оплате труда, приоритетным показателем для отнесения учреждения к конкретной группе является показатель «площадь обслуживаемых муниципальных общественных пространств».</w:t>
      </w:r>
    </w:p>
    <w:p w14:paraId="58A1A11B"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4BAE6FD6" w14:textId="3422844B" w:rsidR="001C060C" w:rsidRPr="001C060C" w:rsidRDefault="001C060C" w:rsidP="001C060C">
      <w:pPr>
        <w:widowControl w:val="0"/>
        <w:autoSpaceDE w:val="0"/>
        <w:autoSpaceDN w:val="0"/>
        <w:spacing w:after="0" w:line="240" w:lineRule="auto"/>
        <w:ind w:firstLine="567"/>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2</w:t>
      </w:r>
      <w:r w:rsidR="008E0CD1">
        <w:rPr>
          <w:rFonts w:ascii="Times New Roman" w:eastAsia="Times New Roman" w:hAnsi="Times New Roman" w:cs="Times New Roman"/>
          <w:kern w:val="0"/>
          <w:sz w:val="28"/>
          <w:szCs w:val="28"/>
          <w:lang w:eastAsia="ru-RU"/>
          <w14:ligatures w14:val="none"/>
        </w:rPr>
        <w:t>1</w:t>
      </w:r>
      <w:r w:rsidRPr="001C060C">
        <w:rPr>
          <w:rFonts w:ascii="Times New Roman" w:eastAsia="Times New Roman" w:hAnsi="Times New Roman" w:cs="Times New Roman"/>
          <w:kern w:val="0"/>
          <w:sz w:val="28"/>
          <w:szCs w:val="28"/>
          <w:lang w:eastAsia="ru-RU"/>
          <w14:ligatures w14:val="none"/>
        </w:rPr>
        <w:t>.</w:t>
      </w:r>
      <w:r w:rsidR="008E0CD1">
        <w:rPr>
          <w:rFonts w:ascii="Times New Roman" w:eastAsia="Times New Roman" w:hAnsi="Times New Roman" w:cs="Times New Roman"/>
          <w:kern w:val="0"/>
          <w:sz w:val="28"/>
          <w:szCs w:val="28"/>
          <w:lang w:eastAsia="ru-RU"/>
          <w14:ligatures w14:val="none"/>
        </w:rPr>
        <w:t xml:space="preserve"> </w:t>
      </w:r>
      <w:r w:rsidRPr="001C060C">
        <w:rPr>
          <w:rFonts w:ascii="Times New Roman" w:eastAsia="Times New Roman" w:hAnsi="Times New Roman" w:cs="Times New Roman"/>
          <w:kern w:val="0"/>
          <w:sz w:val="28"/>
          <w:szCs w:val="28"/>
          <w:lang w:eastAsia="ru-RU"/>
          <w14:ligatures w14:val="none"/>
        </w:rPr>
        <w:t>Муниципальное автономное оздоровительное учреждение «Сокол»</w:t>
      </w:r>
    </w:p>
    <w:p w14:paraId="7E053536"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59"/>
        <w:gridCol w:w="1020"/>
        <w:gridCol w:w="1020"/>
        <w:gridCol w:w="907"/>
        <w:gridCol w:w="907"/>
      </w:tblGrid>
      <w:tr w:rsidR="001C060C" w:rsidRPr="001C060C" w14:paraId="59BA9309" w14:textId="77777777" w:rsidTr="00440001">
        <w:tc>
          <w:tcPr>
            <w:tcW w:w="5159" w:type="dxa"/>
            <w:vMerge w:val="restart"/>
          </w:tcPr>
          <w:p w14:paraId="28D75BF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Показатели</w:t>
            </w:r>
          </w:p>
        </w:tc>
        <w:tc>
          <w:tcPr>
            <w:tcW w:w="3854" w:type="dxa"/>
            <w:gridSpan w:val="4"/>
          </w:tcPr>
          <w:p w14:paraId="68EFFC9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Группы по оплате труда руководителей учреждений</w:t>
            </w:r>
          </w:p>
        </w:tc>
      </w:tr>
      <w:tr w:rsidR="001C060C" w:rsidRPr="001C060C" w14:paraId="69BA30ED" w14:textId="77777777" w:rsidTr="00440001">
        <w:tc>
          <w:tcPr>
            <w:tcW w:w="5159" w:type="dxa"/>
            <w:vMerge/>
          </w:tcPr>
          <w:p w14:paraId="65A79A1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020" w:type="dxa"/>
          </w:tcPr>
          <w:p w14:paraId="69CFF5D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w:t>
            </w:r>
          </w:p>
        </w:tc>
        <w:tc>
          <w:tcPr>
            <w:tcW w:w="1020" w:type="dxa"/>
          </w:tcPr>
          <w:p w14:paraId="6A1738D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II</w:t>
            </w:r>
          </w:p>
        </w:tc>
        <w:tc>
          <w:tcPr>
            <w:tcW w:w="907" w:type="dxa"/>
          </w:tcPr>
          <w:p w14:paraId="17ED1E2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III</w:t>
            </w:r>
          </w:p>
        </w:tc>
        <w:tc>
          <w:tcPr>
            <w:tcW w:w="907" w:type="dxa"/>
          </w:tcPr>
          <w:p w14:paraId="7EAA638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IV</w:t>
            </w:r>
          </w:p>
        </w:tc>
      </w:tr>
      <w:tr w:rsidR="001C060C" w:rsidRPr="001C060C" w14:paraId="760D5D19" w14:textId="77777777" w:rsidTr="00440001">
        <w:tc>
          <w:tcPr>
            <w:tcW w:w="5159" w:type="dxa"/>
          </w:tcPr>
          <w:p w14:paraId="26F3D52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Численность работников в учреждении, чел.</w:t>
            </w:r>
          </w:p>
        </w:tc>
        <w:tc>
          <w:tcPr>
            <w:tcW w:w="1020" w:type="dxa"/>
          </w:tcPr>
          <w:p w14:paraId="7344357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свыше 50</w:t>
            </w:r>
          </w:p>
        </w:tc>
        <w:tc>
          <w:tcPr>
            <w:tcW w:w="1020" w:type="dxa"/>
          </w:tcPr>
          <w:p w14:paraId="1AC323D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31 - 50</w:t>
            </w:r>
          </w:p>
        </w:tc>
        <w:tc>
          <w:tcPr>
            <w:tcW w:w="907" w:type="dxa"/>
          </w:tcPr>
          <w:p w14:paraId="4B41D4D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10 - 30</w:t>
            </w:r>
          </w:p>
        </w:tc>
        <w:tc>
          <w:tcPr>
            <w:tcW w:w="907" w:type="dxa"/>
          </w:tcPr>
          <w:p w14:paraId="378EA2E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менее 10</w:t>
            </w:r>
          </w:p>
        </w:tc>
      </w:tr>
    </w:tbl>
    <w:p w14:paraId="79B983B6"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5CFED23B"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0B181B02" w14:textId="77777777" w:rsid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7E4857B1" w14:textId="77777777" w:rsidR="008336F4" w:rsidRPr="001C060C" w:rsidRDefault="008336F4"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308ADB42" w14:textId="77777777" w:rsidR="00E036BF" w:rsidRDefault="00E036BF" w:rsidP="00E036BF">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 xml:space="preserve">Руководитель финансового </w:t>
      </w:r>
    </w:p>
    <w:p w14:paraId="5A0A35D0" w14:textId="77777777" w:rsidR="00E036BF" w:rsidRDefault="00E036BF" w:rsidP="00E036BF">
      <w:pPr>
        <w:pStyle w:val="ConsPlusNormal"/>
        <w:jc w:val="both"/>
        <w:rPr>
          <w:rFonts w:ascii="Times New Roman" w:hAnsi="Times New Roman" w:cs="Times New Roman"/>
          <w:sz w:val="28"/>
          <w:szCs w:val="28"/>
        </w:rPr>
      </w:pPr>
      <w:r>
        <w:rPr>
          <w:rFonts w:ascii="Times New Roman" w:hAnsi="Times New Roman" w:cs="Times New Roman"/>
          <w:sz w:val="28"/>
          <w:szCs w:val="28"/>
        </w:rPr>
        <w:t>у</w:t>
      </w:r>
      <w:r w:rsidRPr="00E036BF">
        <w:rPr>
          <w:rFonts w:ascii="Times New Roman" w:hAnsi="Times New Roman" w:cs="Times New Roman"/>
          <w:sz w:val="28"/>
          <w:szCs w:val="28"/>
        </w:rPr>
        <w:t>правления</w:t>
      </w:r>
      <w:r>
        <w:rPr>
          <w:rFonts w:ascii="Times New Roman" w:hAnsi="Times New Roman" w:cs="Times New Roman"/>
          <w:sz w:val="28"/>
          <w:szCs w:val="28"/>
        </w:rPr>
        <w:t xml:space="preserve"> </w:t>
      </w:r>
      <w:r w:rsidRPr="00E036BF">
        <w:rPr>
          <w:rFonts w:ascii="Times New Roman" w:hAnsi="Times New Roman" w:cs="Times New Roman"/>
          <w:sz w:val="28"/>
          <w:szCs w:val="28"/>
        </w:rPr>
        <w:t>Администрации</w:t>
      </w:r>
    </w:p>
    <w:p w14:paraId="54BF474D" w14:textId="77777777" w:rsidR="00E036BF" w:rsidRPr="00E036BF" w:rsidRDefault="00E036BF" w:rsidP="00E036BF">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Ачинского муниципального округа</w:t>
      </w:r>
      <w:r>
        <w:rPr>
          <w:rFonts w:ascii="Times New Roman" w:hAnsi="Times New Roman" w:cs="Times New Roman"/>
          <w:sz w:val="28"/>
          <w:szCs w:val="28"/>
        </w:rPr>
        <w:t xml:space="preserve">                                                         Е.А. Глоба</w:t>
      </w:r>
    </w:p>
    <w:p w14:paraId="36D0DB31"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0575BAE0"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108ECF36"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51B0080F"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6931FF30"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3E17C92D"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318D9D0A"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20CE4C5F"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255493C8"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38B62D22"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3FEE4426"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32B934A1"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0624E1A1"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4FF0887F"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59B15404"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02F0FC2B"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7206A182"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036EF8A9"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53461C52"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43B96715"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3AB45CAF"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34546710"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2502A136"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70EF6AA2"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2BDAB6C6"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00A28F64"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7763B169"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469A114A"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1F962AE9"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5EF8FD1E"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111344E3"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2B467BE7" w14:textId="77777777" w:rsid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4AF78B2F" w14:textId="77777777" w:rsidR="008336F4" w:rsidRDefault="008336F4"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387936F7" w14:textId="77777777" w:rsidR="008336F4" w:rsidRPr="001C060C" w:rsidRDefault="008336F4"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4A0C12AD"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4C3554CF"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35035A7F"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13211666"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bookmarkStart w:id="34" w:name="_Hlk218347758"/>
      <w:r w:rsidRPr="001C060C">
        <w:rPr>
          <w:rFonts w:ascii="Times New Roman" w:eastAsia="Times New Roman" w:hAnsi="Times New Roman" w:cs="Times New Roman"/>
          <w:kern w:val="0"/>
          <w:sz w:val="24"/>
          <w:szCs w:val="24"/>
          <w:lang w:eastAsia="ru-RU"/>
          <w14:ligatures w14:val="none"/>
        </w:rPr>
        <w:t>Приложение № 6</w:t>
      </w:r>
    </w:p>
    <w:p w14:paraId="231ABF7F"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bookmarkStart w:id="35" w:name="P6139"/>
      <w:bookmarkEnd w:id="34"/>
      <w:bookmarkEnd w:id="35"/>
      <w:r w:rsidRPr="001C060C">
        <w:rPr>
          <w:rFonts w:ascii="Times New Roman" w:eastAsia="Times New Roman" w:hAnsi="Times New Roman" w:cs="Times New Roman"/>
          <w:kern w:val="0"/>
          <w:sz w:val="24"/>
          <w:szCs w:val="24"/>
          <w:lang w:eastAsia="ru-RU"/>
          <w14:ligatures w14:val="none"/>
        </w:rPr>
        <w:t>к примерному положению</w:t>
      </w:r>
    </w:p>
    <w:p w14:paraId="54313205" w14:textId="77777777" w:rsidR="00D97B4B"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об оплате труда работников </w:t>
      </w:r>
      <w:r>
        <w:rPr>
          <w:rFonts w:ascii="Times New Roman" w:eastAsia="Times New Roman" w:hAnsi="Times New Roman" w:cs="Times New Roman"/>
          <w:kern w:val="0"/>
          <w:sz w:val="24"/>
          <w:szCs w:val="24"/>
          <w:lang w:eastAsia="ru-RU"/>
          <w14:ligatures w14:val="none"/>
        </w:rPr>
        <w:t xml:space="preserve">Администрации </w:t>
      </w:r>
    </w:p>
    <w:p w14:paraId="7E58BD35" w14:textId="77777777" w:rsidR="00D97B4B"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Ачинского муниципального округа, </w:t>
      </w:r>
    </w:p>
    <w:p w14:paraId="2D5FA0D4"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не являющихся муниципальными служащими </w:t>
      </w:r>
    </w:p>
    <w:p w14:paraId="48A9A12F"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и лицами, замещающими муниципальные должности, </w:t>
      </w:r>
    </w:p>
    <w:p w14:paraId="2E995C72"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работников муниципальных учреждений </w:t>
      </w:r>
    </w:p>
    <w:p w14:paraId="4C7C491F"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Ачинского муниципального округа</w:t>
      </w:r>
    </w:p>
    <w:p w14:paraId="116D462A" w14:textId="77777777" w:rsidR="001C060C" w:rsidRPr="001C060C" w:rsidRDefault="001C060C" w:rsidP="001C060C">
      <w:pPr>
        <w:widowControl w:val="0"/>
        <w:autoSpaceDE w:val="0"/>
        <w:autoSpaceDN w:val="0"/>
        <w:spacing w:after="0" w:line="240" w:lineRule="auto"/>
        <w:jc w:val="center"/>
        <w:rPr>
          <w:rFonts w:ascii="Calibri" w:eastAsia="Times New Roman" w:hAnsi="Calibri" w:cs="Calibri"/>
          <w:b/>
          <w:kern w:val="0"/>
          <w:szCs w:val="20"/>
          <w:lang w:eastAsia="ru-RU"/>
          <w14:ligatures w14:val="none"/>
        </w:rPr>
      </w:pPr>
    </w:p>
    <w:p w14:paraId="28296F6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1C060C">
        <w:rPr>
          <w:rFonts w:ascii="Times New Roman" w:eastAsia="Times New Roman" w:hAnsi="Times New Roman" w:cs="Times New Roman"/>
          <w:b/>
          <w:kern w:val="0"/>
          <w:sz w:val="28"/>
          <w:szCs w:val="28"/>
          <w:lang w:eastAsia="ru-RU"/>
          <w14:ligatures w14:val="none"/>
        </w:rPr>
        <w:t>ПОРЯДОК</w:t>
      </w:r>
    </w:p>
    <w:p w14:paraId="58A4B55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1C060C">
        <w:rPr>
          <w:rFonts w:ascii="Times New Roman" w:eastAsia="Times New Roman" w:hAnsi="Times New Roman" w:cs="Times New Roman"/>
          <w:b/>
          <w:kern w:val="0"/>
          <w:sz w:val="28"/>
          <w:szCs w:val="28"/>
          <w:lang w:eastAsia="ru-RU"/>
          <w14:ligatures w14:val="none"/>
        </w:rPr>
        <w:t>ИСЧИСЛЕНИЯ СРЕДНЕГО РАЗМЕРА ОКЛАДА (ДОЛЖНОСТНОГО ОКЛАДА), СТАВКИ ЗАРАБОТНОЙ ПЛАТЫ РАБОТНИКОВ ОСНОВНОГО ПЕРСОНАЛА ДЛЯ ОПРЕДЕЛЕНИЯ РАЗМЕРА ДОЛЖНОСТНОГО ОКЛАДА РУКОВОДИТЕЛЯ</w:t>
      </w:r>
    </w:p>
    <w:p w14:paraId="41CC9C8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1C060C">
        <w:rPr>
          <w:rFonts w:ascii="Times New Roman" w:eastAsia="Times New Roman" w:hAnsi="Times New Roman" w:cs="Times New Roman"/>
          <w:b/>
          <w:kern w:val="0"/>
          <w:sz w:val="28"/>
          <w:szCs w:val="28"/>
          <w:lang w:eastAsia="ru-RU"/>
          <w14:ligatures w14:val="none"/>
        </w:rPr>
        <w:t>МУНИЦИПАЛЬНЫХ УЧРЕЖДЕНИЙ АЧИНСКОГО МУНИЦИПАЛЬНОГО ОКРУГА</w:t>
      </w:r>
    </w:p>
    <w:p w14:paraId="619E8292"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p>
    <w:p w14:paraId="19040178"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1. Порядок исчисления среднего размера оклада (должностного оклада), ставки заработной платы работников основного персонала для определения размера должностного оклада руководителя муниципальных учреждений Ачинского муниципального округа (далее - Порядок) определяет правила исчисления среднего размера оклада (должностного оклада), ставки заработной платы работников основного персонала для определения размера должностного оклада руководителя муниципальных учреждений Ачинского муниципального округа (далее - учреждение).</w:t>
      </w:r>
    </w:p>
    <w:p w14:paraId="49B917AF" w14:textId="77777777" w:rsidR="001C060C" w:rsidRPr="001C060C" w:rsidRDefault="001C060C" w:rsidP="001C060C">
      <w:pPr>
        <w:widowControl w:val="0"/>
        <w:autoSpaceDE w:val="0"/>
        <w:autoSpaceDN w:val="0"/>
        <w:spacing w:before="220"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2. Настоящий Порядок распространяется на муниципальные бюджетные, казенные и автономные учреждения Ачинского муниципального округа.</w:t>
      </w:r>
    </w:p>
    <w:p w14:paraId="5CCE6C2A" w14:textId="77777777" w:rsidR="001C060C" w:rsidRPr="001C060C" w:rsidRDefault="001C060C" w:rsidP="001C060C">
      <w:pPr>
        <w:widowControl w:val="0"/>
        <w:autoSpaceDE w:val="0"/>
        <w:autoSpaceDN w:val="0"/>
        <w:spacing w:before="220"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3. Средний размер оклада (должностного оклада), ставки заработной платы работников основного персонала для определения размера должностного оклада руководителя учреждения рассчитывается по формуле:</w:t>
      </w:r>
    </w:p>
    <w:p w14:paraId="76186E0E"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22431762" w14:textId="77777777" w:rsidR="001C060C" w:rsidRPr="001C060C" w:rsidRDefault="001C060C" w:rsidP="001C060C">
      <w:pPr>
        <w:widowControl w:val="0"/>
        <w:autoSpaceDE w:val="0"/>
        <w:autoSpaceDN w:val="0"/>
        <w:spacing w:after="0" w:line="240" w:lineRule="auto"/>
        <w:jc w:val="center"/>
        <w:rPr>
          <w:rFonts w:ascii="Calibri" w:eastAsia="Times New Roman" w:hAnsi="Calibri" w:cs="Calibri"/>
          <w:kern w:val="0"/>
          <w:szCs w:val="20"/>
          <w:lang w:eastAsia="ru-RU"/>
          <w14:ligatures w14:val="none"/>
        </w:rPr>
      </w:pPr>
      <w:r w:rsidRPr="001C060C">
        <w:rPr>
          <w:rFonts w:ascii="Calibri" w:eastAsia="Times New Roman" w:hAnsi="Calibri" w:cs="Calibri"/>
          <w:noProof/>
          <w:kern w:val="0"/>
          <w:position w:val="-38"/>
          <w:szCs w:val="20"/>
          <w:lang w:eastAsia="ru-RU"/>
          <w14:ligatures w14:val="none"/>
        </w:rPr>
        <w:drawing>
          <wp:inline distT="0" distB="0" distL="0" distR="0" wp14:anchorId="1D0285E0" wp14:editId="04D6A91C">
            <wp:extent cx="1341120" cy="6286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41120" cy="628650"/>
                    </a:xfrm>
                    <a:prstGeom prst="rect">
                      <a:avLst/>
                    </a:prstGeom>
                    <a:noFill/>
                    <a:ln>
                      <a:noFill/>
                    </a:ln>
                  </pic:spPr>
                </pic:pic>
              </a:graphicData>
            </a:graphic>
          </wp:inline>
        </w:drawing>
      </w:r>
    </w:p>
    <w:p w14:paraId="02E4CDAB"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1EB2BC0A"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где:</w:t>
      </w:r>
    </w:p>
    <w:p w14:paraId="49E497D6" w14:textId="77777777" w:rsidR="001C060C" w:rsidRPr="001C060C" w:rsidRDefault="001C060C" w:rsidP="001C060C">
      <w:pPr>
        <w:widowControl w:val="0"/>
        <w:autoSpaceDE w:val="0"/>
        <w:autoSpaceDN w:val="0"/>
        <w:spacing w:before="220"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ДО</w:t>
      </w:r>
      <w:r w:rsidRPr="001C060C">
        <w:rPr>
          <w:rFonts w:ascii="Times New Roman" w:eastAsia="Times New Roman" w:hAnsi="Times New Roman" w:cs="Times New Roman"/>
          <w:kern w:val="0"/>
          <w:sz w:val="28"/>
          <w:szCs w:val="28"/>
          <w:vertAlign w:val="subscript"/>
          <w:lang w:eastAsia="ru-RU"/>
          <w14:ligatures w14:val="none"/>
        </w:rPr>
        <w:t>ср</w:t>
      </w:r>
      <w:r w:rsidRPr="001C060C">
        <w:rPr>
          <w:rFonts w:ascii="Times New Roman" w:eastAsia="Times New Roman" w:hAnsi="Times New Roman" w:cs="Times New Roman"/>
          <w:kern w:val="0"/>
          <w:sz w:val="28"/>
          <w:szCs w:val="28"/>
          <w:lang w:eastAsia="ru-RU"/>
          <w14:ligatures w14:val="none"/>
        </w:rPr>
        <w:t xml:space="preserve"> - средний размер оклада (должностного оклада), ставки заработной платы работников основного персонала;</w:t>
      </w:r>
    </w:p>
    <w:p w14:paraId="61A1D32B" w14:textId="77777777" w:rsidR="001C060C" w:rsidRPr="001C060C" w:rsidRDefault="001C060C" w:rsidP="001C060C">
      <w:pPr>
        <w:widowControl w:val="0"/>
        <w:autoSpaceDE w:val="0"/>
        <w:autoSpaceDN w:val="0"/>
        <w:spacing w:before="220"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ДО</w:t>
      </w:r>
      <w:r w:rsidRPr="001C060C">
        <w:rPr>
          <w:rFonts w:ascii="Times New Roman" w:eastAsia="Times New Roman" w:hAnsi="Times New Roman" w:cs="Times New Roman"/>
          <w:kern w:val="0"/>
          <w:sz w:val="28"/>
          <w:szCs w:val="28"/>
          <w:vertAlign w:val="subscript"/>
          <w:lang w:eastAsia="ru-RU"/>
          <w14:ligatures w14:val="none"/>
        </w:rPr>
        <w:t>i</w:t>
      </w:r>
      <w:r w:rsidRPr="001C060C">
        <w:rPr>
          <w:rFonts w:ascii="Times New Roman" w:eastAsia="Times New Roman" w:hAnsi="Times New Roman" w:cs="Times New Roman"/>
          <w:kern w:val="0"/>
          <w:sz w:val="28"/>
          <w:szCs w:val="28"/>
          <w:lang w:eastAsia="ru-RU"/>
          <w14:ligatures w14:val="none"/>
        </w:rPr>
        <w:t xml:space="preserve"> - размер оклада (должностного оклада), ставки заработной платы работника основного персонала, установленный в соответствии со штатным расписанием учреждения;</w:t>
      </w:r>
    </w:p>
    <w:p w14:paraId="182EFE14" w14:textId="77777777" w:rsidR="001C060C" w:rsidRPr="001C060C" w:rsidRDefault="001C060C" w:rsidP="001C060C">
      <w:pPr>
        <w:widowControl w:val="0"/>
        <w:autoSpaceDE w:val="0"/>
        <w:autoSpaceDN w:val="0"/>
        <w:spacing w:before="220"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n - штатная численность работников основного персонала.</w:t>
      </w:r>
    </w:p>
    <w:p w14:paraId="5DD5F67E" w14:textId="77777777" w:rsidR="001C060C" w:rsidRPr="001C060C" w:rsidRDefault="001C060C" w:rsidP="001C060C">
      <w:pPr>
        <w:widowControl w:val="0"/>
        <w:autoSpaceDE w:val="0"/>
        <w:autoSpaceDN w:val="0"/>
        <w:spacing w:before="220"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4. Средний размер оклада (должностного оклада), ставки заработной платы работников основного персонала для определения размера должностного оклада руководителя учреждения подлежит пересмотру в случае:</w:t>
      </w:r>
    </w:p>
    <w:p w14:paraId="745E2692" w14:textId="77777777" w:rsidR="001C060C" w:rsidRPr="001C060C" w:rsidRDefault="001C060C" w:rsidP="001C060C">
      <w:pPr>
        <w:widowControl w:val="0"/>
        <w:autoSpaceDE w:val="0"/>
        <w:autoSpaceDN w:val="0"/>
        <w:spacing w:before="220"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изменения утвержденной штатной численности работников основного персонала учреждения более чем на 15 процентов;</w:t>
      </w:r>
    </w:p>
    <w:p w14:paraId="5AFAB755" w14:textId="742E229C" w:rsidR="001C060C" w:rsidRPr="001C060C" w:rsidRDefault="001C060C" w:rsidP="001C060C">
      <w:pPr>
        <w:widowControl w:val="0"/>
        <w:autoSpaceDE w:val="0"/>
        <w:autoSpaceDN w:val="0"/>
        <w:spacing w:before="220" w:after="0" w:line="240" w:lineRule="auto"/>
        <w:ind w:firstLine="540"/>
        <w:jc w:val="both"/>
        <w:rPr>
          <w:rFonts w:ascii="Times New Roman" w:eastAsia="Times New Roman" w:hAnsi="Times New Roman" w:cs="Times New Roman"/>
          <w:kern w:val="0"/>
          <w:sz w:val="28"/>
          <w:szCs w:val="28"/>
          <w:lang w:eastAsia="ru-RU"/>
          <w14:ligatures w14:val="none"/>
        </w:rPr>
      </w:pPr>
      <w:r w:rsidRPr="001C060C">
        <w:rPr>
          <w:rFonts w:ascii="Times New Roman" w:eastAsia="Times New Roman" w:hAnsi="Times New Roman" w:cs="Times New Roman"/>
          <w:kern w:val="0"/>
          <w:sz w:val="28"/>
          <w:szCs w:val="28"/>
          <w:lang w:eastAsia="ru-RU"/>
          <w14:ligatures w14:val="none"/>
        </w:rPr>
        <w:t>увеличения (индексации) окладов (должностных окладов), ставок заработной платы работников</w:t>
      </w:r>
      <w:r w:rsidR="004461B0">
        <w:rPr>
          <w:rFonts w:ascii="Times New Roman" w:eastAsia="Times New Roman" w:hAnsi="Times New Roman" w:cs="Times New Roman"/>
          <w:kern w:val="0"/>
          <w:sz w:val="28"/>
          <w:szCs w:val="28"/>
          <w:lang w:eastAsia="ru-RU"/>
          <w14:ligatures w14:val="none"/>
        </w:rPr>
        <w:t xml:space="preserve"> учреждений</w:t>
      </w:r>
      <w:r w:rsidRPr="001C060C">
        <w:rPr>
          <w:rFonts w:ascii="Times New Roman" w:eastAsia="Times New Roman" w:hAnsi="Times New Roman" w:cs="Times New Roman"/>
          <w:kern w:val="0"/>
          <w:sz w:val="28"/>
          <w:szCs w:val="28"/>
          <w:lang w:eastAsia="ru-RU"/>
          <w14:ligatures w14:val="none"/>
        </w:rPr>
        <w:t>.</w:t>
      </w:r>
    </w:p>
    <w:p w14:paraId="5F58214D"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p>
    <w:p w14:paraId="5302769D"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208D579A"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69667E5E"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1C0ACAAC"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3134BC59" w14:textId="77777777" w:rsidR="00E036BF" w:rsidRDefault="00E036BF" w:rsidP="00E036BF">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 xml:space="preserve">Руководитель финансового </w:t>
      </w:r>
    </w:p>
    <w:p w14:paraId="4F2A7CFF" w14:textId="77777777" w:rsidR="00E036BF" w:rsidRDefault="00E036BF" w:rsidP="00E036BF">
      <w:pPr>
        <w:pStyle w:val="ConsPlusNormal"/>
        <w:jc w:val="both"/>
        <w:rPr>
          <w:rFonts w:ascii="Times New Roman" w:hAnsi="Times New Roman" w:cs="Times New Roman"/>
          <w:sz w:val="28"/>
          <w:szCs w:val="28"/>
        </w:rPr>
      </w:pPr>
      <w:r>
        <w:rPr>
          <w:rFonts w:ascii="Times New Roman" w:hAnsi="Times New Roman" w:cs="Times New Roman"/>
          <w:sz w:val="28"/>
          <w:szCs w:val="28"/>
        </w:rPr>
        <w:t>у</w:t>
      </w:r>
      <w:r w:rsidRPr="00E036BF">
        <w:rPr>
          <w:rFonts w:ascii="Times New Roman" w:hAnsi="Times New Roman" w:cs="Times New Roman"/>
          <w:sz w:val="28"/>
          <w:szCs w:val="28"/>
        </w:rPr>
        <w:t>правления</w:t>
      </w:r>
      <w:r>
        <w:rPr>
          <w:rFonts w:ascii="Times New Roman" w:hAnsi="Times New Roman" w:cs="Times New Roman"/>
          <w:sz w:val="28"/>
          <w:szCs w:val="28"/>
        </w:rPr>
        <w:t xml:space="preserve"> </w:t>
      </w:r>
      <w:r w:rsidRPr="00E036BF">
        <w:rPr>
          <w:rFonts w:ascii="Times New Roman" w:hAnsi="Times New Roman" w:cs="Times New Roman"/>
          <w:sz w:val="28"/>
          <w:szCs w:val="28"/>
        </w:rPr>
        <w:t>Администрации</w:t>
      </w:r>
    </w:p>
    <w:p w14:paraId="2C0A143C" w14:textId="77777777" w:rsidR="00E036BF" w:rsidRPr="00E036BF" w:rsidRDefault="00E036BF" w:rsidP="00E036BF">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Ачинского муниципального округа</w:t>
      </w:r>
      <w:r>
        <w:rPr>
          <w:rFonts w:ascii="Times New Roman" w:hAnsi="Times New Roman" w:cs="Times New Roman"/>
          <w:sz w:val="28"/>
          <w:szCs w:val="28"/>
        </w:rPr>
        <w:t xml:space="preserve">                                                         Е.А. Глоба</w:t>
      </w:r>
    </w:p>
    <w:p w14:paraId="1EF5E458"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5A45B6C5"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3F818340"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6695065D"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7E220F00"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7BA65E72"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38822789" w14:textId="77777777" w:rsid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2F9F101D"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3D944FEA"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5F617329"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6704F9C2"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0A3A5988"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5F42F0B5"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2F7CF0F6"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6F411FD8"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42753971"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223C7514"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151E9ACF"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09EC2234"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7BF7A657"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54F69D88"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4EF39C61"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3F20AFB5"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29228469"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758E223C"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4D6B6106"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6B60F8FE"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7A7B3936"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3D42A67B"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40C5D339"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75CFD4E5" w14:textId="77777777" w:rsidR="00E036BF"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1E1AB735" w14:textId="77777777" w:rsidR="00E036BF" w:rsidRPr="001C060C" w:rsidRDefault="00E036BF"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743390CD"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79470719"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34E84963"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Приложение № 7</w:t>
      </w:r>
    </w:p>
    <w:p w14:paraId="570DFD95"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 примерному положению</w:t>
      </w:r>
    </w:p>
    <w:p w14:paraId="4EC6165E" w14:textId="77777777" w:rsidR="00D97B4B"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об оплате труда работников </w:t>
      </w:r>
      <w:r>
        <w:rPr>
          <w:rFonts w:ascii="Times New Roman" w:eastAsia="Times New Roman" w:hAnsi="Times New Roman" w:cs="Times New Roman"/>
          <w:kern w:val="0"/>
          <w:sz w:val="24"/>
          <w:szCs w:val="24"/>
          <w:lang w:eastAsia="ru-RU"/>
          <w14:ligatures w14:val="none"/>
        </w:rPr>
        <w:t xml:space="preserve">Администрации </w:t>
      </w:r>
    </w:p>
    <w:p w14:paraId="2054FACD" w14:textId="77777777" w:rsidR="00D97B4B"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Ачинского муниципального округа, </w:t>
      </w:r>
    </w:p>
    <w:p w14:paraId="77265E77"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не являющихся муниципальными служащими </w:t>
      </w:r>
    </w:p>
    <w:p w14:paraId="1602ECD3"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и лицами, замещающими муниципальные должности, </w:t>
      </w:r>
    </w:p>
    <w:p w14:paraId="09441C38"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работников муниципальных учреждений </w:t>
      </w:r>
    </w:p>
    <w:p w14:paraId="14FB415A"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Ачинского муниципального округа</w:t>
      </w:r>
    </w:p>
    <w:p w14:paraId="03E4FBB0" w14:textId="77777777" w:rsidR="001C060C" w:rsidRPr="001C060C" w:rsidRDefault="001C060C" w:rsidP="001C060C">
      <w:pPr>
        <w:widowControl w:val="0"/>
        <w:autoSpaceDE w:val="0"/>
        <w:autoSpaceDN w:val="0"/>
        <w:spacing w:after="0" w:line="240" w:lineRule="auto"/>
        <w:jc w:val="right"/>
        <w:rPr>
          <w:rFonts w:ascii="Calibri" w:eastAsia="Times New Roman" w:hAnsi="Calibri" w:cs="Calibri"/>
          <w:kern w:val="0"/>
          <w:szCs w:val="20"/>
          <w:lang w:eastAsia="ru-RU"/>
          <w14:ligatures w14:val="none"/>
        </w:rPr>
      </w:pPr>
    </w:p>
    <w:p w14:paraId="0298426B" w14:textId="77777777" w:rsidR="001C060C" w:rsidRPr="001C060C" w:rsidRDefault="001C060C" w:rsidP="001C060C">
      <w:pPr>
        <w:widowControl w:val="0"/>
        <w:autoSpaceDE w:val="0"/>
        <w:autoSpaceDN w:val="0"/>
        <w:spacing w:after="0" w:line="240" w:lineRule="auto"/>
        <w:jc w:val="right"/>
        <w:rPr>
          <w:rFonts w:ascii="Calibri" w:eastAsia="Times New Roman" w:hAnsi="Calibri" w:cs="Calibri"/>
          <w:kern w:val="0"/>
          <w:szCs w:val="20"/>
          <w:lang w:eastAsia="ru-RU"/>
          <w14:ligatures w14:val="none"/>
        </w:rPr>
      </w:pPr>
    </w:p>
    <w:p w14:paraId="2638AE2E" w14:textId="77777777" w:rsidR="001C060C" w:rsidRPr="001C060C" w:rsidRDefault="001C060C" w:rsidP="001C060C">
      <w:pPr>
        <w:widowControl w:val="0"/>
        <w:autoSpaceDE w:val="0"/>
        <w:autoSpaceDN w:val="0"/>
        <w:spacing w:after="0" w:line="240" w:lineRule="auto"/>
        <w:jc w:val="right"/>
        <w:rPr>
          <w:rFonts w:ascii="Calibri" w:eastAsia="Times New Roman" w:hAnsi="Calibri" w:cs="Calibri"/>
          <w:kern w:val="0"/>
          <w:szCs w:val="20"/>
          <w:lang w:eastAsia="ru-RU"/>
          <w14:ligatures w14:val="none"/>
        </w:rPr>
      </w:pPr>
    </w:p>
    <w:p w14:paraId="677EF41A"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0C676EA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1C060C">
        <w:rPr>
          <w:rFonts w:ascii="Times New Roman" w:eastAsia="Times New Roman" w:hAnsi="Times New Roman" w:cs="Times New Roman"/>
          <w:b/>
          <w:kern w:val="0"/>
          <w:sz w:val="28"/>
          <w:szCs w:val="28"/>
          <w:lang w:eastAsia="ru-RU"/>
          <w14:ligatures w14:val="none"/>
        </w:rPr>
        <w:t>РАЗМЕРЫ И УСЛОВИЯ</w:t>
      </w:r>
    </w:p>
    <w:p w14:paraId="770DA58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1C060C">
        <w:rPr>
          <w:rFonts w:ascii="Times New Roman" w:eastAsia="Times New Roman" w:hAnsi="Times New Roman" w:cs="Times New Roman"/>
          <w:b/>
          <w:kern w:val="0"/>
          <w:sz w:val="28"/>
          <w:szCs w:val="28"/>
          <w:lang w:eastAsia="ru-RU"/>
          <w14:ligatures w14:val="none"/>
        </w:rPr>
        <w:t>ОСУЩЕСТВЛЕНИЯ ВЫПЛАТ ЗА ВАЖНОСТЬ ВЫПОЛНЯЕМОЙ РАБОТЫ, СТЕПЕНЬ САМОСТОЯТЕЛЬНОСТИ И ОТВЕТСТВЕННОСТИ ПРИ ВЫПОЛНЕНИИ</w:t>
      </w:r>
    </w:p>
    <w:p w14:paraId="61944592"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1C060C">
        <w:rPr>
          <w:rFonts w:ascii="Times New Roman" w:eastAsia="Times New Roman" w:hAnsi="Times New Roman" w:cs="Times New Roman"/>
          <w:b/>
          <w:kern w:val="0"/>
          <w:sz w:val="28"/>
          <w:szCs w:val="28"/>
          <w:lang w:eastAsia="ru-RU"/>
          <w14:ligatures w14:val="none"/>
        </w:rPr>
        <w:t>ПОСТАВЛЕННЫХ ЗАДАЧ, ЗА ИНТЕНСИВНОСТЬ И ВЫСОКИЕ РЕЗУЛЬТАТЫ РАБОТЫ, ЗА КАЧЕСТВО ВЫПОЛНЯЕМЫХ РАБОТ ДЛЯ РУКОВОДИТЕЛЕЙ УЧРЕЖДЕНИЙ, ИХ ЗАМЕСТИТЕЛЕЙ И ГЛАВНЫХ БУХГАЛТЕРОВ</w:t>
      </w:r>
    </w:p>
    <w:p w14:paraId="103DD2ED" w14:textId="77777777" w:rsidR="001C060C" w:rsidRPr="001C060C" w:rsidRDefault="001C060C" w:rsidP="001C060C">
      <w:pPr>
        <w:widowControl w:val="0"/>
        <w:autoSpaceDE w:val="0"/>
        <w:autoSpaceDN w:val="0"/>
        <w:spacing w:after="1" w:line="240" w:lineRule="auto"/>
        <w:rPr>
          <w:rFonts w:ascii="Times New Roman" w:eastAsia="Times New Roman" w:hAnsi="Times New Roman" w:cs="Times New Roman"/>
          <w:kern w:val="0"/>
          <w:sz w:val="28"/>
          <w:szCs w:val="28"/>
          <w:lang w:eastAsia="ru-RU"/>
          <w14:ligatures w14:val="none"/>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39"/>
        <w:gridCol w:w="2041"/>
        <w:gridCol w:w="2324"/>
        <w:gridCol w:w="2211"/>
        <w:gridCol w:w="1699"/>
      </w:tblGrid>
      <w:tr w:rsidR="001C060C" w:rsidRPr="001C060C" w14:paraId="11C58184" w14:textId="77777777" w:rsidTr="00440001">
        <w:tc>
          <w:tcPr>
            <w:tcW w:w="1639" w:type="dxa"/>
            <w:vMerge w:val="restart"/>
          </w:tcPr>
          <w:p w14:paraId="2ED17C4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наименование должности</w:t>
            </w:r>
          </w:p>
        </w:tc>
        <w:tc>
          <w:tcPr>
            <w:tcW w:w="2041" w:type="dxa"/>
            <w:vMerge w:val="restart"/>
          </w:tcPr>
          <w:p w14:paraId="35989F42"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Критерии оценки результативности и качества деятельности учреждения</w:t>
            </w:r>
          </w:p>
        </w:tc>
        <w:tc>
          <w:tcPr>
            <w:tcW w:w="4535" w:type="dxa"/>
            <w:gridSpan w:val="2"/>
          </w:tcPr>
          <w:p w14:paraId="3B22720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Условия</w:t>
            </w:r>
          </w:p>
        </w:tc>
        <w:tc>
          <w:tcPr>
            <w:tcW w:w="1699" w:type="dxa"/>
            <w:vMerge w:val="restart"/>
          </w:tcPr>
          <w:p w14:paraId="337E5D1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Предельный размер выплат к окладу (должностному окладу), ставке заработной платы, до</w:t>
            </w:r>
          </w:p>
        </w:tc>
      </w:tr>
      <w:tr w:rsidR="001C060C" w:rsidRPr="001C060C" w14:paraId="139A49B2" w14:textId="77777777" w:rsidTr="00440001">
        <w:tc>
          <w:tcPr>
            <w:tcW w:w="1639" w:type="dxa"/>
            <w:vMerge/>
          </w:tcPr>
          <w:p w14:paraId="61064FB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vMerge/>
          </w:tcPr>
          <w:p w14:paraId="4A2DD4A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tcPr>
          <w:p w14:paraId="5B4335E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наименование</w:t>
            </w:r>
          </w:p>
        </w:tc>
        <w:tc>
          <w:tcPr>
            <w:tcW w:w="2211" w:type="dxa"/>
          </w:tcPr>
          <w:p w14:paraId="3C788E3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индикатор</w:t>
            </w:r>
          </w:p>
        </w:tc>
        <w:tc>
          <w:tcPr>
            <w:tcW w:w="1699" w:type="dxa"/>
            <w:vMerge/>
          </w:tcPr>
          <w:p w14:paraId="77F52BB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r>
      <w:tr w:rsidR="001C060C" w:rsidRPr="001C060C" w14:paraId="3057E4D7" w14:textId="77777777" w:rsidTr="00440001">
        <w:tc>
          <w:tcPr>
            <w:tcW w:w="1639" w:type="dxa"/>
            <w:vMerge w:val="restart"/>
          </w:tcPr>
          <w:p w14:paraId="2109F93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Руководитель учреждения, заместитель руководителя</w:t>
            </w:r>
          </w:p>
        </w:tc>
        <w:tc>
          <w:tcPr>
            <w:tcW w:w="8275" w:type="dxa"/>
            <w:gridSpan w:val="4"/>
          </w:tcPr>
          <w:p w14:paraId="16AAC51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Выплаты за важность выполняемой работы, степень самостоятельности и ответственности при выполнении поставленных задач</w:t>
            </w:r>
          </w:p>
        </w:tc>
      </w:tr>
      <w:tr w:rsidR="001C060C" w:rsidRPr="001C060C" w14:paraId="155ED1E3" w14:textId="77777777" w:rsidTr="00440001">
        <w:tc>
          <w:tcPr>
            <w:tcW w:w="1639" w:type="dxa"/>
            <w:vMerge/>
          </w:tcPr>
          <w:p w14:paraId="36F2CBA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vMerge w:val="restart"/>
          </w:tcPr>
          <w:p w14:paraId="1B7B53F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Создание условий для осуществления эффективной деятельности учреждения</w:t>
            </w:r>
          </w:p>
        </w:tc>
        <w:tc>
          <w:tcPr>
            <w:tcW w:w="2324" w:type="dxa"/>
            <w:vMerge w:val="restart"/>
          </w:tcPr>
          <w:p w14:paraId="6551924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Обеспечение безопасных условий работы в учреждении, выполнение требований охраны труда, техники безопасности, пожарной безопасности</w:t>
            </w:r>
          </w:p>
        </w:tc>
        <w:tc>
          <w:tcPr>
            <w:tcW w:w="2211" w:type="dxa"/>
          </w:tcPr>
          <w:p w14:paraId="0564D22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Отсутствие грубых нарушений правил и норм охраны труда и пожарной безопасности, отсутствие предписаний надзорных органов</w:t>
            </w:r>
          </w:p>
        </w:tc>
        <w:tc>
          <w:tcPr>
            <w:tcW w:w="1699" w:type="dxa"/>
          </w:tcPr>
          <w:p w14:paraId="07DF1CC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20%</w:t>
            </w:r>
          </w:p>
        </w:tc>
      </w:tr>
      <w:tr w:rsidR="001C060C" w:rsidRPr="001C060C" w14:paraId="470DF72B" w14:textId="77777777" w:rsidTr="00440001">
        <w:tc>
          <w:tcPr>
            <w:tcW w:w="1639" w:type="dxa"/>
            <w:vMerge/>
          </w:tcPr>
          <w:p w14:paraId="71A6A6A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vMerge/>
          </w:tcPr>
          <w:p w14:paraId="2154A04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vMerge/>
          </w:tcPr>
          <w:p w14:paraId="46947EA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211" w:type="dxa"/>
          </w:tcPr>
          <w:p w14:paraId="49CBD0D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Устранение предписаний в установленные сроки</w:t>
            </w:r>
          </w:p>
        </w:tc>
        <w:tc>
          <w:tcPr>
            <w:tcW w:w="1699" w:type="dxa"/>
          </w:tcPr>
          <w:p w14:paraId="2B17B1D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w:t>
            </w:r>
          </w:p>
        </w:tc>
      </w:tr>
      <w:tr w:rsidR="001C060C" w:rsidRPr="001C060C" w14:paraId="11D557F5" w14:textId="77777777" w:rsidTr="00440001">
        <w:tc>
          <w:tcPr>
            <w:tcW w:w="1639" w:type="dxa"/>
            <w:vMerge/>
          </w:tcPr>
          <w:p w14:paraId="7DD00EB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tcPr>
          <w:p w14:paraId="31D0E05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tcPr>
          <w:p w14:paraId="353A3D7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Укомплектованность кадрами, их качественный состав</w:t>
            </w:r>
          </w:p>
        </w:tc>
        <w:tc>
          <w:tcPr>
            <w:tcW w:w="2211" w:type="dxa"/>
          </w:tcPr>
          <w:p w14:paraId="1656023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Укомплектованность учреждения специалистами, способными выполнять задачи, поставленные перед учреждением, наличие вакансий в учреждении не более 5% от штатной численности</w:t>
            </w:r>
          </w:p>
        </w:tc>
        <w:tc>
          <w:tcPr>
            <w:tcW w:w="1699" w:type="dxa"/>
          </w:tcPr>
          <w:p w14:paraId="7C9F999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w:t>
            </w:r>
          </w:p>
        </w:tc>
      </w:tr>
      <w:tr w:rsidR="001C060C" w:rsidRPr="001C060C" w14:paraId="14432266" w14:textId="77777777" w:rsidTr="00440001">
        <w:tc>
          <w:tcPr>
            <w:tcW w:w="1639" w:type="dxa"/>
            <w:vMerge/>
          </w:tcPr>
          <w:p w14:paraId="409C1AC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8275" w:type="dxa"/>
            <w:gridSpan w:val="4"/>
          </w:tcPr>
          <w:p w14:paraId="3FBB6CA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Выплаты за интенсивность и высокие результаты работы</w:t>
            </w:r>
          </w:p>
        </w:tc>
      </w:tr>
      <w:tr w:rsidR="001C060C" w:rsidRPr="001C060C" w14:paraId="7A2EA774" w14:textId="77777777" w:rsidTr="00440001">
        <w:tc>
          <w:tcPr>
            <w:tcW w:w="1639" w:type="dxa"/>
            <w:vMerge/>
          </w:tcPr>
          <w:p w14:paraId="6E8B689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vMerge w:val="restart"/>
          </w:tcPr>
          <w:p w14:paraId="753831E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Достижение установленных показателей, характеризующих качество и объем муниципального задания по оказанию муниципальных услуг (муниципальных бюджетных (автономных) учреждений), качество услуг, оказываемых муниципальными казенными учреждениями &lt;*&gt;</w:t>
            </w:r>
          </w:p>
        </w:tc>
        <w:tc>
          <w:tcPr>
            <w:tcW w:w="2324" w:type="dxa"/>
            <w:vMerge w:val="restart"/>
          </w:tcPr>
          <w:p w14:paraId="07DF956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Процент достижения планового значения показателя</w:t>
            </w:r>
          </w:p>
        </w:tc>
        <w:tc>
          <w:tcPr>
            <w:tcW w:w="2211" w:type="dxa"/>
          </w:tcPr>
          <w:p w14:paraId="27728D1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Свыше 90% до 95% включительно</w:t>
            </w:r>
          </w:p>
        </w:tc>
        <w:tc>
          <w:tcPr>
            <w:tcW w:w="1699" w:type="dxa"/>
          </w:tcPr>
          <w:p w14:paraId="709AB56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12%</w:t>
            </w:r>
          </w:p>
        </w:tc>
      </w:tr>
      <w:tr w:rsidR="001C060C" w:rsidRPr="001C060C" w14:paraId="5F9A411C" w14:textId="77777777" w:rsidTr="00440001">
        <w:tc>
          <w:tcPr>
            <w:tcW w:w="1639" w:type="dxa"/>
            <w:vMerge/>
          </w:tcPr>
          <w:p w14:paraId="6ADB086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vMerge/>
          </w:tcPr>
          <w:p w14:paraId="6FDE034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vMerge/>
          </w:tcPr>
          <w:p w14:paraId="332F922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211" w:type="dxa"/>
          </w:tcPr>
          <w:p w14:paraId="4305DAC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Свыше 95% до 100%</w:t>
            </w:r>
          </w:p>
        </w:tc>
        <w:tc>
          <w:tcPr>
            <w:tcW w:w="1699" w:type="dxa"/>
          </w:tcPr>
          <w:p w14:paraId="52A6AF2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16%</w:t>
            </w:r>
          </w:p>
        </w:tc>
      </w:tr>
      <w:tr w:rsidR="001C060C" w:rsidRPr="001C060C" w14:paraId="4BC85D69" w14:textId="77777777" w:rsidTr="00440001">
        <w:tc>
          <w:tcPr>
            <w:tcW w:w="1639" w:type="dxa"/>
            <w:vMerge/>
          </w:tcPr>
          <w:p w14:paraId="3BC0B62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vMerge/>
          </w:tcPr>
          <w:p w14:paraId="6B17B32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vMerge/>
          </w:tcPr>
          <w:p w14:paraId="073FDA1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211" w:type="dxa"/>
          </w:tcPr>
          <w:p w14:paraId="379EB42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100% и более</w:t>
            </w:r>
          </w:p>
        </w:tc>
        <w:tc>
          <w:tcPr>
            <w:tcW w:w="1699" w:type="dxa"/>
          </w:tcPr>
          <w:p w14:paraId="5E71B8B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20%</w:t>
            </w:r>
          </w:p>
        </w:tc>
      </w:tr>
      <w:tr w:rsidR="001C060C" w:rsidRPr="001C060C" w14:paraId="17926C99" w14:textId="77777777" w:rsidTr="00440001">
        <w:tc>
          <w:tcPr>
            <w:tcW w:w="1639" w:type="dxa"/>
            <w:vMerge/>
          </w:tcPr>
          <w:p w14:paraId="60B4549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tcPr>
          <w:p w14:paraId="011D2D3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Обеспечение готовности сил и средств (материальных ресурсов) для выполнения задач деятельности учреждения по ликвидации ЧС</w:t>
            </w:r>
          </w:p>
        </w:tc>
        <w:tc>
          <w:tcPr>
            <w:tcW w:w="2324" w:type="dxa"/>
          </w:tcPr>
          <w:p w14:paraId="575BADE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Постоянная готовность к использованию по назначению запасов материально-технических средств</w:t>
            </w:r>
          </w:p>
        </w:tc>
        <w:tc>
          <w:tcPr>
            <w:tcW w:w="2211" w:type="dxa"/>
          </w:tcPr>
          <w:p w14:paraId="732C6A5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Поддержание материальных ресурсов для выполнения функций защиты населения и территорий в нормах, установленных действующим законодательством</w:t>
            </w:r>
          </w:p>
        </w:tc>
        <w:tc>
          <w:tcPr>
            <w:tcW w:w="1699" w:type="dxa"/>
          </w:tcPr>
          <w:p w14:paraId="09F8599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w:t>
            </w:r>
          </w:p>
        </w:tc>
      </w:tr>
      <w:tr w:rsidR="001C060C" w:rsidRPr="001C060C" w14:paraId="519387D8" w14:textId="77777777" w:rsidTr="00440001">
        <w:tc>
          <w:tcPr>
            <w:tcW w:w="1639" w:type="dxa"/>
            <w:vMerge/>
          </w:tcPr>
          <w:p w14:paraId="675CE28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tcPr>
          <w:p w14:paraId="716B30A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Предупреждение возникновения и непосредственное участие в ликвидации ЧС</w:t>
            </w:r>
          </w:p>
        </w:tc>
        <w:tc>
          <w:tcPr>
            <w:tcW w:w="2324" w:type="dxa"/>
          </w:tcPr>
          <w:p w14:paraId="383762A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Обеспечение проведения мероприятий по защите населения и территорий, участие в организации и проведении аварийно-спасательных и других неотложных работ при ЧС межмуниципального и регионального характера</w:t>
            </w:r>
          </w:p>
        </w:tc>
        <w:tc>
          <w:tcPr>
            <w:tcW w:w="2211" w:type="dxa"/>
          </w:tcPr>
          <w:p w14:paraId="3FD123D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Профессионализм, оперативность при выполнении задач в установленные сроки</w:t>
            </w:r>
          </w:p>
        </w:tc>
        <w:tc>
          <w:tcPr>
            <w:tcW w:w="1699" w:type="dxa"/>
          </w:tcPr>
          <w:p w14:paraId="5558FA9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w:t>
            </w:r>
          </w:p>
        </w:tc>
      </w:tr>
      <w:tr w:rsidR="001C060C" w:rsidRPr="001C060C" w14:paraId="60D70F25" w14:textId="77777777" w:rsidTr="00440001">
        <w:tc>
          <w:tcPr>
            <w:tcW w:w="1639" w:type="dxa"/>
            <w:vMerge/>
          </w:tcPr>
          <w:p w14:paraId="23CF3A6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vMerge w:val="restart"/>
          </w:tcPr>
          <w:p w14:paraId="5FFFEEC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Награждение за долголетнюю и плодотворную работу, в связи с юбилейной датой, награждение государственной или правительственной наградой Российской Федерации или Красноярского края, или Почетной грамотой Законодательного Собрания края, Губернатора края</w:t>
            </w:r>
          </w:p>
        </w:tc>
        <w:tc>
          <w:tcPr>
            <w:tcW w:w="2324" w:type="dxa"/>
          </w:tcPr>
          <w:p w14:paraId="78777FE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Награждение за долголетнюю и плодотворную работу, в связи с юбилейной датой</w:t>
            </w:r>
          </w:p>
        </w:tc>
        <w:tc>
          <w:tcPr>
            <w:tcW w:w="2211" w:type="dxa"/>
          </w:tcPr>
          <w:p w14:paraId="1B72FC0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Достижение возраста 50, 55, 60, 65 лет</w:t>
            </w:r>
          </w:p>
        </w:tc>
        <w:tc>
          <w:tcPr>
            <w:tcW w:w="1699" w:type="dxa"/>
          </w:tcPr>
          <w:p w14:paraId="253AEE5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80%</w:t>
            </w:r>
          </w:p>
        </w:tc>
      </w:tr>
      <w:tr w:rsidR="001C060C" w:rsidRPr="001C060C" w14:paraId="01389AF1" w14:textId="77777777" w:rsidTr="00440001">
        <w:tc>
          <w:tcPr>
            <w:tcW w:w="1639" w:type="dxa"/>
            <w:vMerge/>
          </w:tcPr>
          <w:p w14:paraId="356CE27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vMerge/>
          </w:tcPr>
          <w:p w14:paraId="2D39023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tcPr>
          <w:p w14:paraId="7F17C68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Награждение государственной или правительственной наградой Российской Федерации или Красноярского края</w:t>
            </w:r>
          </w:p>
        </w:tc>
        <w:tc>
          <w:tcPr>
            <w:tcW w:w="2211" w:type="dxa"/>
          </w:tcPr>
          <w:p w14:paraId="4E28509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Награждение государственной или правительственной наградой Российской Федерации или Красноярского края</w:t>
            </w:r>
          </w:p>
        </w:tc>
        <w:tc>
          <w:tcPr>
            <w:tcW w:w="1699" w:type="dxa"/>
          </w:tcPr>
          <w:p w14:paraId="7BA843A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80%</w:t>
            </w:r>
          </w:p>
        </w:tc>
      </w:tr>
      <w:tr w:rsidR="001C060C" w:rsidRPr="001C060C" w14:paraId="7338E5F2" w14:textId="77777777" w:rsidTr="00440001">
        <w:tc>
          <w:tcPr>
            <w:tcW w:w="1639" w:type="dxa"/>
            <w:vMerge/>
          </w:tcPr>
          <w:p w14:paraId="739CBC6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vMerge/>
          </w:tcPr>
          <w:p w14:paraId="5EF5C09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tcPr>
          <w:p w14:paraId="14EA7D8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Награждение Почетной грамотой Законодательного Собрания края, Губернатора края</w:t>
            </w:r>
          </w:p>
        </w:tc>
        <w:tc>
          <w:tcPr>
            <w:tcW w:w="2211" w:type="dxa"/>
          </w:tcPr>
          <w:p w14:paraId="02DE9CF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Награждение Почетной грамотой Законодательного Собрания края, Губернатора края</w:t>
            </w:r>
          </w:p>
        </w:tc>
        <w:tc>
          <w:tcPr>
            <w:tcW w:w="1699" w:type="dxa"/>
          </w:tcPr>
          <w:p w14:paraId="3139031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80%</w:t>
            </w:r>
          </w:p>
        </w:tc>
      </w:tr>
      <w:tr w:rsidR="001C060C" w:rsidRPr="001C060C" w14:paraId="77A1A993" w14:textId="77777777" w:rsidTr="00440001">
        <w:tc>
          <w:tcPr>
            <w:tcW w:w="1639" w:type="dxa"/>
            <w:vMerge/>
          </w:tcPr>
          <w:p w14:paraId="68DA5C2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8275" w:type="dxa"/>
            <w:gridSpan w:val="4"/>
          </w:tcPr>
          <w:p w14:paraId="1C0E9CC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Выплаты за качество выполняемых работ</w:t>
            </w:r>
          </w:p>
        </w:tc>
      </w:tr>
      <w:tr w:rsidR="001C060C" w:rsidRPr="001C060C" w14:paraId="7799E2B3" w14:textId="77777777" w:rsidTr="00440001">
        <w:tc>
          <w:tcPr>
            <w:tcW w:w="1639" w:type="dxa"/>
            <w:vMerge/>
          </w:tcPr>
          <w:p w14:paraId="0FF3757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tcPr>
          <w:p w14:paraId="09ED78C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tcPr>
          <w:p w14:paraId="763FF08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Эффективность финансово-экономической деятельности учреждения</w:t>
            </w:r>
          </w:p>
        </w:tc>
        <w:tc>
          <w:tcPr>
            <w:tcW w:w="2211" w:type="dxa"/>
          </w:tcPr>
          <w:p w14:paraId="0DFBD47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Освоение средств, предусмотренных кассовым планом, не менее 90%</w:t>
            </w:r>
          </w:p>
        </w:tc>
        <w:tc>
          <w:tcPr>
            <w:tcW w:w="1699" w:type="dxa"/>
          </w:tcPr>
          <w:p w14:paraId="1111EC10" w14:textId="590822EB"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w:t>
            </w:r>
            <w:r w:rsidR="00FD3F89">
              <w:rPr>
                <w:rFonts w:ascii="Times New Roman" w:eastAsia="Times New Roman" w:hAnsi="Times New Roman" w:cs="Times New Roman"/>
                <w:kern w:val="0"/>
                <w:sz w:val="24"/>
                <w:szCs w:val="24"/>
                <w:lang w:eastAsia="ru-RU"/>
                <w14:ligatures w14:val="none"/>
              </w:rPr>
              <w:t>5</w:t>
            </w:r>
            <w:r w:rsidRPr="001C060C">
              <w:rPr>
                <w:rFonts w:ascii="Times New Roman" w:eastAsia="Times New Roman" w:hAnsi="Times New Roman" w:cs="Times New Roman"/>
                <w:kern w:val="0"/>
                <w:sz w:val="24"/>
                <w:szCs w:val="24"/>
                <w:lang w:eastAsia="ru-RU"/>
                <w14:ligatures w14:val="none"/>
              </w:rPr>
              <w:t>%</w:t>
            </w:r>
          </w:p>
        </w:tc>
      </w:tr>
      <w:tr w:rsidR="001C060C" w:rsidRPr="001C060C" w14:paraId="34BD0F70" w14:textId="77777777" w:rsidTr="00440001">
        <w:tc>
          <w:tcPr>
            <w:tcW w:w="1639" w:type="dxa"/>
            <w:vMerge/>
          </w:tcPr>
          <w:p w14:paraId="659AD26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tcPr>
          <w:p w14:paraId="7F86B07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tcPr>
          <w:p w14:paraId="6D2D2A3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Обеспечение соблюдения качества предоставляемых муниципальных услуг</w:t>
            </w:r>
          </w:p>
        </w:tc>
        <w:tc>
          <w:tcPr>
            <w:tcW w:w="2211" w:type="dxa"/>
          </w:tcPr>
          <w:p w14:paraId="78B9370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Отсутствие обоснованных жалоб на работу учреждения или на действия руководителя</w:t>
            </w:r>
          </w:p>
        </w:tc>
        <w:tc>
          <w:tcPr>
            <w:tcW w:w="1699" w:type="dxa"/>
          </w:tcPr>
          <w:p w14:paraId="7481DB0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20%</w:t>
            </w:r>
          </w:p>
        </w:tc>
      </w:tr>
      <w:tr w:rsidR="001C060C" w:rsidRPr="001C060C" w14:paraId="4C919F49" w14:textId="77777777" w:rsidTr="00440001">
        <w:tc>
          <w:tcPr>
            <w:tcW w:w="1639" w:type="dxa"/>
            <w:vMerge/>
          </w:tcPr>
          <w:p w14:paraId="5405F87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tcPr>
          <w:p w14:paraId="04195FE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tcPr>
          <w:p w14:paraId="5C80A14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Качественная подготовка локальных нормативных актов, договоров и других документов учреждения</w:t>
            </w:r>
          </w:p>
        </w:tc>
        <w:tc>
          <w:tcPr>
            <w:tcW w:w="2211" w:type="dxa"/>
          </w:tcPr>
          <w:p w14:paraId="4DB8909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Соответствие нормам действующего законодательства, отсутствие замечаний со стороны контролирующих органов, учредителя</w:t>
            </w:r>
          </w:p>
        </w:tc>
        <w:tc>
          <w:tcPr>
            <w:tcW w:w="1699" w:type="dxa"/>
          </w:tcPr>
          <w:p w14:paraId="3C8EC7B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20%</w:t>
            </w:r>
          </w:p>
        </w:tc>
      </w:tr>
      <w:tr w:rsidR="001C060C" w:rsidRPr="001C060C" w14:paraId="502AECC5" w14:textId="77777777" w:rsidTr="00440001">
        <w:tc>
          <w:tcPr>
            <w:tcW w:w="1639" w:type="dxa"/>
            <w:vMerge w:val="restart"/>
          </w:tcPr>
          <w:p w14:paraId="0998968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Главный бухгалтер</w:t>
            </w:r>
          </w:p>
        </w:tc>
        <w:tc>
          <w:tcPr>
            <w:tcW w:w="8275" w:type="dxa"/>
            <w:gridSpan w:val="4"/>
          </w:tcPr>
          <w:p w14:paraId="3DD2845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Выплаты за важность выполняемой работы, степень самостоятельности и ответственности при выполнении поставленных задач</w:t>
            </w:r>
          </w:p>
        </w:tc>
      </w:tr>
      <w:tr w:rsidR="001C060C" w:rsidRPr="001C060C" w14:paraId="1382CEC6" w14:textId="77777777" w:rsidTr="00440001">
        <w:tc>
          <w:tcPr>
            <w:tcW w:w="1639" w:type="dxa"/>
            <w:vMerge/>
          </w:tcPr>
          <w:p w14:paraId="19CA172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vMerge w:val="restart"/>
          </w:tcPr>
          <w:p w14:paraId="78E65DD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Создание условий для осуществления эффективной деятельности учреждения</w:t>
            </w:r>
          </w:p>
        </w:tc>
        <w:tc>
          <w:tcPr>
            <w:tcW w:w="2324" w:type="dxa"/>
          </w:tcPr>
          <w:p w14:paraId="38AA45C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Эффективность финансово-экономической деятельности учреждения</w:t>
            </w:r>
          </w:p>
        </w:tc>
        <w:tc>
          <w:tcPr>
            <w:tcW w:w="2211" w:type="dxa"/>
          </w:tcPr>
          <w:p w14:paraId="7743291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Исполнение бюджетной сметы, плана финансово-хозяйственной деятельности</w:t>
            </w:r>
          </w:p>
        </w:tc>
        <w:tc>
          <w:tcPr>
            <w:tcW w:w="1699" w:type="dxa"/>
          </w:tcPr>
          <w:p w14:paraId="668B929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w:t>
            </w:r>
          </w:p>
        </w:tc>
      </w:tr>
      <w:tr w:rsidR="001C060C" w:rsidRPr="001C060C" w14:paraId="5F27269B" w14:textId="77777777" w:rsidTr="00440001">
        <w:tc>
          <w:tcPr>
            <w:tcW w:w="1639" w:type="dxa"/>
            <w:vMerge/>
          </w:tcPr>
          <w:p w14:paraId="1C432C5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vMerge/>
          </w:tcPr>
          <w:p w14:paraId="5808D81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tcPr>
          <w:p w14:paraId="665736C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Материально-техническая, ресурсная обеспеченность деятельности учреждения</w:t>
            </w:r>
          </w:p>
        </w:tc>
        <w:tc>
          <w:tcPr>
            <w:tcW w:w="2211" w:type="dxa"/>
          </w:tcPr>
          <w:p w14:paraId="3ADC9E1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В соответствии с уставом, целями и задачами учреждения</w:t>
            </w:r>
          </w:p>
        </w:tc>
        <w:tc>
          <w:tcPr>
            <w:tcW w:w="1699" w:type="dxa"/>
          </w:tcPr>
          <w:p w14:paraId="3CA9F4F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w:t>
            </w:r>
          </w:p>
        </w:tc>
      </w:tr>
      <w:tr w:rsidR="001C060C" w:rsidRPr="001C060C" w14:paraId="0FB46446" w14:textId="77777777" w:rsidTr="00440001">
        <w:tc>
          <w:tcPr>
            <w:tcW w:w="1639" w:type="dxa"/>
            <w:vMerge/>
          </w:tcPr>
          <w:p w14:paraId="7C00ECB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vMerge/>
          </w:tcPr>
          <w:p w14:paraId="4A85EB3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tcPr>
          <w:p w14:paraId="0E9E7D5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Организация и ведение бухгалтерского учета в соответствии с действующим законодательством</w:t>
            </w:r>
          </w:p>
        </w:tc>
        <w:tc>
          <w:tcPr>
            <w:tcW w:w="2211" w:type="dxa"/>
          </w:tcPr>
          <w:p w14:paraId="713C62C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Соответствие нормам действующего законодательства</w:t>
            </w:r>
          </w:p>
        </w:tc>
        <w:tc>
          <w:tcPr>
            <w:tcW w:w="1699" w:type="dxa"/>
          </w:tcPr>
          <w:p w14:paraId="34A742A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w:t>
            </w:r>
          </w:p>
        </w:tc>
      </w:tr>
      <w:tr w:rsidR="001C060C" w:rsidRPr="001C060C" w14:paraId="191A0382" w14:textId="77777777" w:rsidTr="00440001">
        <w:tc>
          <w:tcPr>
            <w:tcW w:w="1639" w:type="dxa"/>
            <w:vMerge/>
          </w:tcPr>
          <w:p w14:paraId="16778AF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vMerge/>
          </w:tcPr>
          <w:p w14:paraId="031B5F7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tcPr>
          <w:p w14:paraId="4C2AB02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Сохранность имущества</w:t>
            </w:r>
          </w:p>
        </w:tc>
        <w:tc>
          <w:tcPr>
            <w:tcW w:w="2211" w:type="dxa"/>
          </w:tcPr>
          <w:p w14:paraId="1CB5748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Обеспечение порядка проведения инвентаризации и оценки имущества и обязательств, документальное подтверждение их наличия, состояния и оценки</w:t>
            </w:r>
          </w:p>
        </w:tc>
        <w:tc>
          <w:tcPr>
            <w:tcW w:w="1699" w:type="dxa"/>
          </w:tcPr>
          <w:p w14:paraId="784563F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w:t>
            </w:r>
          </w:p>
        </w:tc>
      </w:tr>
      <w:tr w:rsidR="001C060C" w:rsidRPr="001C060C" w14:paraId="7553A0C9" w14:textId="77777777" w:rsidTr="00440001">
        <w:tc>
          <w:tcPr>
            <w:tcW w:w="1639" w:type="dxa"/>
            <w:vMerge/>
          </w:tcPr>
          <w:p w14:paraId="16054C0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tcPr>
          <w:p w14:paraId="6441513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tcPr>
          <w:p w14:paraId="38D4EA0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Соблюдение финансовой дисциплины, применение действующего законодательства, ответственность, требовательность и способность организовать работу бухгалтеров учреждения для выполнения бюджетного учета, создание комфортной психологической атмосферы для построения межличностного взаимодействия, соблюдение противопожарных правил и других требований действующего законодательства</w:t>
            </w:r>
          </w:p>
        </w:tc>
        <w:tc>
          <w:tcPr>
            <w:tcW w:w="2211" w:type="dxa"/>
          </w:tcPr>
          <w:p w14:paraId="5B22892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Исполнение бюджетной сметы, плана финансово-хозяйственной деятельности</w:t>
            </w:r>
          </w:p>
        </w:tc>
        <w:tc>
          <w:tcPr>
            <w:tcW w:w="1699" w:type="dxa"/>
          </w:tcPr>
          <w:p w14:paraId="56F44DA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w:t>
            </w:r>
          </w:p>
        </w:tc>
      </w:tr>
      <w:tr w:rsidR="001C060C" w:rsidRPr="001C060C" w14:paraId="403DC184" w14:textId="77777777" w:rsidTr="00440001">
        <w:tc>
          <w:tcPr>
            <w:tcW w:w="1639" w:type="dxa"/>
            <w:vMerge/>
          </w:tcPr>
          <w:p w14:paraId="244C23C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8275" w:type="dxa"/>
            <w:gridSpan w:val="4"/>
          </w:tcPr>
          <w:p w14:paraId="18062EC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Выплаты за интенсивность и высокие результаты работы</w:t>
            </w:r>
          </w:p>
        </w:tc>
      </w:tr>
      <w:tr w:rsidR="001C060C" w:rsidRPr="001C060C" w14:paraId="6F66C230" w14:textId="77777777" w:rsidTr="00440001">
        <w:tc>
          <w:tcPr>
            <w:tcW w:w="1639" w:type="dxa"/>
            <w:vMerge/>
          </w:tcPr>
          <w:p w14:paraId="1C35BF6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vMerge w:val="restart"/>
          </w:tcPr>
          <w:p w14:paraId="54FC426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Обеспечение стабильного функционирования и развития учреждения</w:t>
            </w:r>
          </w:p>
        </w:tc>
        <w:tc>
          <w:tcPr>
            <w:tcW w:w="2324" w:type="dxa"/>
          </w:tcPr>
          <w:p w14:paraId="6C8B886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Качество подготовки отчетов</w:t>
            </w:r>
          </w:p>
        </w:tc>
        <w:tc>
          <w:tcPr>
            <w:tcW w:w="2211" w:type="dxa"/>
          </w:tcPr>
          <w:p w14:paraId="3FFC0F3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Своевременная сдача отчетов</w:t>
            </w:r>
          </w:p>
        </w:tc>
        <w:tc>
          <w:tcPr>
            <w:tcW w:w="1699" w:type="dxa"/>
          </w:tcPr>
          <w:p w14:paraId="43DF7A6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w:t>
            </w:r>
          </w:p>
        </w:tc>
      </w:tr>
      <w:tr w:rsidR="001C060C" w:rsidRPr="001C060C" w14:paraId="2EE865B6" w14:textId="77777777" w:rsidTr="00440001">
        <w:tc>
          <w:tcPr>
            <w:tcW w:w="1639" w:type="dxa"/>
            <w:vMerge/>
          </w:tcPr>
          <w:p w14:paraId="54349B4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vMerge/>
          </w:tcPr>
          <w:p w14:paraId="0136E08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tcPr>
          <w:p w14:paraId="3150185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Эффективность расходования фонда оплаты труда</w:t>
            </w:r>
          </w:p>
        </w:tc>
        <w:tc>
          <w:tcPr>
            <w:tcW w:w="2211" w:type="dxa"/>
          </w:tcPr>
          <w:p w14:paraId="68C2D37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Контроль за расходованием фонда оплаты труда, организацией и правильностью расчетов по оплате труда работников</w:t>
            </w:r>
          </w:p>
        </w:tc>
        <w:tc>
          <w:tcPr>
            <w:tcW w:w="1699" w:type="dxa"/>
          </w:tcPr>
          <w:p w14:paraId="153860D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w:t>
            </w:r>
          </w:p>
        </w:tc>
      </w:tr>
      <w:tr w:rsidR="001C060C" w:rsidRPr="001C060C" w14:paraId="1003F785" w14:textId="77777777" w:rsidTr="00440001">
        <w:tc>
          <w:tcPr>
            <w:tcW w:w="1639" w:type="dxa"/>
            <w:vMerge/>
          </w:tcPr>
          <w:p w14:paraId="2492BAC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vMerge w:val="restart"/>
          </w:tcPr>
          <w:p w14:paraId="2C143EF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Награждение за долголетнюю и плодотворную работу, в связи с юбилейной датой, награждение государственной или правительственной наградой Российской Федерации или Красноярского края, или Почетной грамотой Законодательного Собрания края, Губернатора края</w:t>
            </w:r>
          </w:p>
        </w:tc>
        <w:tc>
          <w:tcPr>
            <w:tcW w:w="2324" w:type="dxa"/>
          </w:tcPr>
          <w:p w14:paraId="1FC00E9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Награждение государственной или правительственной наградой Российской Федерации или Красноярского края</w:t>
            </w:r>
          </w:p>
        </w:tc>
        <w:tc>
          <w:tcPr>
            <w:tcW w:w="2211" w:type="dxa"/>
          </w:tcPr>
          <w:p w14:paraId="25FCFC5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Награждение государственной или правительственной наградой Российской Федерации или Красноярского края</w:t>
            </w:r>
          </w:p>
        </w:tc>
        <w:tc>
          <w:tcPr>
            <w:tcW w:w="1699" w:type="dxa"/>
          </w:tcPr>
          <w:p w14:paraId="756A747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80%</w:t>
            </w:r>
          </w:p>
        </w:tc>
      </w:tr>
      <w:tr w:rsidR="001C060C" w:rsidRPr="001C060C" w14:paraId="588D6218" w14:textId="77777777" w:rsidTr="00440001">
        <w:tc>
          <w:tcPr>
            <w:tcW w:w="1639" w:type="dxa"/>
            <w:vMerge/>
          </w:tcPr>
          <w:p w14:paraId="033B529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vMerge/>
          </w:tcPr>
          <w:p w14:paraId="15DCBB0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tcPr>
          <w:p w14:paraId="4FFF062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Награждение Почетной грамотой Законодательного Собрания края, Губернатора края</w:t>
            </w:r>
          </w:p>
        </w:tc>
        <w:tc>
          <w:tcPr>
            <w:tcW w:w="2211" w:type="dxa"/>
          </w:tcPr>
          <w:p w14:paraId="059B1EF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Награждение Почетной грамотой Законодательного Собрания края, Губернатора края</w:t>
            </w:r>
          </w:p>
        </w:tc>
        <w:tc>
          <w:tcPr>
            <w:tcW w:w="1699" w:type="dxa"/>
          </w:tcPr>
          <w:p w14:paraId="2B00CB8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80%</w:t>
            </w:r>
          </w:p>
        </w:tc>
      </w:tr>
      <w:tr w:rsidR="001C060C" w:rsidRPr="001C060C" w14:paraId="45868FDD" w14:textId="77777777" w:rsidTr="00440001">
        <w:tc>
          <w:tcPr>
            <w:tcW w:w="1639" w:type="dxa"/>
            <w:vMerge/>
          </w:tcPr>
          <w:p w14:paraId="42F9215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8275" w:type="dxa"/>
            <w:gridSpan w:val="4"/>
          </w:tcPr>
          <w:p w14:paraId="6A7FD7C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Выплаты за качество выполняемых работ</w:t>
            </w:r>
          </w:p>
        </w:tc>
      </w:tr>
      <w:tr w:rsidR="001C060C" w:rsidRPr="001C060C" w14:paraId="28C9421F" w14:textId="77777777" w:rsidTr="00440001">
        <w:tc>
          <w:tcPr>
            <w:tcW w:w="1639" w:type="dxa"/>
            <w:vMerge/>
          </w:tcPr>
          <w:p w14:paraId="5649FA8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vMerge w:val="restart"/>
          </w:tcPr>
          <w:p w14:paraId="6F1E21A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Высокий уровень профессионального мастерства при организации финансово-экономической деятельности</w:t>
            </w:r>
          </w:p>
        </w:tc>
        <w:tc>
          <w:tcPr>
            <w:tcW w:w="2324" w:type="dxa"/>
          </w:tcPr>
          <w:p w14:paraId="71FDFE7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Внедрение новых программных форм бухгалтерского учета</w:t>
            </w:r>
          </w:p>
        </w:tc>
        <w:tc>
          <w:tcPr>
            <w:tcW w:w="2211" w:type="dxa"/>
          </w:tcPr>
          <w:p w14:paraId="38185D1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Организация работы по ведению регистров бухгалтерского (бюджетного) учета на основе применения современных информационных технологий, прогрессивных форм и методов учета и контроля</w:t>
            </w:r>
          </w:p>
        </w:tc>
        <w:tc>
          <w:tcPr>
            <w:tcW w:w="1699" w:type="dxa"/>
          </w:tcPr>
          <w:p w14:paraId="19B751C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w:t>
            </w:r>
          </w:p>
        </w:tc>
      </w:tr>
      <w:tr w:rsidR="001C060C" w:rsidRPr="001C060C" w14:paraId="2FE2B10E" w14:textId="77777777" w:rsidTr="00440001">
        <w:tc>
          <w:tcPr>
            <w:tcW w:w="1639" w:type="dxa"/>
            <w:vMerge/>
          </w:tcPr>
          <w:p w14:paraId="4BFA584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vMerge/>
          </w:tcPr>
          <w:p w14:paraId="5E19A4C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tcPr>
          <w:p w14:paraId="18D2A82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Эффективность финансово-экономической деятельности учреждения</w:t>
            </w:r>
          </w:p>
        </w:tc>
        <w:tc>
          <w:tcPr>
            <w:tcW w:w="2211" w:type="dxa"/>
          </w:tcPr>
          <w:p w14:paraId="648AB04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Плановое исполнение бюджета</w:t>
            </w:r>
          </w:p>
        </w:tc>
        <w:tc>
          <w:tcPr>
            <w:tcW w:w="1699" w:type="dxa"/>
          </w:tcPr>
          <w:p w14:paraId="379A274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15%</w:t>
            </w:r>
          </w:p>
        </w:tc>
      </w:tr>
      <w:tr w:rsidR="001C060C" w:rsidRPr="001C060C" w14:paraId="17170139" w14:textId="77777777" w:rsidTr="00440001">
        <w:tc>
          <w:tcPr>
            <w:tcW w:w="1639" w:type="dxa"/>
            <w:vMerge/>
          </w:tcPr>
          <w:p w14:paraId="26AF382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vMerge/>
          </w:tcPr>
          <w:p w14:paraId="2B09463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tcPr>
          <w:p w14:paraId="1DD7B25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Качественное и своевременное предоставление платежных документов на перечисление денежных средств в отделения казначейства</w:t>
            </w:r>
          </w:p>
        </w:tc>
        <w:tc>
          <w:tcPr>
            <w:tcW w:w="2211" w:type="dxa"/>
          </w:tcPr>
          <w:p w14:paraId="76E10E2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Контроль за оформлением платежных документов в соответствии с установленными законодательством нормами и их своевременное предоставление на оплату</w:t>
            </w:r>
          </w:p>
        </w:tc>
        <w:tc>
          <w:tcPr>
            <w:tcW w:w="1699" w:type="dxa"/>
          </w:tcPr>
          <w:p w14:paraId="32E85BD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w:t>
            </w:r>
          </w:p>
        </w:tc>
      </w:tr>
      <w:tr w:rsidR="001C060C" w:rsidRPr="001C060C" w14:paraId="466A8EC3" w14:textId="77777777" w:rsidTr="00440001">
        <w:tc>
          <w:tcPr>
            <w:tcW w:w="1639" w:type="dxa"/>
            <w:vMerge/>
          </w:tcPr>
          <w:p w14:paraId="6896A63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41" w:type="dxa"/>
            <w:vMerge/>
          </w:tcPr>
          <w:p w14:paraId="7672B8B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tcPr>
          <w:p w14:paraId="2A25E5B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Соблюдение качества финансово-хозяйственной дисциплины, сроков предоставления государственной, бухгалтерской и других видов отчетности</w:t>
            </w:r>
          </w:p>
        </w:tc>
        <w:tc>
          <w:tcPr>
            <w:tcW w:w="2211" w:type="dxa"/>
          </w:tcPr>
          <w:p w14:paraId="0AEA095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Отсутствие обоснованных претензий по предоставлению государственной, бухгалтерской и других видов отчетности</w:t>
            </w:r>
          </w:p>
        </w:tc>
        <w:tc>
          <w:tcPr>
            <w:tcW w:w="1699" w:type="dxa"/>
          </w:tcPr>
          <w:p w14:paraId="4F74945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w:t>
            </w:r>
          </w:p>
        </w:tc>
      </w:tr>
    </w:tbl>
    <w:p w14:paraId="00F3B68B" w14:textId="77777777" w:rsidR="001C060C" w:rsidRPr="001C060C" w:rsidRDefault="001C060C" w:rsidP="001C060C">
      <w:pPr>
        <w:widowControl w:val="0"/>
        <w:autoSpaceDE w:val="0"/>
        <w:autoSpaceDN w:val="0"/>
        <w:spacing w:before="220" w:after="0" w:line="240" w:lineRule="auto"/>
        <w:ind w:firstLine="540"/>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&lt;*&gt; Показатели, характеризующие качество услуг, оказываемых казенным учреждением, устанавливаются (могут устанавливаться) локальным актом казенного учреждения по согласованию с заместителем Главы Ачинского муниципального округа, координирующим вопросы в соответствующей сфере деятельности и заместителем Главы Ачинского муниципального округа по финансам.</w:t>
      </w:r>
    </w:p>
    <w:p w14:paraId="20AEB4F6"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6960F943" w14:textId="77777777" w:rsidR="001C060C" w:rsidRPr="001C060C" w:rsidRDefault="001C060C" w:rsidP="001C060C">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Стимулирующие выплаты за важность выполняемой работы, степень самостоятельности и ответственности при выполнении поставленных задач; за интенсивность и высокие результаты работы; за качество выполняемых работ руководителям учреждений, их заместителям и главным бухгалтерам, имеющим дисциплинарные взыскания, не выплачиваются в отчетном месяце, в котором вынесено дисциплинарное взыскание.</w:t>
      </w:r>
    </w:p>
    <w:p w14:paraId="48477803"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78D3E633"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74332DEE"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2830745A" w14:textId="77777777" w:rsidR="00FD3F89" w:rsidRDefault="00FD3F89" w:rsidP="00FD3F89">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 xml:space="preserve">Руководитель финансового </w:t>
      </w:r>
    </w:p>
    <w:p w14:paraId="65EC7882" w14:textId="77777777" w:rsidR="00FD3F89" w:rsidRDefault="00FD3F89" w:rsidP="00FD3F89">
      <w:pPr>
        <w:pStyle w:val="ConsPlusNormal"/>
        <w:jc w:val="both"/>
        <w:rPr>
          <w:rFonts w:ascii="Times New Roman" w:hAnsi="Times New Roman" w:cs="Times New Roman"/>
          <w:sz w:val="28"/>
          <w:szCs w:val="28"/>
        </w:rPr>
      </w:pPr>
      <w:r>
        <w:rPr>
          <w:rFonts w:ascii="Times New Roman" w:hAnsi="Times New Roman" w:cs="Times New Roman"/>
          <w:sz w:val="28"/>
          <w:szCs w:val="28"/>
        </w:rPr>
        <w:t>у</w:t>
      </w:r>
      <w:r w:rsidRPr="00E036BF">
        <w:rPr>
          <w:rFonts w:ascii="Times New Roman" w:hAnsi="Times New Roman" w:cs="Times New Roman"/>
          <w:sz w:val="28"/>
          <w:szCs w:val="28"/>
        </w:rPr>
        <w:t>правления</w:t>
      </w:r>
      <w:r>
        <w:rPr>
          <w:rFonts w:ascii="Times New Roman" w:hAnsi="Times New Roman" w:cs="Times New Roman"/>
          <w:sz w:val="28"/>
          <w:szCs w:val="28"/>
        </w:rPr>
        <w:t xml:space="preserve"> </w:t>
      </w:r>
      <w:r w:rsidRPr="00E036BF">
        <w:rPr>
          <w:rFonts w:ascii="Times New Roman" w:hAnsi="Times New Roman" w:cs="Times New Roman"/>
          <w:sz w:val="28"/>
          <w:szCs w:val="28"/>
        </w:rPr>
        <w:t>Администрации</w:t>
      </w:r>
    </w:p>
    <w:p w14:paraId="3BD80EEF" w14:textId="77777777" w:rsidR="00FD3F89" w:rsidRPr="00E036BF" w:rsidRDefault="00FD3F89" w:rsidP="00FD3F89">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Ачинского муниципального округа</w:t>
      </w:r>
      <w:r>
        <w:rPr>
          <w:rFonts w:ascii="Times New Roman" w:hAnsi="Times New Roman" w:cs="Times New Roman"/>
          <w:sz w:val="28"/>
          <w:szCs w:val="28"/>
        </w:rPr>
        <w:t xml:space="preserve">                                                         Е.А. Глоба</w:t>
      </w:r>
    </w:p>
    <w:p w14:paraId="6A7609F4"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0708FCE7"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bookmarkStart w:id="36" w:name="_Hlk218348133"/>
      <w:r w:rsidRPr="001C060C">
        <w:rPr>
          <w:rFonts w:ascii="Times New Roman" w:eastAsia="Times New Roman" w:hAnsi="Times New Roman" w:cs="Times New Roman"/>
          <w:kern w:val="0"/>
          <w:sz w:val="24"/>
          <w:szCs w:val="24"/>
          <w:lang w:eastAsia="ru-RU"/>
          <w14:ligatures w14:val="none"/>
        </w:rPr>
        <w:t>Приложение № 8</w:t>
      </w:r>
    </w:p>
    <w:bookmarkEnd w:id="36"/>
    <w:p w14:paraId="0606C53C"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 примерному положению</w:t>
      </w:r>
    </w:p>
    <w:p w14:paraId="4CC9305D" w14:textId="77777777" w:rsidR="00D97B4B"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об оплате труда работников </w:t>
      </w:r>
      <w:r>
        <w:rPr>
          <w:rFonts w:ascii="Times New Roman" w:eastAsia="Times New Roman" w:hAnsi="Times New Roman" w:cs="Times New Roman"/>
          <w:kern w:val="0"/>
          <w:sz w:val="24"/>
          <w:szCs w:val="24"/>
          <w:lang w:eastAsia="ru-RU"/>
          <w14:ligatures w14:val="none"/>
        </w:rPr>
        <w:t xml:space="preserve">Администрации </w:t>
      </w:r>
    </w:p>
    <w:p w14:paraId="5D514802" w14:textId="77777777" w:rsidR="00D97B4B"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Ачинского муниципального округа, </w:t>
      </w:r>
    </w:p>
    <w:p w14:paraId="124467F8"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не являющихся муниципальными служащими </w:t>
      </w:r>
    </w:p>
    <w:p w14:paraId="65555681"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и лицами, замещающими муниципальные должности, </w:t>
      </w:r>
    </w:p>
    <w:p w14:paraId="15E482A9"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работников муниципальных учреждений </w:t>
      </w:r>
    </w:p>
    <w:p w14:paraId="7A75412B" w14:textId="77777777" w:rsidR="00D97B4B" w:rsidRPr="001C060C" w:rsidRDefault="00D97B4B" w:rsidP="00D97B4B">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Ачинского муниципального округа</w:t>
      </w:r>
    </w:p>
    <w:p w14:paraId="5B53B300" w14:textId="77777777" w:rsidR="001C060C" w:rsidRPr="001C060C" w:rsidRDefault="001C060C" w:rsidP="001C060C">
      <w:pPr>
        <w:widowControl w:val="0"/>
        <w:autoSpaceDE w:val="0"/>
        <w:autoSpaceDN w:val="0"/>
        <w:spacing w:after="0" w:line="240" w:lineRule="auto"/>
        <w:jc w:val="right"/>
        <w:rPr>
          <w:rFonts w:ascii="Calibri" w:eastAsia="Times New Roman" w:hAnsi="Calibri" w:cs="Calibri"/>
          <w:kern w:val="0"/>
          <w:szCs w:val="20"/>
          <w:lang w:eastAsia="ru-RU"/>
          <w14:ligatures w14:val="none"/>
        </w:rPr>
      </w:pPr>
    </w:p>
    <w:p w14:paraId="3506EDE1"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65E0934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bookmarkStart w:id="37" w:name="P6318"/>
      <w:bookmarkEnd w:id="37"/>
      <w:r w:rsidRPr="001C060C">
        <w:rPr>
          <w:rFonts w:ascii="Times New Roman" w:eastAsia="Times New Roman" w:hAnsi="Times New Roman" w:cs="Times New Roman"/>
          <w:b/>
          <w:kern w:val="0"/>
          <w:sz w:val="28"/>
          <w:szCs w:val="28"/>
          <w:lang w:eastAsia="ru-RU"/>
          <w14:ligatures w14:val="none"/>
        </w:rPr>
        <w:t>РАЗМЕРЫ И УСЛОВИЯ ОСУЩЕСТВЛЕНИЯ СТИМУЛИРУЮЩИХ ВЫПЛАТ ДЛЯ РУКОВОДИТЕЛЕЙ УЧРЕЖДЕНИЙ, ИХ ЗАМЕСТИТЕЛЕЙ И ГЛАВНЫХ БУХГАЛТЕРОВ ЗА СЧЕТ СРЕДСТВ ОТ ПРИНОСЯЩЕЙ ДОХОД ДЕЯТЕЛЬНОСТИ</w:t>
      </w:r>
    </w:p>
    <w:p w14:paraId="737EC9A8"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2438"/>
        <w:gridCol w:w="2554"/>
        <w:gridCol w:w="1757"/>
      </w:tblGrid>
      <w:tr w:rsidR="001C060C" w:rsidRPr="001C060C" w14:paraId="18881BE7" w14:textId="77777777" w:rsidTr="00440001">
        <w:tc>
          <w:tcPr>
            <w:tcW w:w="2381" w:type="dxa"/>
            <w:vMerge w:val="restart"/>
          </w:tcPr>
          <w:p w14:paraId="620B1B1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Критерии оценки результативности и качества деятельности учреждения</w:t>
            </w:r>
          </w:p>
        </w:tc>
        <w:tc>
          <w:tcPr>
            <w:tcW w:w="4992" w:type="dxa"/>
            <w:gridSpan w:val="2"/>
          </w:tcPr>
          <w:p w14:paraId="5F1AC19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Условия</w:t>
            </w:r>
          </w:p>
        </w:tc>
        <w:tc>
          <w:tcPr>
            <w:tcW w:w="1757" w:type="dxa"/>
            <w:vMerge w:val="restart"/>
          </w:tcPr>
          <w:p w14:paraId="2081398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Предельный размер выплат к окладу (должностному окладу), ставке заработной платы, до</w:t>
            </w:r>
          </w:p>
        </w:tc>
      </w:tr>
      <w:tr w:rsidR="001C060C" w:rsidRPr="001C060C" w14:paraId="7251F679" w14:textId="77777777" w:rsidTr="00440001">
        <w:tc>
          <w:tcPr>
            <w:tcW w:w="2381" w:type="dxa"/>
            <w:vMerge/>
          </w:tcPr>
          <w:p w14:paraId="38A3211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438" w:type="dxa"/>
          </w:tcPr>
          <w:p w14:paraId="6538733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наименование</w:t>
            </w:r>
          </w:p>
        </w:tc>
        <w:tc>
          <w:tcPr>
            <w:tcW w:w="2554" w:type="dxa"/>
          </w:tcPr>
          <w:p w14:paraId="41A8463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индикатор</w:t>
            </w:r>
          </w:p>
        </w:tc>
        <w:tc>
          <w:tcPr>
            <w:tcW w:w="1757" w:type="dxa"/>
            <w:vMerge/>
          </w:tcPr>
          <w:p w14:paraId="6F99976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r>
      <w:tr w:rsidR="001C060C" w:rsidRPr="001C060C" w14:paraId="241E9E7A" w14:textId="77777777" w:rsidTr="00440001">
        <w:tc>
          <w:tcPr>
            <w:tcW w:w="2381" w:type="dxa"/>
            <w:vMerge w:val="restart"/>
          </w:tcPr>
          <w:p w14:paraId="4D6978A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Выполнение плана доходов от приносящей доход деятельности за отчетный месяц</w:t>
            </w:r>
          </w:p>
        </w:tc>
        <w:tc>
          <w:tcPr>
            <w:tcW w:w="2438" w:type="dxa"/>
            <w:vMerge w:val="restart"/>
          </w:tcPr>
          <w:p w14:paraId="6247039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Процент достижения планового значения показателя</w:t>
            </w:r>
          </w:p>
        </w:tc>
        <w:tc>
          <w:tcPr>
            <w:tcW w:w="2554" w:type="dxa"/>
          </w:tcPr>
          <w:p w14:paraId="5960F4D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от 41 до 60%</w:t>
            </w:r>
          </w:p>
        </w:tc>
        <w:tc>
          <w:tcPr>
            <w:tcW w:w="1757" w:type="dxa"/>
          </w:tcPr>
          <w:p w14:paraId="779EDA0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20%</w:t>
            </w:r>
          </w:p>
        </w:tc>
      </w:tr>
      <w:tr w:rsidR="001C060C" w:rsidRPr="001C060C" w14:paraId="76BE46F3" w14:textId="77777777" w:rsidTr="00440001">
        <w:tc>
          <w:tcPr>
            <w:tcW w:w="2381" w:type="dxa"/>
            <w:vMerge/>
          </w:tcPr>
          <w:p w14:paraId="45B26BB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438" w:type="dxa"/>
            <w:vMerge/>
          </w:tcPr>
          <w:p w14:paraId="68DA0FB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554" w:type="dxa"/>
          </w:tcPr>
          <w:p w14:paraId="10998B9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от 61 до 80%</w:t>
            </w:r>
          </w:p>
        </w:tc>
        <w:tc>
          <w:tcPr>
            <w:tcW w:w="1757" w:type="dxa"/>
          </w:tcPr>
          <w:p w14:paraId="6D8DDF5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30%</w:t>
            </w:r>
          </w:p>
        </w:tc>
      </w:tr>
      <w:tr w:rsidR="001C060C" w:rsidRPr="001C060C" w14:paraId="0E963581" w14:textId="77777777" w:rsidTr="00440001">
        <w:tc>
          <w:tcPr>
            <w:tcW w:w="2381" w:type="dxa"/>
            <w:vMerge/>
          </w:tcPr>
          <w:p w14:paraId="7CB4CE9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438" w:type="dxa"/>
            <w:vMerge/>
          </w:tcPr>
          <w:p w14:paraId="3F66498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554" w:type="dxa"/>
          </w:tcPr>
          <w:p w14:paraId="521E9AD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от 81 до 100%</w:t>
            </w:r>
          </w:p>
        </w:tc>
        <w:tc>
          <w:tcPr>
            <w:tcW w:w="1757" w:type="dxa"/>
          </w:tcPr>
          <w:p w14:paraId="7B267CF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40%</w:t>
            </w:r>
          </w:p>
        </w:tc>
      </w:tr>
      <w:tr w:rsidR="001C060C" w:rsidRPr="001C060C" w14:paraId="6C360C11" w14:textId="77777777" w:rsidTr="00440001">
        <w:tc>
          <w:tcPr>
            <w:tcW w:w="2381" w:type="dxa"/>
            <w:vMerge/>
          </w:tcPr>
          <w:p w14:paraId="338F5AE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438" w:type="dxa"/>
            <w:vMerge/>
          </w:tcPr>
          <w:p w14:paraId="1D9E020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554" w:type="dxa"/>
          </w:tcPr>
          <w:p w14:paraId="51C0279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от 101% и выше</w:t>
            </w:r>
          </w:p>
        </w:tc>
        <w:tc>
          <w:tcPr>
            <w:tcW w:w="1757" w:type="dxa"/>
          </w:tcPr>
          <w:p w14:paraId="53BBF1B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50%</w:t>
            </w:r>
          </w:p>
        </w:tc>
      </w:tr>
    </w:tbl>
    <w:p w14:paraId="7079E6A7"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0F9285E3"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03271AA1"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58D8E379" w14:textId="77777777" w:rsidR="00FD3F89" w:rsidRDefault="00FD3F89" w:rsidP="00FD3F89">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 xml:space="preserve">Руководитель финансового </w:t>
      </w:r>
    </w:p>
    <w:p w14:paraId="139B8C46" w14:textId="77777777" w:rsidR="00FD3F89" w:rsidRDefault="00FD3F89" w:rsidP="00FD3F89">
      <w:pPr>
        <w:pStyle w:val="ConsPlusNormal"/>
        <w:jc w:val="both"/>
        <w:rPr>
          <w:rFonts w:ascii="Times New Roman" w:hAnsi="Times New Roman" w:cs="Times New Roman"/>
          <w:sz w:val="28"/>
          <w:szCs w:val="28"/>
        </w:rPr>
      </w:pPr>
      <w:r>
        <w:rPr>
          <w:rFonts w:ascii="Times New Roman" w:hAnsi="Times New Roman" w:cs="Times New Roman"/>
          <w:sz w:val="28"/>
          <w:szCs w:val="28"/>
        </w:rPr>
        <w:t>у</w:t>
      </w:r>
      <w:r w:rsidRPr="00E036BF">
        <w:rPr>
          <w:rFonts w:ascii="Times New Roman" w:hAnsi="Times New Roman" w:cs="Times New Roman"/>
          <w:sz w:val="28"/>
          <w:szCs w:val="28"/>
        </w:rPr>
        <w:t>правления</w:t>
      </w:r>
      <w:r>
        <w:rPr>
          <w:rFonts w:ascii="Times New Roman" w:hAnsi="Times New Roman" w:cs="Times New Roman"/>
          <w:sz w:val="28"/>
          <w:szCs w:val="28"/>
        </w:rPr>
        <w:t xml:space="preserve"> </w:t>
      </w:r>
      <w:r w:rsidRPr="00E036BF">
        <w:rPr>
          <w:rFonts w:ascii="Times New Roman" w:hAnsi="Times New Roman" w:cs="Times New Roman"/>
          <w:sz w:val="28"/>
          <w:szCs w:val="28"/>
        </w:rPr>
        <w:t>Администрации</w:t>
      </w:r>
    </w:p>
    <w:p w14:paraId="516121CF" w14:textId="77777777" w:rsidR="00FD3F89" w:rsidRPr="00E036BF" w:rsidRDefault="00FD3F89" w:rsidP="00FD3F89">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Ачинского муниципального округа</w:t>
      </w:r>
      <w:r>
        <w:rPr>
          <w:rFonts w:ascii="Times New Roman" w:hAnsi="Times New Roman" w:cs="Times New Roman"/>
          <w:sz w:val="28"/>
          <w:szCs w:val="28"/>
        </w:rPr>
        <w:t xml:space="preserve">                                                         Е.А. Глоба</w:t>
      </w:r>
    </w:p>
    <w:p w14:paraId="7A785BDC" w14:textId="77777777" w:rsidR="001C060C" w:rsidRDefault="001C060C" w:rsidP="001C060C">
      <w:pPr>
        <w:widowControl w:val="0"/>
        <w:autoSpaceDE w:val="0"/>
        <w:autoSpaceDN w:val="0"/>
        <w:spacing w:after="0" w:line="240" w:lineRule="auto"/>
        <w:jc w:val="right"/>
        <w:rPr>
          <w:rFonts w:ascii="Calibri" w:eastAsia="Times New Roman" w:hAnsi="Calibri" w:cs="Calibri"/>
          <w:kern w:val="0"/>
          <w:szCs w:val="20"/>
          <w:lang w:eastAsia="ru-RU"/>
          <w14:ligatures w14:val="none"/>
        </w:rPr>
      </w:pPr>
    </w:p>
    <w:p w14:paraId="53EFE8B4" w14:textId="77777777" w:rsidR="00FD3F89" w:rsidRPr="001C060C" w:rsidRDefault="00FD3F89" w:rsidP="001C060C">
      <w:pPr>
        <w:widowControl w:val="0"/>
        <w:autoSpaceDE w:val="0"/>
        <w:autoSpaceDN w:val="0"/>
        <w:spacing w:after="0" w:line="240" w:lineRule="auto"/>
        <w:jc w:val="right"/>
        <w:rPr>
          <w:rFonts w:ascii="Calibri" w:eastAsia="Times New Roman" w:hAnsi="Calibri" w:cs="Calibri"/>
          <w:kern w:val="0"/>
          <w:szCs w:val="20"/>
          <w:lang w:eastAsia="ru-RU"/>
          <w14:ligatures w14:val="none"/>
        </w:rPr>
      </w:pPr>
    </w:p>
    <w:p w14:paraId="7668FBBB" w14:textId="77777777" w:rsidR="001C060C" w:rsidRPr="001C060C" w:rsidRDefault="001C060C" w:rsidP="001C060C">
      <w:pPr>
        <w:widowControl w:val="0"/>
        <w:autoSpaceDE w:val="0"/>
        <w:autoSpaceDN w:val="0"/>
        <w:spacing w:after="0" w:line="240" w:lineRule="auto"/>
        <w:jc w:val="right"/>
        <w:rPr>
          <w:rFonts w:ascii="Calibri" w:eastAsia="Times New Roman" w:hAnsi="Calibri" w:cs="Calibri"/>
          <w:kern w:val="0"/>
          <w:szCs w:val="20"/>
          <w:lang w:eastAsia="ru-RU"/>
          <w14:ligatures w14:val="none"/>
        </w:rPr>
      </w:pPr>
    </w:p>
    <w:p w14:paraId="348E3C08" w14:textId="77777777" w:rsidR="001C060C" w:rsidRPr="001C060C" w:rsidRDefault="001C060C" w:rsidP="001C060C">
      <w:pPr>
        <w:widowControl w:val="0"/>
        <w:autoSpaceDE w:val="0"/>
        <w:autoSpaceDN w:val="0"/>
        <w:spacing w:after="0" w:line="240" w:lineRule="auto"/>
        <w:jc w:val="right"/>
        <w:rPr>
          <w:rFonts w:ascii="Calibri" w:eastAsia="Times New Roman" w:hAnsi="Calibri" w:cs="Calibri"/>
          <w:kern w:val="0"/>
          <w:szCs w:val="20"/>
          <w:lang w:eastAsia="ru-RU"/>
          <w14:ligatures w14:val="none"/>
        </w:rPr>
      </w:pPr>
    </w:p>
    <w:p w14:paraId="4FA1C590" w14:textId="77777777" w:rsidR="001C060C" w:rsidRPr="001C060C" w:rsidRDefault="001C060C" w:rsidP="001C060C">
      <w:pPr>
        <w:widowControl w:val="0"/>
        <w:autoSpaceDE w:val="0"/>
        <w:autoSpaceDN w:val="0"/>
        <w:spacing w:after="0" w:line="240" w:lineRule="auto"/>
        <w:jc w:val="right"/>
        <w:rPr>
          <w:rFonts w:ascii="Calibri" w:eastAsia="Times New Roman" w:hAnsi="Calibri" w:cs="Calibri"/>
          <w:kern w:val="0"/>
          <w:szCs w:val="20"/>
          <w:lang w:eastAsia="ru-RU"/>
          <w14:ligatures w14:val="none"/>
        </w:rPr>
      </w:pPr>
    </w:p>
    <w:p w14:paraId="0C250A2B" w14:textId="77777777" w:rsidR="001C060C" w:rsidRPr="001C060C" w:rsidRDefault="001C060C" w:rsidP="001C060C">
      <w:pPr>
        <w:widowControl w:val="0"/>
        <w:autoSpaceDE w:val="0"/>
        <w:autoSpaceDN w:val="0"/>
        <w:spacing w:after="0" w:line="240" w:lineRule="auto"/>
        <w:jc w:val="right"/>
        <w:rPr>
          <w:rFonts w:ascii="Calibri" w:eastAsia="Times New Roman" w:hAnsi="Calibri" w:cs="Calibri"/>
          <w:kern w:val="0"/>
          <w:szCs w:val="20"/>
          <w:lang w:eastAsia="ru-RU"/>
          <w14:ligatures w14:val="none"/>
        </w:rPr>
      </w:pPr>
    </w:p>
    <w:p w14:paraId="0403D9D5" w14:textId="77777777" w:rsidR="001C060C" w:rsidRDefault="001C060C" w:rsidP="001C060C">
      <w:pPr>
        <w:widowControl w:val="0"/>
        <w:autoSpaceDE w:val="0"/>
        <w:autoSpaceDN w:val="0"/>
        <w:spacing w:after="0" w:line="240" w:lineRule="auto"/>
        <w:jc w:val="right"/>
        <w:rPr>
          <w:rFonts w:ascii="Calibri" w:eastAsia="Times New Roman" w:hAnsi="Calibri" w:cs="Calibri"/>
          <w:kern w:val="0"/>
          <w:szCs w:val="20"/>
          <w:lang w:eastAsia="ru-RU"/>
          <w14:ligatures w14:val="none"/>
        </w:rPr>
      </w:pPr>
    </w:p>
    <w:p w14:paraId="17D89432" w14:textId="77777777" w:rsidR="008336F4" w:rsidRDefault="008336F4" w:rsidP="001C060C">
      <w:pPr>
        <w:widowControl w:val="0"/>
        <w:autoSpaceDE w:val="0"/>
        <w:autoSpaceDN w:val="0"/>
        <w:spacing w:after="0" w:line="240" w:lineRule="auto"/>
        <w:jc w:val="right"/>
        <w:rPr>
          <w:rFonts w:ascii="Calibri" w:eastAsia="Times New Roman" w:hAnsi="Calibri" w:cs="Calibri"/>
          <w:kern w:val="0"/>
          <w:szCs w:val="20"/>
          <w:lang w:eastAsia="ru-RU"/>
          <w14:ligatures w14:val="none"/>
        </w:rPr>
      </w:pPr>
    </w:p>
    <w:p w14:paraId="7AD508F6" w14:textId="77777777" w:rsidR="008336F4" w:rsidRDefault="008336F4" w:rsidP="001C060C">
      <w:pPr>
        <w:widowControl w:val="0"/>
        <w:autoSpaceDE w:val="0"/>
        <w:autoSpaceDN w:val="0"/>
        <w:spacing w:after="0" w:line="240" w:lineRule="auto"/>
        <w:jc w:val="right"/>
        <w:rPr>
          <w:rFonts w:ascii="Calibri" w:eastAsia="Times New Roman" w:hAnsi="Calibri" w:cs="Calibri"/>
          <w:kern w:val="0"/>
          <w:szCs w:val="20"/>
          <w:lang w:eastAsia="ru-RU"/>
          <w14:ligatures w14:val="none"/>
        </w:rPr>
      </w:pPr>
    </w:p>
    <w:p w14:paraId="14A0938C" w14:textId="77777777" w:rsidR="008336F4" w:rsidRDefault="008336F4" w:rsidP="001C060C">
      <w:pPr>
        <w:widowControl w:val="0"/>
        <w:autoSpaceDE w:val="0"/>
        <w:autoSpaceDN w:val="0"/>
        <w:spacing w:after="0" w:line="240" w:lineRule="auto"/>
        <w:jc w:val="right"/>
        <w:rPr>
          <w:rFonts w:ascii="Calibri" w:eastAsia="Times New Roman" w:hAnsi="Calibri" w:cs="Calibri"/>
          <w:kern w:val="0"/>
          <w:szCs w:val="20"/>
          <w:lang w:eastAsia="ru-RU"/>
          <w14:ligatures w14:val="none"/>
        </w:rPr>
      </w:pPr>
    </w:p>
    <w:p w14:paraId="64FD50CC" w14:textId="77777777" w:rsidR="008336F4" w:rsidRDefault="008336F4" w:rsidP="001C060C">
      <w:pPr>
        <w:widowControl w:val="0"/>
        <w:autoSpaceDE w:val="0"/>
        <w:autoSpaceDN w:val="0"/>
        <w:spacing w:after="0" w:line="240" w:lineRule="auto"/>
        <w:jc w:val="right"/>
        <w:rPr>
          <w:rFonts w:ascii="Calibri" w:eastAsia="Times New Roman" w:hAnsi="Calibri" w:cs="Calibri"/>
          <w:kern w:val="0"/>
          <w:szCs w:val="20"/>
          <w:lang w:eastAsia="ru-RU"/>
          <w14:ligatures w14:val="none"/>
        </w:rPr>
      </w:pPr>
    </w:p>
    <w:p w14:paraId="6BB8A058" w14:textId="77777777" w:rsidR="008336F4" w:rsidRDefault="008336F4" w:rsidP="001C060C">
      <w:pPr>
        <w:widowControl w:val="0"/>
        <w:autoSpaceDE w:val="0"/>
        <w:autoSpaceDN w:val="0"/>
        <w:spacing w:after="0" w:line="240" w:lineRule="auto"/>
        <w:jc w:val="right"/>
        <w:rPr>
          <w:rFonts w:ascii="Calibri" w:eastAsia="Times New Roman" w:hAnsi="Calibri" w:cs="Calibri"/>
          <w:kern w:val="0"/>
          <w:szCs w:val="20"/>
          <w:lang w:eastAsia="ru-RU"/>
          <w14:ligatures w14:val="none"/>
        </w:rPr>
      </w:pPr>
    </w:p>
    <w:p w14:paraId="1415300D" w14:textId="77777777" w:rsidR="008336F4" w:rsidRDefault="008336F4" w:rsidP="001C060C">
      <w:pPr>
        <w:widowControl w:val="0"/>
        <w:autoSpaceDE w:val="0"/>
        <w:autoSpaceDN w:val="0"/>
        <w:spacing w:after="0" w:line="240" w:lineRule="auto"/>
        <w:jc w:val="right"/>
        <w:rPr>
          <w:rFonts w:ascii="Calibri" w:eastAsia="Times New Roman" w:hAnsi="Calibri" w:cs="Calibri"/>
          <w:kern w:val="0"/>
          <w:szCs w:val="20"/>
          <w:lang w:eastAsia="ru-RU"/>
          <w14:ligatures w14:val="none"/>
        </w:rPr>
      </w:pPr>
    </w:p>
    <w:p w14:paraId="14E12BD0" w14:textId="77777777" w:rsidR="00BE0CE0" w:rsidRPr="001C060C" w:rsidRDefault="00BE0CE0" w:rsidP="001C060C">
      <w:pPr>
        <w:widowControl w:val="0"/>
        <w:autoSpaceDE w:val="0"/>
        <w:autoSpaceDN w:val="0"/>
        <w:spacing w:after="0" w:line="240" w:lineRule="auto"/>
        <w:jc w:val="right"/>
        <w:rPr>
          <w:rFonts w:ascii="Calibri" w:eastAsia="Times New Roman" w:hAnsi="Calibri" w:cs="Calibri"/>
          <w:kern w:val="0"/>
          <w:szCs w:val="20"/>
          <w:lang w:eastAsia="ru-RU"/>
          <w14:ligatures w14:val="none"/>
        </w:rPr>
      </w:pPr>
    </w:p>
    <w:p w14:paraId="22C87B6D"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0033BD2C" w14:textId="77777777" w:rsidR="001C060C" w:rsidRPr="001C060C" w:rsidRDefault="001C060C" w:rsidP="001C060C">
      <w:pPr>
        <w:widowControl w:val="0"/>
        <w:autoSpaceDE w:val="0"/>
        <w:autoSpaceDN w:val="0"/>
        <w:spacing w:after="0" w:line="240" w:lineRule="auto"/>
        <w:jc w:val="center"/>
        <w:rPr>
          <w:rFonts w:ascii="Calibri" w:eastAsia="Times New Roman" w:hAnsi="Calibri" w:cs="Calibri"/>
          <w:b/>
          <w:kern w:val="0"/>
          <w:szCs w:val="20"/>
          <w:lang w:eastAsia="ru-RU"/>
          <w14:ligatures w14:val="none"/>
        </w:rPr>
      </w:pPr>
      <w:bookmarkStart w:id="38" w:name="P6357"/>
      <w:bookmarkEnd w:id="38"/>
    </w:p>
    <w:p w14:paraId="5BECF9C7" w14:textId="77777777"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bookmarkStart w:id="39" w:name="_Hlk218348888"/>
      <w:r w:rsidRPr="001C060C">
        <w:rPr>
          <w:rFonts w:ascii="Times New Roman" w:eastAsia="Times New Roman" w:hAnsi="Times New Roman" w:cs="Times New Roman"/>
          <w:kern w:val="0"/>
          <w:sz w:val="24"/>
          <w:szCs w:val="24"/>
          <w:lang w:eastAsia="ru-RU"/>
          <w14:ligatures w14:val="none"/>
        </w:rPr>
        <w:t>Приложение № 9</w:t>
      </w:r>
    </w:p>
    <w:bookmarkEnd w:id="39"/>
    <w:p w14:paraId="3C434892" w14:textId="77777777" w:rsidR="00641145" w:rsidRPr="001C060C" w:rsidRDefault="00641145" w:rsidP="0064114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 примерному положению</w:t>
      </w:r>
    </w:p>
    <w:p w14:paraId="7C43D8FC" w14:textId="77777777" w:rsidR="00641145" w:rsidRDefault="00641145" w:rsidP="0064114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об оплате труда работников </w:t>
      </w:r>
      <w:r>
        <w:rPr>
          <w:rFonts w:ascii="Times New Roman" w:eastAsia="Times New Roman" w:hAnsi="Times New Roman" w:cs="Times New Roman"/>
          <w:kern w:val="0"/>
          <w:sz w:val="24"/>
          <w:szCs w:val="24"/>
          <w:lang w:eastAsia="ru-RU"/>
          <w14:ligatures w14:val="none"/>
        </w:rPr>
        <w:t xml:space="preserve">Администрации </w:t>
      </w:r>
    </w:p>
    <w:p w14:paraId="51E8347B" w14:textId="77777777" w:rsidR="00641145" w:rsidRDefault="00641145" w:rsidP="0064114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Ачинского муниципального округа, </w:t>
      </w:r>
    </w:p>
    <w:p w14:paraId="5432331E" w14:textId="77777777" w:rsidR="00641145" w:rsidRPr="001C060C" w:rsidRDefault="00641145" w:rsidP="0064114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не являющихся муниципальными служащими </w:t>
      </w:r>
    </w:p>
    <w:p w14:paraId="24DFD6F9" w14:textId="77777777" w:rsidR="00641145" w:rsidRPr="001C060C" w:rsidRDefault="00641145" w:rsidP="0064114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и лицами, замещающими муниципальные должности, </w:t>
      </w:r>
    </w:p>
    <w:p w14:paraId="3A46D677" w14:textId="77777777" w:rsidR="00641145" w:rsidRPr="001C060C" w:rsidRDefault="00641145" w:rsidP="0064114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работников муниципальных учреждений </w:t>
      </w:r>
    </w:p>
    <w:p w14:paraId="4A9E5C0F" w14:textId="77777777" w:rsidR="00641145" w:rsidRPr="001C060C" w:rsidRDefault="00641145" w:rsidP="0064114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Ачинского муниципального округа</w:t>
      </w:r>
    </w:p>
    <w:p w14:paraId="04ADEBF1" w14:textId="77777777" w:rsidR="001C060C" w:rsidRPr="001C060C" w:rsidRDefault="001C060C" w:rsidP="001C060C">
      <w:pPr>
        <w:widowControl w:val="0"/>
        <w:autoSpaceDE w:val="0"/>
        <w:autoSpaceDN w:val="0"/>
        <w:spacing w:after="0" w:line="240" w:lineRule="auto"/>
        <w:jc w:val="center"/>
        <w:rPr>
          <w:rFonts w:ascii="Calibri" w:eastAsia="Times New Roman" w:hAnsi="Calibri" w:cs="Calibri"/>
          <w:b/>
          <w:kern w:val="0"/>
          <w:szCs w:val="20"/>
          <w:lang w:eastAsia="ru-RU"/>
          <w14:ligatures w14:val="none"/>
        </w:rPr>
      </w:pPr>
    </w:p>
    <w:p w14:paraId="1F412949" w14:textId="77777777" w:rsidR="001C060C" w:rsidRPr="001C060C" w:rsidRDefault="001C060C" w:rsidP="001C060C">
      <w:pPr>
        <w:widowControl w:val="0"/>
        <w:autoSpaceDE w:val="0"/>
        <w:autoSpaceDN w:val="0"/>
        <w:spacing w:after="0" w:line="240" w:lineRule="auto"/>
        <w:jc w:val="center"/>
        <w:rPr>
          <w:rFonts w:ascii="Calibri" w:eastAsia="Times New Roman" w:hAnsi="Calibri" w:cs="Calibri"/>
          <w:b/>
          <w:kern w:val="0"/>
          <w:szCs w:val="20"/>
          <w:lang w:eastAsia="ru-RU"/>
          <w14:ligatures w14:val="none"/>
        </w:rPr>
      </w:pPr>
    </w:p>
    <w:p w14:paraId="21D999DB" w14:textId="77777777" w:rsidR="001C060C" w:rsidRPr="001C060C" w:rsidRDefault="001C060C" w:rsidP="001C060C">
      <w:pPr>
        <w:widowControl w:val="0"/>
        <w:autoSpaceDE w:val="0"/>
        <w:autoSpaceDN w:val="0"/>
        <w:spacing w:after="0" w:line="240" w:lineRule="auto"/>
        <w:jc w:val="center"/>
        <w:rPr>
          <w:rFonts w:ascii="Calibri" w:eastAsia="Times New Roman" w:hAnsi="Calibri" w:cs="Calibri"/>
          <w:b/>
          <w:kern w:val="0"/>
          <w:szCs w:val="20"/>
          <w:lang w:eastAsia="ru-RU"/>
          <w14:ligatures w14:val="none"/>
        </w:rPr>
      </w:pPr>
    </w:p>
    <w:p w14:paraId="33F0333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1C060C">
        <w:rPr>
          <w:rFonts w:ascii="Times New Roman" w:eastAsia="Times New Roman" w:hAnsi="Times New Roman" w:cs="Times New Roman"/>
          <w:b/>
          <w:kern w:val="0"/>
          <w:sz w:val="28"/>
          <w:szCs w:val="28"/>
          <w:lang w:eastAsia="ru-RU"/>
          <w14:ligatures w14:val="none"/>
        </w:rPr>
        <w:t>ПРЕДЕЛЬНЫЙ УРОВЕНЬ</w:t>
      </w:r>
    </w:p>
    <w:p w14:paraId="20E9717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1C060C">
        <w:rPr>
          <w:rFonts w:ascii="Times New Roman" w:eastAsia="Times New Roman" w:hAnsi="Times New Roman" w:cs="Times New Roman"/>
          <w:b/>
          <w:kern w:val="0"/>
          <w:sz w:val="28"/>
          <w:szCs w:val="28"/>
          <w:lang w:eastAsia="ru-RU"/>
          <w14:ligatures w14:val="none"/>
        </w:rPr>
        <w:t>СООТНОШЕНИЯ СРЕДНЕМЕСЯЧНОЙ ЗАРАБОТНОЙ ПЛАТЫ РУКОВОДИТЕЛЕЙ, ИХ ЗАМЕСТИТЕЛЕЙ И ГЛАВНЫХ БУХГАЛТЕРОВ УЧРЕЖДЕНИЙ, ФОРМИРУЕМОЙ ЗА СЧЕТ ВСЕХ ИСТОЧНИКОВ ФИНАНСОВОГО ОБЕСПЕЧЕНИЯ</w:t>
      </w:r>
    </w:p>
    <w:p w14:paraId="36B39E3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1C060C">
        <w:rPr>
          <w:rFonts w:ascii="Times New Roman" w:eastAsia="Times New Roman" w:hAnsi="Times New Roman" w:cs="Times New Roman"/>
          <w:b/>
          <w:kern w:val="0"/>
          <w:sz w:val="28"/>
          <w:szCs w:val="28"/>
          <w:lang w:eastAsia="ru-RU"/>
          <w14:ligatures w14:val="none"/>
        </w:rPr>
        <w:t>И РАССЧИТЫВАЕМОЙ ЗА КАЛЕНДАРНЫЙ ГОД, И СРЕДНЕМЕСЯЧНОЙ ЗАРАБОТНОЙ ПЛАТЫ РАБОТНИКОВ ЭТИХ УЧРЕЖДЕНИЙ (БЕЗ УЧЕТА ЗАРАБОТНОЙ ПЛАТЫ РУКОВОДИТЕЛЯ, ЗАМЕСТИТЕЛЕЙ РУКОВОДИТЕЛЯ</w:t>
      </w:r>
    </w:p>
    <w:p w14:paraId="23C909E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1C060C">
        <w:rPr>
          <w:rFonts w:ascii="Times New Roman" w:eastAsia="Times New Roman" w:hAnsi="Times New Roman" w:cs="Times New Roman"/>
          <w:b/>
          <w:kern w:val="0"/>
          <w:sz w:val="28"/>
          <w:szCs w:val="28"/>
          <w:lang w:eastAsia="ru-RU"/>
          <w14:ligatures w14:val="none"/>
        </w:rPr>
        <w:t>И ГЛАВНОГО БУХГАЛТЕРА)</w:t>
      </w:r>
    </w:p>
    <w:p w14:paraId="728DDB06" w14:textId="77777777" w:rsidR="001C060C" w:rsidRPr="001C060C" w:rsidRDefault="001C060C" w:rsidP="001C060C">
      <w:pPr>
        <w:widowControl w:val="0"/>
        <w:autoSpaceDE w:val="0"/>
        <w:autoSpaceDN w:val="0"/>
        <w:spacing w:after="1" w:line="240" w:lineRule="auto"/>
        <w:rPr>
          <w:rFonts w:ascii="Calibri" w:eastAsia="Times New Roman" w:hAnsi="Calibri" w:cs="Calibri"/>
          <w:kern w:val="0"/>
          <w:szCs w:val="20"/>
          <w:lang w:eastAsia="ru-RU"/>
          <w14:ligatures w14:val="none"/>
        </w:rPr>
      </w:pPr>
    </w:p>
    <w:p w14:paraId="47187BE7"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082"/>
        <w:gridCol w:w="1644"/>
        <w:gridCol w:w="1504"/>
        <w:gridCol w:w="1304"/>
      </w:tblGrid>
      <w:tr w:rsidR="001C060C" w:rsidRPr="001C060C" w14:paraId="57086336" w14:textId="77777777" w:rsidTr="00440001">
        <w:tc>
          <w:tcPr>
            <w:tcW w:w="454" w:type="dxa"/>
            <w:vMerge w:val="restart"/>
          </w:tcPr>
          <w:p w14:paraId="1156172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п/п</w:t>
            </w:r>
          </w:p>
        </w:tc>
        <w:tc>
          <w:tcPr>
            <w:tcW w:w="4082" w:type="dxa"/>
            <w:vMerge w:val="restart"/>
          </w:tcPr>
          <w:p w14:paraId="2EC3CD0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Наименование учреждения</w:t>
            </w:r>
          </w:p>
        </w:tc>
        <w:tc>
          <w:tcPr>
            <w:tcW w:w="4452" w:type="dxa"/>
            <w:gridSpan w:val="3"/>
          </w:tcPr>
          <w:p w14:paraId="289E2BF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Предельный уровень соотношения среднемесячной заработной платы руководителей, их заместителей и главных бухгалтеров учреждений, формируемой за счет всех источников финансового обеспечения и рассчитываемой за календарный год, и среднемесячной заработной платы работников этих учреждений (без учета заработной платы руководителя, заместителей руководителя и главного бухгалтера)</w:t>
            </w:r>
          </w:p>
        </w:tc>
      </w:tr>
      <w:tr w:rsidR="001C060C" w:rsidRPr="001C060C" w14:paraId="0C5158D1" w14:textId="77777777" w:rsidTr="00440001">
        <w:tc>
          <w:tcPr>
            <w:tcW w:w="454" w:type="dxa"/>
            <w:vMerge/>
          </w:tcPr>
          <w:p w14:paraId="77D3045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4082" w:type="dxa"/>
            <w:vMerge/>
          </w:tcPr>
          <w:p w14:paraId="7559F21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644" w:type="dxa"/>
          </w:tcPr>
          <w:p w14:paraId="16A8513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руководитель учреждения</w:t>
            </w:r>
          </w:p>
        </w:tc>
        <w:tc>
          <w:tcPr>
            <w:tcW w:w="1504" w:type="dxa"/>
          </w:tcPr>
          <w:p w14:paraId="5240792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заместитель руководителя учреждения</w:t>
            </w:r>
          </w:p>
        </w:tc>
        <w:tc>
          <w:tcPr>
            <w:tcW w:w="1304" w:type="dxa"/>
          </w:tcPr>
          <w:p w14:paraId="0E73D22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главный бухгалтер</w:t>
            </w:r>
          </w:p>
        </w:tc>
      </w:tr>
      <w:tr w:rsidR="001C060C" w:rsidRPr="001C060C" w14:paraId="5B157408" w14:textId="77777777" w:rsidTr="00440001">
        <w:tc>
          <w:tcPr>
            <w:tcW w:w="454" w:type="dxa"/>
            <w:tcBorders>
              <w:top w:val="single" w:sz="4" w:space="0" w:color="auto"/>
              <w:left w:val="single" w:sz="4" w:space="0" w:color="auto"/>
              <w:bottom w:val="single" w:sz="4" w:space="0" w:color="auto"/>
              <w:right w:val="single" w:sz="4" w:space="0" w:color="auto"/>
            </w:tcBorders>
          </w:tcPr>
          <w:p w14:paraId="27C9041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w:t>
            </w:r>
          </w:p>
        </w:tc>
        <w:tc>
          <w:tcPr>
            <w:tcW w:w="4082" w:type="dxa"/>
            <w:tcBorders>
              <w:top w:val="single" w:sz="4" w:space="0" w:color="auto"/>
              <w:left w:val="single" w:sz="4" w:space="0" w:color="auto"/>
              <w:bottom w:val="single" w:sz="4" w:space="0" w:color="auto"/>
              <w:right w:val="single" w:sz="4" w:space="0" w:color="auto"/>
            </w:tcBorders>
          </w:tcPr>
          <w:p w14:paraId="65ADFE9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бюджетное учреждение «Большеулуйский физкультурно-спортивный клуб по месту жительства «Олимп»</w:t>
            </w:r>
          </w:p>
        </w:tc>
        <w:tc>
          <w:tcPr>
            <w:tcW w:w="1644" w:type="dxa"/>
          </w:tcPr>
          <w:p w14:paraId="5F0C5E03" w14:textId="18441441" w:rsidR="001C060C" w:rsidRPr="001C060C" w:rsidRDefault="00CE6F15"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2,2</w:t>
            </w:r>
          </w:p>
        </w:tc>
        <w:tc>
          <w:tcPr>
            <w:tcW w:w="1504" w:type="dxa"/>
          </w:tcPr>
          <w:p w14:paraId="787F88A8" w14:textId="7436C386" w:rsidR="001C060C" w:rsidRPr="001C060C" w:rsidRDefault="00CE6F15"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w:t>
            </w:r>
          </w:p>
        </w:tc>
        <w:tc>
          <w:tcPr>
            <w:tcW w:w="1304" w:type="dxa"/>
          </w:tcPr>
          <w:p w14:paraId="4FAA80A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1C060C" w:rsidRPr="001C060C" w14:paraId="1F252D7A" w14:textId="77777777" w:rsidTr="00440001">
        <w:tc>
          <w:tcPr>
            <w:tcW w:w="454" w:type="dxa"/>
            <w:tcBorders>
              <w:top w:val="single" w:sz="4" w:space="0" w:color="auto"/>
              <w:left w:val="single" w:sz="4" w:space="0" w:color="auto"/>
              <w:bottom w:val="single" w:sz="4" w:space="0" w:color="auto"/>
              <w:right w:val="single" w:sz="4" w:space="0" w:color="auto"/>
            </w:tcBorders>
          </w:tcPr>
          <w:p w14:paraId="6111450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w:t>
            </w:r>
          </w:p>
        </w:tc>
        <w:tc>
          <w:tcPr>
            <w:tcW w:w="4082" w:type="dxa"/>
            <w:tcBorders>
              <w:top w:val="single" w:sz="4" w:space="0" w:color="auto"/>
              <w:left w:val="single" w:sz="4" w:space="0" w:color="auto"/>
              <w:bottom w:val="single" w:sz="4" w:space="0" w:color="auto"/>
              <w:right w:val="single" w:sz="4" w:space="0" w:color="auto"/>
            </w:tcBorders>
          </w:tcPr>
          <w:p w14:paraId="6E92DE0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бюджетное учреждение «Городской спортивный комплекс «Олимп»</w:t>
            </w:r>
          </w:p>
        </w:tc>
        <w:tc>
          <w:tcPr>
            <w:tcW w:w="1644" w:type="dxa"/>
          </w:tcPr>
          <w:p w14:paraId="135BEE3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3,9</w:t>
            </w:r>
          </w:p>
        </w:tc>
        <w:tc>
          <w:tcPr>
            <w:tcW w:w="1504" w:type="dxa"/>
          </w:tcPr>
          <w:p w14:paraId="48CE4E4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3,3</w:t>
            </w:r>
          </w:p>
        </w:tc>
        <w:tc>
          <w:tcPr>
            <w:tcW w:w="1304" w:type="dxa"/>
          </w:tcPr>
          <w:p w14:paraId="2D9DF0A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3,3</w:t>
            </w:r>
          </w:p>
        </w:tc>
      </w:tr>
      <w:tr w:rsidR="001C060C" w:rsidRPr="001C060C" w14:paraId="0B304138" w14:textId="77777777" w:rsidTr="00440001">
        <w:tc>
          <w:tcPr>
            <w:tcW w:w="454" w:type="dxa"/>
            <w:tcBorders>
              <w:top w:val="single" w:sz="4" w:space="0" w:color="auto"/>
              <w:left w:val="single" w:sz="4" w:space="0" w:color="auto"/>
              <w:bottom w:val="single" w:sz="4" w:space="0" w:color="auto"/>
              <w:right w:val="single" w:sz="4" w:space="0" w:color="auto"/>
            </w:tcBorders>
          </w:tcPr>
          <w:p w14:paraId="704E64C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w:t>
            </w:r>
          </w:p>
        </w:tc>
        <w:tc>
          <w:tcPr>
            <w:tcW w:w="4082" w:type="dxa"/>
            <w:tcBorders>
              <w:top w:val="single" w:sz="4" w:space="0" w:color="auto"/>
              <w:left w:val="single" w:sz="4" w:space="0" w:color="auto"/>
              <w:bottom w:val="single" w:sz="4" w:space="0" w:color="auto"/>
              <w:right w:val="single" w:sz="4" w:space="0" w:color="auto"/>
            </w:tcBorders>
          </w:tcPr>
          <w:p w14:paraId="0A7C2C3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«Архив города Ачинска»</w:t>
            </w:r>
          </w:p>
        </w:tc>
        <w:tc>
          <w:tcPr>
            <w:tcW w:w="1644" w:type="dxa"/>
          </w:tcPr>
          <w:p w14:paraId="58B9D7D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2,5</w:t>
            </w:r>
          </w:p>
        </w:tc>
        <w:tc>
          <w:tcPr>
            <w:tcW w:w="1504" w:type="dxa"/>
          </w:tcPr>
          <w:p w14:paraId="6C99DEA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1,3</w:t>
            </w:r>
          </w:p>
        </w:tc>
        <w:tc>
          <w:tcPr>
            <w:tcW w:w="1304" w:type="dxa"/>
          </w:tcPr>
          <w:p w14:paraId="65FF38B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w:t>
            </w:r>
          </w:p>
        </w:tc>
      </w:tr>
      <w:tr w:rsidR="001C060C" w:rsidRPr="001C060C" w14:paraId="237AC1D4" w14:textId="77777777" w:rsidTr="00440001">
        <w:tc>
          <w:tcPr>
            <w:tcW w:w="454" w:type="dxa"/>
            <w:tcBorders>
              <w:top w:val="single" w:sz="4" w:space="0" w:color="auto"/>
              <w:left w:val="single" w:sz="4" w:space="0" w:color="auto"/>
              <w:bottom w:val="single" w:sz="4" w:space="0" w:color="auto"/>
              <w:right w:val="single" w:sz="4" w:space="0" w:color="auto"/>
            </w:tcBorders>
          </w:tcPr>
          <w:p w14:paraId="5542A84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w:t>
            </w:r>
          </w:p>
        </w:tc>
        <w:tc>
          <w:tcPr>
            <w:tcW w:w="4082" w:type="dxa"/>
            <w:tcBorders>
              <w:top w:val="single" w:sz="4" w:space="0" w:color="auto"/>
              <w:left w:val="single" w:sz="4" w:space="0" w:color="auto"/>
              <w:bottom w:val="single" w:sz="4" w:space="0" w:color="auto"/>
              <w:right w:val="single" w:sz="4" w:space="0" w:color="auto"/>
            </w:tcBorders>
          </w:tcPr>
          <w:p w14:paraId="793FA38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«Архив Большеулуйского района»</w:t>
            </w:r>
          </w:p>
        </w:tc>
        <w:tc>
          <w:tcPr>
            <w:tcW w:w="1644" w:type="dxa"/>
          </w:tcPr>
          <w:p w14:paraId="19727C05" w14:textId="31DB67CF" w:rsidR="001C060C" w:rsidRPr="001C060C" w:rsidRDefault="00CE6F15"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2,1</w:t>
            </w:r>
          </w:p>
        </w:tc>
        <w:tc>
          <w:tcPr>
            <w:tcW w:w="1504" w:type="dxa"/>
          </w:tcPr>
          <w:p w14:paraId="580C81F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c>
          <w:tcPr>
            <w:tcW w:w="1304" w:type="dxa"/>
          </w:tcPr>
          <w:p w14:paraId="72E3AD42"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1C060C" w:rsidRPr="001C060C" w14:paraId="64D7AE38" w14:textId="77777777" w:rsidTr="00440001">
        <w:tc>
          <w:tcPr>
            <w:tcW w:w="454" w:type="dxa"/>
            <w:tcBorders>
              <w:top w:val="single" w:sz="4" w:space="0" w:color="auto"/>
              <w:left w:val="single" w:sz="4" w:space="0" w:color="auto"/>
              <w:bottom w:val="single" w:sz="4" w:space="0" w:color="auto"/>
              <w:right w:val="single" w:sz="4" w:space="0" w:color="auto"/>
            </w:tcBorders>
          </w:tcPr>
          <w:p w14:paraId="376A977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5</w:t>
            </w:r>
          </w:p>
        </w:tc>
        <w:tc>
          <w:tcPr>
            <w:tcW w:w="4082" w:type="dxa"/>
            <w:tcBorders>
              <w:top w:val="single" w:sz="4" w:space="0" w:color="auto"/>
              <w:left w:val="single" w:sz="4" w:space="0" w:color="auto"/>
              <w:bottom w:val="single" w:sz="4" w:space="0" w:color="auto"/>
              <w:right w:val="single" w:sz="4" w:space="0" w:color="auto"/>
            </w:tcBorders>
          </w:tcPr>
          <w:p w14:paraId="0F40911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«Единая дежурно-диспетчерская служба Большеулуйского района»</w:t>
            </w:r>
          </w:p>
        </w:tc>
        <w:tc>
          <w:tcPr>
            <w:tcW w:w="1644" w:type="dxa"/>
          </w:tcPr>
          <w:p w14:paraId="3B0AB3F6" w14:textId="7DE7C819" w:rsidR="001C060C" w:rsidRPr="001C060C" w:rsidRDefault="00CE6F15"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2,2</w:t>
            </w:r>
          </w:p>
        </w:tc>
        <w:tc>
          <w:tcPr>
            <w:tcW w:w="1504" w:type="dxa"/>
          </w:tcPr>
          <w:p w14:paraId="24A6BC5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c>
          <w:tcPr>
            <w:tcW w:w="1304" w:type="dxa"/>
          </w:tcPr>
          <w:p w14:paraId="2B93EC2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1C060C" w:rsidRPr="001C060C" w14:paraId="55BFAACF" w14:textId="77777777" w:rsidTr="00440001">
        <w:tc>
          <w:tcPr>
            <w:tcW w:w="454" w:type="dxa"/>
            <w:tcBorders>
              <w:top w:val="single" w:sz="4" w:space="0" w:color="auto"/>
              <w:left w:val="single" w:sz="4" w:space="0" w:color="auto"/>
              <w:bottom w:val="single" w:sz="4" w:space="0" w:color="auto"/>
              <w:right w:val="single" w:sz="4" w:space="0" w:color="auto"/>
            </w:tcBorders>
          </w:tcPr>
          <w:p w14:paraId="4143859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6</w:t>
            </w:r>
          </w:p>
        </w:tc>
        <w:tc>
          <w:tcPr>
            <w:tcW w:w="4082" w:type="dxa"/>
          </w:tcPr>
          <w:p w14:paraId="5667E2B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«Комитет по физической культуре и спорту»</w:t>
            </w:r>
          </w:p>
        </w:tc>
        <w:tc>
          <w:tcPr>
            <w:tcW w:w="1644" w:type="dxa"/>
          </w:tcPr>
          <w:p w14:paraId="6A726F6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2,0</w:t>
            </w:r>
          </w:p>
        </w:tc>
        <w:tc>
          <w:tcPr>
            <w:tcW w:w="1504" w:type="dxa"/>
          </w:tcPr>
          <w:p w14:paraId="4328E78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1,8</w:t>
            </w:r>
          </w:p>
        </w:tc>
        <w:tc>
          <w:tcPr>
            <w:tcW w:w="1304" w:type="dxa"/>
          </w:tcPr>
          <w:p w14:paraId="13483FA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w:t>
            </w:r>
          </w:p>
        </w:tc>
      </w:tr>
      <w:tr w:rsidR="001C060C" w:rsidRPr="001C060C" w14:paraId="6410DCBF" w14:textId="77777777" w:rsidTr="00440001">
        <w:tc>
          <w:tcPr>
            <w:tcW w:w="454" w:type="dxa"/>
            <w:tcBorders>
              <w:top w:val="single" w:sz="4" w:space="0" w:color="auto"/>
              <w:left w:val="single" w:sz="4" w:space="0" w:color="auto"/>
              <w:bottom w:val="single" w:sz="4" w:space="0" w:color="auto"/>
              <w:right w:val="single" w:sz="4" w:space="0" w:color="auto"/>
            </w:tcBorders>
          </w:tcPr>
          <w:p w14:paraId="3508B4A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7</w:t>
            </w:r>
          </w:p>
        </w:tc>
        <w:tc>
          <w:tcPr>
            <w:tcW w:w="4082" w:type="dxa"/>
            <w:tcBorders>
              <w:top w:val="single" w:sz="4" w:space="0" w:color="auto"/>
              <w:left w:val="single" w:sz="4" w:space="0" w:color="auto"/>
              <w:bottom w:val="single" w:sz="4" w:space="0" w:color="auto"/>
              <w:right w:val="single" w:sz="4" w:space="0" w:color="auto"/>
            </w:tcBorders>
          </w:tcPr>
          <w:p w14:paraId="2A07EC6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Муниципальное бюджетное учреждение «Редакция газеты «Вестник Большеулуйского района» </w:t>
            </w:r>
          </w:p>
        </w:tc>
        <w:tc>
          <w:tcPr>
            <w:tcW w:w="1644" w:type="dxa"/>
          </w:tcPr>
          <w:p w14:paraId="0D05BF15" w14:textId="7D203535" w:rsidR="001C060C" w:rsidRPr="001C060C" w:rsidRDefault="00CE6F15"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2,0</w:t>
            </w:r>
          </w:p>
        </w:tc>
        <w:tc>
          <w:tcPr>
            <w:tcW w:w="1504" w:type="dxa"/>
          </w:tcPr>
          <w:p w14:paraId="308045E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c>
          <w:tcPr>
            <w:tcW w:w="1304" w:type="dxa"/>
          </w:tcPr>
          <w:p w14:paraId="4407388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1C060C" w:rsidRPr="001C060C" w14:paraId="139006E1" w14:textId="77777777" w:rsidTr="00440001">
        <w:tc>
          <w:tcPr>
            <w:tcW w:w="454" w:type="dxa"/>
            <w:tcBorders>
              <w:top w:val="single" w:sz="4" w:space="0" w:color="auto"/>
              <w:left w:val="single" w:sz="4" w:space="0" w:color="auto"/>
              <w:bottom w:val="single" w:sz="4" w:space="0" w:color="auto"/>
              <w:right w:val="single" w:sz="4" w:space="0" w:color="auto"/>
            </w:tcBorders>
          </w:tcPr>
          <w:p w14:paraId="75F18AB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8</w:t>
            </w:r>
          </w:p>
        </w:tc>
        <w:tc>
          <w:tcPr>
            <w:tcW w:w="4082" w:type="dxa"/>
            <w:tcBorders>
              <w:top w:val="nil"/>
              <w:left w:val="single" w:sz="4" w:space="0" w:color="auto"/>
              <w:bottom w:val="single" w:sz="4" w:space="0" w:color="auto"/>
              <w:right w:val="single" w:sz="4" w:space="0" w:color="auto"/>
            </w:tcBorders>
          </w:tcPr>
          <w:p w14:paraId="4E627314" w14:textId="77777777" w:rsidR="001C060C" w:rsidRPr="001C060C" w:rsidRDefault="001C060C" w:rsidP="001C060C">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«Служба заказчика»</w:t>
            </w:r>
          </w:p>
          <w:p w14:paraId="31E5AAE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644" w:type="dxa"/>
          </w:tcPr>
          <w:p w14:paraId="52D9EADB" w14:textId="09D3DDA5" w:rsidR="001C060C" w:rsidRPr="001C060C" w:rsidRDefault="00CE6F15"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2,2</w:t>
            </w:r>
          </w:p>
        </w:tc>
        <w:tc>
          <w:tcPr>
            <w:tcW w:w="1504" w:type="dxa"/>
          </w:tcPr>
          <w:p w14:paraId="0D13C15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c>
          <w:tcPr>
            <w:tcW w:w="1304" w:type="dxa"/>
          </w:tcPr>
          <w:p w14:paraId="49EC915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1C060C" w:rsidRPr="001C060C" w14:paraId="34B5A7CC" w14:textId="77777777" w:rsidTr="00440001">
        <w:tc>
          <w:tcPr>
            <w:tcW w:w="454" w:type="dxa"/>
            <w:tcBorders>
              <w:top w:val="single" w:sz="4" w:space="0" w:color="auto"/>
              <w:left w:val="single" w:sz="4" w:space="0" w:color="auto"/>
              <w:bottom w:val="single" w:sz="4" w:space="0" w:color="auto"/>
              <w:right w:val="single" w:sz="4" w:space="0" w:color="auto"/>
            </w:tcBorders>
          </w:tcPr>
          <w:p w14:paraId="1764A48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9</w:t>
            </w:r>
          </w:p>
        </w:tc>
        <w:tc>
          <w:tcPr>
            <w:tcW w:w="4082" w:type="dxa"/>
            <w:tcBorders>
              <w:top w:val="nil"/>
              <w:left w:val="single" w:sz="4" w:space="0" w:color="auto"/>
              <w:bottom w:val="single" w:sz="4" w:space="0" w:color="auto"/>
              <w:right w:val="single" w:sz="4" w:space="0" w:color="auto"/>
            </w:tcBorders>
          </w:tcPr>
          <w:p w14:paraId="0B08B12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бюджетное учреждение «Служба обеспечения»</w:t>
            </w:r>
          </w:p>
        </w:tc>
        <w:tc>
          <w:tcPr>
            <w:tcW w:w="1644" w:type="dxa"/>
          </w:tcPr>
          <w:p w14:paraId="677FE98C" w14:textId="2D9E2302" w:rsidR="001C060C" w:rsidRPr="001C060C" w:rsidRDefault="00CE6F15"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2,1</w:t>
            </w:r>
          </w:p>
        </w:tc>
        <w:tc>
          <w:tcPr>
            <w:tcW w:w="1504" w:type="dxa"/>
          </w:tcPr>
          <w:p w14:paraId="312F804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c>
          <w:tcPr>
            <w:tcW w:w="1304" w:type="dxa"/>
          </w:tcPr>
          <w:p w14:paraId="06598E5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1C060C" w:rsidRPr="001C060C" w14:paraId="4977206C" w14:textId="77777777" w:rsidTr="00440001">
        <w:tc>
          <w:tcPr>
            <w:tcW w:w="454" w:type="dxa"/>
            <w:tcBorders>
              <w:top w:val="single" w:sz="4" w:space="0" w:color="auto"/>
              <w:left w:val="single" w:sz="4" w:space="0" w:color="auto"/>
              <w:bottom w:val="single" w:sz="4" w:space="0" w:color="auto"/>
              <w:right w:val="single" w:sz="4" w:space="0" w:color="auto"/>
            </w:tcBorders>
          </w:tcPr>
          <w:p w14:paraId="37F305F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10</w:t>
            </w:r>
          </w:p>
        </w:tc>
        <w:tc>
          <w:tcPr>
            <w:tcW w:w="4082" w:type="dxa"/>
            <w:tcBorders>
              <w:top w:val="nil"/>
              <w:left w:val="single" w:sz="4" w:space="0" w:color="auto"/>
              <w:bottom w:val="single" w:sz="4" w:space="0" w:color="auto"/>
              <w:right w:val="single" w:sz="4" w:space="0" w:color="auto"/>
            </w:tcBorders>
          </w:tcPr>
          <w:p w14:paraId="0137B74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«Специализированный центр оказания помощи лицам, находящимся в состоянии алкогольного, наркотического или иного токсического опьянения»</w:t>
            </w:r>
          </w:p>
        </w:tc>
        <w:tc>
          <w:tcPr>
            <w:tcW w:w="1644" w:type="dxa"/>
          </w:tcPr>
          <w:p w14:paraId="5180137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2,7</w:t>
            </w:r>
          </w:p>
        </w:tc>
        <w:tc>
          <w:tcPr>
            <w:tcW w:w="1504" w:type="dxa"/>
          </w:tcPr>
          <w:p w14:paraId="39786852"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2,3</w:t>
            </w:r>
          </w:p>
        </w:tc>
        <w:tc>
          <w:tcPr>
            <w:tcW w:w="1304" w:type="dxa"/>
          </w:tcPr>
          <w:p w14:paraId="5B46E2C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w:t>
            </w:r>
          </w:p>
        </w:tc>
      </w:tr>
      <w:tr w:rsidR="001C060C" w:rsidRPr="001C060C" w14:paraId="405CDBD5" w14:textId="77777777" w:rsidTr="00440001">
        <w:tc>
          <w:tcPr>
            <w:tcW w:w="454" w:type="dxa"/>
            <w:tcBorders>
              <w:top w:val="single" w:sz="4" w:space="0" w:color="auto"/>
              <w:left w:val="single" w:sz="4" w:space="0" w:color="auto"/>
              <w:bottom w:val="single" w:sz="4" w:space="0" w:color="auto"/>
              <w:right w:val="single" w:sz="4" w:space="0" w:color="auto"/>
            </w:tcBorders>
          </w:tcPr>
          <w:p w14:paraId="7A239C2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11</w:t>
            </w:r>
          </w:p>
        </w:tc>
        <w:tc>
          <w:tcPr>
            <w:tcW w:w="4082" w:type="dxa"/>
            <w:tcBorders>
              <w:top w:val="nil"/>
              <w:left w:val="single" w:sz="4" w:space="0" w:color="auto"/>
              <w:bottom w:val="single" w:sz="4" w:space="0" w:color="auto"/>
              <w:right w:val="single" w:sz="4" w:space="0" w:color="auto"/>
            </w:tcBorders>
          </w:tcPr>
          <w:p w14:paraId="432BA5D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«Управление единой дежурно-диспетчерской службы, гражданской обороны и ликвидации чрезвычайных ситуаций»</w:t>
            </w:r>
          </w:p>
        </w:tc>
        <w:tc>
          <w:tcPr>
            <w:tcW w:w="1644" w:type="dxa"/>
          </w:tcPr>
          <w:p w14:paraId="7C852EB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2,2</w:t>
            </w:r>
          </w:p>
        </w:tc>
        <w:tc>
          <w:tcPr>
            <w:tcW w:w="1504" w:type="dxa"/>
          </w:tcPr>
          <w:p w14:paraId="1C5F3DD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2,0</w:t>
            </w:r>
          </w:p>
        </w:tc>
        <w:tc>
          <w:tcPr>
            <w:tcW w:w="1304" w:type="dxa"/>
          </w:tcPr>
          <w:p w14:paraId="0CD41CA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w:t>
            </w:r>
          </w:p>
        </w:tc>
      </w:tr>
      <w:tr w:rsidR="001C060C" w:rsidRPr="001C060C" w14:paraId="2BCCCC53" w14:textId="77777777" w:rsidTr="00440001">
        <w:tc>
          <w:tcPr>
            <w:tcW w:w="454" w:type="dxa"/>
            <w:tcBorders>
              <w:top w:val="single" w:sz="4" w:space="0" w:color="auto"/>
              <w:left w:val="single" w:sz="4" w:space="0" w:color="auto"/>
              <w:bottom w:val="single" w:sz="4" w:space="0" w:color="auto"/>
              <w:right w:val="single" w:sz="4" w:space="0" w:color="auto"/>
            </w:tcBorders>
          </w:tcPr>
          <w:p w14:paraId="456A630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12</w:t>
            </w:r>
          </w:p>
        </w:tc>
        <w:tc>
          <w:tcPr>
            <w:tcW w:w="4082" w:type="dxa"/>
            <w:tcBorders>
              <w:top w:val="nil"/>
              <w:left w:val="single" w:sz="4" w:space="0" w:color="auto"/>
              <w:bottom w:val="single" w:sz="4" w:space="0" w:color="auto"/>
              <w:right w:val="single" w:sz="4" w:space="0" w:color="auto"/>
            </w:tcBorders>
          </w:tcPr>
          <w:p w14:paraId="1D66E06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«Управление капитального строительства» (ИНН 2443030343)</w:t>
            </w:r>
          </w:p>
        </w:tc>
        <w:tc>
          <w:tcPr>
            <w:tcW w:w="1644" w:type="dxa"/>
          </w:tcPr>
          <w:p w14:paraId="0EBBEB32"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3,5</w:t>
            </w:r>
          </w:p>
        </w:tc>
        <w:tc>
          <w:tcPr>
            <w:tcW w:w="1504" w:type="dxa"/>
          </w:tcPr>
          <w:p w14:paraId="5A3AA8D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2,5</w:t>
            </w:r>
          </w:p>
        </w:tc>
        <w:tc>
          <w:tcPr>
            <w:tcW w:w="1304" w:type="dxa"/>
          </w:tcPr>
          <w:p w14:paraId="176C2B7B"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2,5</w:t>
            </w:r>
          </w:p>
        </w:tc>
      </w:tr>
      <w:tr w:rsidR="001C060C" w:rsidRPr="001C060C" w14:paraId="6E03168F" w14:textId="77777777" w:rsidTr="00440001">
        <w:tc>
          <w:tcPr>
            <w:tcW w:w="454" w:type="dxa"/>
            <w:tcBorders>
              <w:top w:val="single" w:sz="4" w:space="0" w:color="auto"/>
              <w:left w:val="single" w:sz="4" w:space="0" w:color="auto"/>
              <w:bottom w:val="single" w:sz="4" w:space="0" w:color="auto"/>
              <w:right w:val="single" w:sz="4" w:space="0" w:color="auto"/>
            </w:tcBorders>
          </w:tcPr>
          <w:p w14:paraId="6AC7604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13</w:t>
            </w:r>
          </w:p>
        </w:tc>
        <w:tc>
          <w:tcPr>
            <w:tcW w:w="4082" w:type="dxa"/>
            <w:tcBorders>
              <w:top w:val="nil"/>
              <w:left w:val="single" w:sz="4" w:space="0" w:color="auto"/>
              <w:bottom w:val="single" w:sz="4" w:space="0" w:color="auto"/>
              <w:right w:val="single" w:sz="4" w:space="0" w:color="auto"/>
            </w:tcBorders>
          </w:tcPr>
          <w:p w14:paraId="7DC61CC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«Управление капитального строительства» (ИНН 2409002402)</w:t>
            </w:r>
          </w:p>
        </w:tc>
        <w:tc>
          <w:tcPr>
            <w:tcW w:w="1644" w:type="dxa"/>
          </w:tcPr>
          <w:p w14:paraId="344AB7C4" w14:textId="7F680D49" w:rsidR="001C060C" w:rsidRPr="001C060C" w:rsidRDefault="00CE6F15"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2,2</w:t>
            </w:r>
          </w:p>
        </w:tc>
        <w:tc>
          <w:tcPr>
            <w:tcW w:w="1504" w:type="dxa"/>
          </w:tcPr>
          <w:p w14:paraId="317899F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c>
          <w:tcPr>
            <w:tcW w:w="1304" w:type="dxa"/>
          </w:tcPr>
          <w:p w14:paraId="7AB788A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1C060C" w:rsidRPr="001C060C" w14:paraId="0071DFDA" w14:textId="77777777" w:rsidTr="00440001">
        <w:tc>
          <w:tcPr>
            <w:tcW w:w="454" w:type="dxa"/>
            <w:tcBorders>
              <w:top w:val="single" w:sz="4" w:space="0" w:color="auto"/>
              <w:left w:val="single" w:sz="4" w:space="0" w:color="auto"/>
              <w:bottom w:val="single" w:sz="4" w:space="0" w:color="auto"/>
              <w:right w:val="single" w:sz="4" w:space="0" w:color="auto"/>
            </w:tcBorders>
          </w:tcPr>
          <w:p w14:paraId="0785515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14</w:t>
            </w:r>
          </w:p>
        </w:tc>
        <w:tc>
          <w:tcPr>
            <w:tcW w:w="4082" w:type="dxa"/>
            <w:tcBorders>
              <w:top w:val="nil"/>
              <w:left w:val="single" w:sz="4" w:space="0" w:color="auto"/>
              <w:bottom w:val="single" w:sz="4" w:space="0" w:color="auto"/>
              <w:right w:val="single" w:sz="4" w:space="0" w:color="auto"/>
            </w:tcBorders>
            <w:vAlign w:val="center"/>
          </w:tcPr>
          <w:p w14:paraId="208DD43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«Управление строительства и жилищно-коммунального хозяйства» Ачинского района</w:t>
            </w:r>
          </w:p>
        </w:tc>
        <w:tc>
          <w:tcPr>
            <w:tcW w:w="1644" w:type="dxa"/>
          </w:tcPr>
          <w:p w14:paraId="7C130D81" w14:textId="7F3BEDD8" w:rsidR="001C060C" w:rsidRPr="001C060C" w:rsidRDefault="00CE6F15"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2,3</w:t>
            </w:r>
          </w:p>
        </w:tc>
        <w:tc>
          <w:tcPr>
            <w:tcW w:w="1504" w:type="dxa"/>
          </w:tcPr>
          <w:p w14:paraId="01FA11AB" w14:textId="5758AD69" w:rsidR="001C060C" w:rsidRPr="001C060C" w:rsidRDefault="00CE6F15"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2,2</w:t>
            </w:r>
          </w:p>
        </w:tc>
        <w:tc>
          <w:tcPr>
            <w:tcW w:w="1304" w:type="dxa"/>
          </w:tcPr>
          <w:p w14:paraId="71846DB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1C060C" w:rsidRPr="001C060C" w14:paraId="4E966AA9" w14:textId="77777777" w:rsidTr="00440001">
        <w:tc>
          <w:tcPr>
            <w:tcW w:w="454" w:type="dxa"/>
            <w:tcBorders>
              <w:top w:val="single" w:sz="4" w:space="0" w:color="auto"/>
              <w:left w:val="single" w:sz="4" w:space="0" w:color="auto"/>
              <w:bottom w:val="single" w:sz="4" w:space="0" w:color="auto"/>
              <w:right w:val="single" w:sz="4" w:space="0" w:color="auto"/>
            </w:tcBorders>
          </w:tcPr>
          <w:p w14:paraId="2BA554A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15</w:t>
            </w:r>
          </w:p>
        </w:tc>
        <w:tc>
          <w:tcPr>
            <w:tcW w:w="4082" w:type="dxa"/>
            <w:tcBorders>
              <w:top w:val="nil"/>
              <w:left w:val="single" w:sz="4" w:space="0" w:color="auto"/>
              <w:bottom w:val="single" w:sz="4" w:space="0" w:color="auto"/>
              <w:right w:val="single" w:sz="4" w:space="0" w:color="auto"/>
            </w:tcBorders>
            <w:vAlign w:val="center"/>
          </w:tcPr>
          <w:p w14:paraId="00ACABA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«Централизованная бухгалтерия Ачинского района»</w:t>
            </w:r>
          </w:p>
        </w:tc>
        <w:tc>
          <w:tcPr>
            <w:tcW w:w="1644" w:type="dxa"/>
          </w:tcPr>
          <w:p w14:paraId="7B424B72" w14:textId="0EA3622D" w:rsidR="001C060C" w:rsidRPr="001C060C" w:rsidRDefault="00CE6F15"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2,7</w:t>
            </w:r>
          </w:p>
        </w:tc>
        <w:tc>
          <w:tcPr>
            <w:tcW w:w="1504" w:type="dxa"/>
          </w:tcPr>
          <w:p w14:paraId="39553CD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c>
          <w:tcPr>
            <w:tcW w:w="1304" w:type="dxa"/>
          </w:tcPr>
          <w:p w14:paraId="160B67B6" w14:textId="4C31FD86" w:rsidR="001C060C" w:rsidRPr="001C060C" w:rsidRDefault="00CE6F15"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2,5</w:t>
            </w:r>
          </w:p>
        </w:tc>
      </w:tr>
      <w:tr w:rsidR="001C060C" w:rsidRPr="001C060C" w14:paraId="53A911C4" w14:textId="77777777" w:rsidTr="00440001">
        <w:tc>
          <w:tcPr>
            <w:tcW w:w="454" w:type="dxa"/>
            <w:tcBorders>
              <w:top w:val="single" w:sz="4" w:space="0" w:color="auto"/>
              <w:left w:val="single" w:sz="4" w:space="0" w:color="auto"/>
              <w:bottom w:val="single" w:sz="4" w:space="0" w:color="auto"/>
              <w:right w:val="single" w:sz="4" w:space="0" w:color="auto"/>
            </w:tcBorders>
          </w:tcPr>
          <w:p w14:paraId="7B86C26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16</w:t>
            </w:r>
          </w:p>
        </w:tc>
        <w:tc>
          <w:tcPr>
            <w:tcW w:w="4082" w:type="dxa"/>
            <w:tcBorders>
              <w:top w:val="nil"/>
              <w:left w:val="single" w:sz="4" w:space="0" w:color="auto"/>
              <w:bottom w:val="single" w:sz="4" w:space="0" w:color="auto"/>
              <w:right w:val="single" w:sz="4" w:space="0" w:color="auto"/>
            </w:tcBorders>
          </w:tcPr>
          <w:p w14:paraId="7BDD415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«Централизованная бухгалтерия Большеулуйского района»</w:t>
            </w:r>
          </w:p>
        </w:tc>
        <w:tc>
          <w:tcPr>
            <w:tcW w:w="1644" w:type="dxa"/>
          </w:tcPr>
          <w:p w14:paraId="72215324" w14:textId="1639C65E" w:rsidR="001C060C" w:rsidRPr="001C060C" w:rsidRDefault="00CE6F15"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2,5</w:t>
            </w:r>
          </w:p>
        </w:tc>
        <w:tc>
          <w:tcPr>
            <w:tcW w:w="1504" w:type="dxa"/>
          </w:tcPr>
          <w:p w14:paraId="037F7B8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c>
          <w:tcPr>
            <w:tcW w:w="1304" w:type="dxa"/>
          </w:tcPr>
          <w:p w14:paraId="4CB194D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1C060C" w:rsidRPr="001C060C" w14:paraId="24B3C1F5" w14:textId="77777777" w:rsidTr="00440001">
        <w:tc>
          <w:tcPr>
            <w:tcW w:w="454" w:type="dxa"/>
            <w:tcBorders>
              <w:top w:val="single" w:sz="4" w:space="0" w:color="auto"/>
              <w:left w:val="single" w:sz="4" w:space="0" w:color="auto"/>
              <w:bottom w:val="single" w:sz="4" w:space="0" w:color="auto"/>
              <w:right w:val="single" w:sz="4" w:space="0" w:color="auto"/>
            </w:tcBorders>
          </w:tcPr>
          <w:p w14:paraId="181B757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17</w:t>
            </w:r>
          </w:p>
        </w:tc>
        <w:tc>
          <w:tcPr>
            <w:tcW w:w="4082" w:type="dxa"/>
            <w:tcBorders>
              <w:top w:val="nil"/>
              <w:left w:val="single" w:sz="4" w:space="0" w:color="auto"/>
              <w:bottom w:val="single" w:sz="4" w:space="0" w:color="auto"/>
              <w:right w:val="single" w:sz="4" w:space="0" w:color="auto"/>
            </w:tcBorders>
          </w:tcPr>
          <w:p w14:paraId="7076AB0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«Центр бухгалтерского учета»</w:t>
            </w:r>
          </w:p>
        </w:tc>
        <w:tc>
          <w:tcPr>
            <w:tcW w:w="1644" w:type="dxa"/>
          </w:tcPr>
          <w:p w14:paraId="138BFFFD"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3,0</w:t>
            </w:r>
          </w:p>
        </w:tc>
        <w:tc>
          <w:tcPr>
            <w:tcW w:w="1504" w:type="dxa"/>
          </w:tcPr>
          <w:p w14:paraId="7CE85BA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w:t>
            </w:r>
          </w:p>
        </w:tc>
        <w:tc>
          <w:tcPr>
            <w:tcW w:w="1304" w:type="dxa"/>
          </w:tcPr>
          <w:p w14:paraId="7911388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2,9</w:t>
            </w:r>
          </w:p>
        </w:tc>
      </w:tr>
      <w:tr w:rsidR="001C060C" w:rsidRPr="001C060C" w14:paraId="34804C63" w14:textId="77777777" w:rsidTr="00440001">
        <w:tc>
          <w:tcPr>
            <w:tcW w:w="454" w:type="dxa"/>
            <w:tcBorders>
              <w:top w:val="single" w:sz="4" w:space="0" w:color="auto"/>
              <w:left w:val="single" w:sz="4" w:space="0" w:color="auto"/>
              <w:bottom w:val="single" w:sz="4" w:space="0" w:color="auto"/>
              <w:right w:val="single" w:sz="4" w:space="0" w:color="auto"/>
            </w:tcBorders>
          </w:tcPr>
          <w:p w14:paraId="1F249F2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18</w:t>
            </w:r>
          </w:p>
        </w:tc>
        <w:tc>
          <w:tcPr>
            <w:tcW w:w="4082" w:type="dxa"/>
            <w:tcBorders>
              <w:top w:val="nil"/>
              <w:left w:val="single" w:sz="4" w:space="0" w:color="auto"/>
              <w:bottom w:val="single" w:sz="4" w:space="0" w:color="auto"/>
              <w:right w:val="single" w:sz="4" w:space="0" w:color="auto"/>
            </w:tcBorders>
          </w:tcPr>
          <w:p w14:paraId="5AFAA27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«Центр закупок»</w:t>
            </w:r>
          </w:p>
        </w:tc>
        <w:tc>
          <w:tcPr>
            <w:tcW w:w="1644" w:type="dxa"/>
          </w:tcPr>
          <w:p w14:paraId="5C3870E5" w14:textId="1EC8FC54" w:rsidR="001C060C" w:rsidRPr="001C060C" w:rsidRDefault="00CE6F15"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2,0</w:t>
            </w:r>
          </w:p>
        </w:tc>
        <w:tc>
          <w:tcPr>
            <w:tcW w:w="1504" w:type="dxa"/>
          </w:tcPr>
          <w:p w14:paraId="7C4FF91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c>
          <w:tcPr>
            <w:tcW w:w="1304" w:type="dxa"/>
          </w:tcPr>
          <w:p w14:paraId="23133FB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1C060C" w:rsidRPr="001C060C" w14:paraId="3F75D969" w14:textId="77777777" w:rsidTr="00440001">
        <w:tc>
          <w:tcPr>
            <w:tcW w:w="454" w:type="dxa"/>
            <w:tcBorders>
              <w:top w:val="single" w:sz="4" w:space="0" w:color="auto"/>
              <w:left w:val="single" w:sz="4" w:space="0" w:color="auto"/>
              <w:bottom w:val="single" w:sz="4" w:space="0" w:color="auto"/>
              <w:right w:val="single" w:sz="4" w:space="0" w:color="auto"/>
            </w:tcBorders>
          </w:tcPr>
          <w:p w14:paraId="38FF43F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19</w:t>
            </w:r>
          </w:p>
        </w:tc>
        <w:tc>
          <w:tcPr>
            <w:tcW w:w="4082" w:type="dxa"/>
            <w:tcBorders>
              <w:top w:val="nil"/>
              <w:left w:val="single" w:sz="4" w:space="0" w:color="auto"/>
              <w:bottom w:val="single" w:sz="4" w:space="0" w:color="auto"/>
              <w:right w:val="single" w:sz="4" w:space="0" w:color="auto"/>
            </w:tcBorders>
            <w:vAlign w:val="center"/>
          </w:tcPr>
          <w:p w14:paraId="33DE1D1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«Центр обслуживания учреждений Ачинского района»</w:t>
            </w:r>
          </w:p>
        </w:tc>
        <w:tc>
          <w:tcPr>
            <w:tcW w:w="1644" w:type="dxa"/>
          </w:tcPr>
          <w:p w14:paraId="6B0EB918" w14:textId="40BA5640" w:rsidR="001C060C" w:rsidRPr="001C060C" w:rsidRDefault="00CE6F15"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2,2</w:t>
            </w:r>
          </w:p>
        </w:tc>
        <w:tc>
          <w:tcPr>
            <w:tcW w:w="1504" w:type="dxa"/>
          </w:tcPr>
          <w:p w14:paraId="2EDFC15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c>
          <w:tcPr>
            <w:tcW w:w="1304" w:type="dxa"/>
          </w:tcPr>
          <w:p w14:paraId="5908BE3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1C060C" w:rsidRPr="001C060C" w14:paraId="25F5AEA0" w14:textId="77777777" w:rsidTr="00440001">
        <w:tc>
          <w:tcPr>
            <w:tcW w:w="454" w:type="dxa"/>
            <w:tcBorders>
              <w:top w:val="single" w:sz="4" w:space="0" w:color="auto"/>
              <w:left w:val="single" w:sz="4" w:space="0" w:color="auto"/>
              <w:bottom w:val="single" w:sz="4" w:space="0" w:color="auto"/>
              <w:right w:val="single" w:sz="4" w:space="0" w:color="auto"/>
            </w:tcBorders>
          </w:tcPr>
          <w:p w14:paraId="2722690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20</w:t>
            </w:r>
          </w:p>
        </w:tc>
        <w:tc>
          <w:tcPr>
            <w:tcW w:w="4082" w:type="dxa"/>
          </w:tcPr>
          <w:p w14:paraId="6E245A9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«Центр обеспечения жизнедеятельности города Ачинска»</w:t>
            </w:r>
          </w:p>
        </w:tc>
        <w:tc>
          <w:tcPr>
            <w:tcW w:w="1644" w:type="dxa"/>
          </w:tcPr>
          <w:p w14:paraId="03B3D79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2,2</w:t>
            </w:r>
          </w:p>
        </w:tc>
        <w:tc>
          <w:tcPr>
            <w:tcW w:w="1504" w:type="dxa"/>
          </w:tcPr>
          <w:p w14:paraId="25620D5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2,0</w:t>
            </w:r>
          </w:p>
        </w:tc>
        <w:tc>
          <w:tcPr>
            <w:tcW w:w="1304" w:type="dxa"/>
          </w:tcPr>
          <w:p w14:paraId="3DA60AB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w:t>
            </w:r>
          </w:p>
        </w:tc>
      </w:tr>
      <w:tr w:rsidR="001C060C" w:rsidRPr="001C060C" w14:paraId="6056351A" w14:textId="77777777" w:rsidTr="00440001">
        <w:tc>
          <w:tcPr>
            <w:tcW w:w="454" w:type="dxa"/>
            <w:tcBorders>
              <w:top w:val="single" w:sz="4" w:space="0" w:color="auto"/>
              <w:left w:val="single" w:sz="4" w:space="0" w:color="auto"/>
              <w:bottom w:val="single" w:sz="4" w:space="0" w:color="auto"/>
              <w:right w:val="single" w:sz="4" w:space="0" w:color="auto"/>
            </w:tcBorders>
          </w:tcPr>
          <w:p w14:paraId="5D39070A"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21</w:t>
            </w:r>
          </w:p>
        </w:tc>
        <w:tc>
          <w:tcPr>
            <w:tcW w:w="4082" w:type="dxa"/>
            <w:tcBorders>
              <w:top w:val="single" w:sz="4" w:space="0" w:color="auto"/>
              <w:left w:val="single" w:sz="4" w:space="0" w:color="auto"/>
              <w:bottom w:val="single" w:sz="4" w:space="0" w:color="auto"/>
              <w:right w:val="single" w:sz="4" w:space="0" w:color="auto"/>
            </w:tcBorders>
          </w:tcPr>
          <w:p w14:paraId="6FCFFF7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казенное учреждение «Центр обслуживания учреждений»</w:t>
            </w:r>
          </w:p>
        </w:tc>
        <w:tc>
          <w:tcPr>
            <w:tcW w:w="1644" w:type="dxa"/>
          </w:tcPr>
          <w:p w14:paraId="1987991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3,2</w:t>
            </w:r>
          </w:p>
        </w:tc>
        <w:tc>
          <w:tcPr>
            <w:tcW w:w="1504" w:type="dxa"/>
          </w:tcPr>
          <w:p w14:paraId="02082DA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2,0</w:t>
            </w:r>
          </w:p>
        </w:tc>
        <w:tc>
          <w:tcPr>
            <w:tcW w:w="1304" w:type="dxa"/>
          </w:tcPr>
          <w:p w14:paraId="0ECCC2B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w:t>
            </w:r>
          </w:p>
        </w:tc>
      </w:tr>
      <w:tr w:rsidR="001C060C" w:rsidRPr="001C060C" w14:paraId="59300DA0" w14:textId="77777777" w:rsidTr="00440001">
        <w:tc>
          <w:tcPr>
            <w:tcW w:w="454" w:type="dxa"/>
            <w:tcBorders>
              <w:top w:val="single" w:sz="4" w:space="0" w:color="auto"/>
              <w:left w:val="single" w:sz="4" w:space="0" w:color="auto"/>
              <w:bottom w:val="single" w:sz="4" w:space="0" w:color="auto"/>
              <w:right w:val="single" w:sz="4" w:space="0" w:color="auto"/>
            </w:tcBorders>
          </w:tcPr>
          <w:p w14:paraId="664022C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22</w:t>
            </w:r>
          </w:p>
        </w:tc>
        <w:tc>
          <w:tcPr>
            <w:tcW w:w="4082" w:type="dxa"/>
            <w:tcBorders>
              <w:top w:val="single" w:sz="4" w:space="0" w:color="auto"/>
              <w:left w:val="single" w:sz="4" w:space="0" w:color="auto"/>
              <w:bottom w:val="single" w:sz="4" w:space="0" w:color="auto"/>
              <w:right w:val="single" w:sz="4" w:space="0" w:color="auto"/>
            </w:tcBorders>
          </w:tcPr>
          <w:p w14:paraId="458206B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Муниципальное автономное оздоровительное учреждение «Сокол»</w:t>
            </w:r>
          </w:p>
        </w:tc>
        <w:tc>
          <w:tcPr>
            <w:tcW w:w="1644" w:type="dxa"/>
          </w:tcPr>
          <w:p w14:paraId="2847F0E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4,9</w:t>
            </w:r>
          </w:p>
        </w:tc>
        <w:tc>
          <w:tcPr>
            <w:tcW w:w="1504" w:type="dxa"/>
          </w:tcPr>
          <w:p w14:paraId="6AF1624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4,3</w:t>
            </w:r>
          </w:p>
        </w:tc>
        <w:tc>
          <w:tcPr>
            <w:tcW w:w="1304" w:type="dxa"/>
          </w:tcPr>
          <w:p w14:paraId="4954E70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3,8</w:t>
            </w:r>
          </w:p>
        </w:tc>
      </w:tr>
    </w:tbl>
    <w:p w14:paraId="2387864C"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r w:rsidRPr="001C060C">
        <w:rPr>
          <w:rFonts w:ascii="Calibri" w:eastAsia="Times New Roman" w:hAnsi="Calibri" w:cs="Calibri"/>
          <w:kern w:val="0"/>
          <w:szCs w:val="20"/>
          <w:lang w:eastAsia="ru-RU"/>
          <w14:ligatures w14:val="none"/>
        </w:rPr>
        <w:br w:type="textWrapping" w:clear="all"/>
      </w:r>
    </w:p>
    <w:p w14:paraId="2137DCEA"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7722C589"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0C011262"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35BF2EDD" w14:textId="77777777" w:rsidR="00FD3F89" w:rsidRDefault="00FD3F89" w:rsidP="00FD3F89">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 xml:space="preserve">Руководитель финансового </w:t>
      </w:r>
    </w:p>
    <w:p w14:paraId="0275963A" w14:textId="77777777" w:rsidR="00FD3F89" w:rsidRDefault="00FD3F89" w:rsidP="00FD3F89">
      <w:pPr>
        <w:pStyle w:val="ConsPlusNormal"/>
        <w:jc w:val="both"/>
        <w:rPr>
          <w:rFonts w:ascii="Times New Roman" w:hAnsi="Times New Roman" w:cs="Times New Roman"/>
          <w:sz w:val="28"/>
          <w:szCs w:val="28"/>
        </w:rPr>
      </w:pPr>
      <w:r>
        <w:rPr>
          <w:rFonts w:ascii="Times New Roman" w:hAnsi="Times New Roman" w:cs="Times New Roman"/>
          <w:sz w:val="28"/>
          <w:szCs w:val="28"/>
        </w:rPr>
        <w:t>у</w:t>
      </w:r>
      <w:r w:rsidRPr="00E036BF">
        <w:rPr>
          <w:rFonts w:ascii="Times New Roman" w:hAnsi="Times New Roman" w:cs="Times New Roman"/>
          <w:sz w:val="28"/>
          <w:szCs w:val="28"/>
        </w:rPr>
        <w:t>правления</w:t>
      </w:r>
      <w:r>
        <w:rPr>
          <w:rFonts w:ascii="Times New Roman" w:hAnsi="Times New Roman" w:cs="Times New Roman"/>
          <w:sz w:val="28"/>
          <w:szCs w:val="28"/>
        </w:rPr>
        <w:t xml:space="preserve"> </w:t>
      </w:r>
      <w:r w:rsidRPr="00E036BF">
        <w:rPr>
          <w:rFonts w:ascii="Times New Roman" w:hAnsi="Times New Roman" w:cs="Times New Roman"/>
          <w:sz w:val="28"/>
          <w:szCs w:val="28"/>
        </w:rPr>
        <w:t>Администрации</w:t>
      </w:r>
    </w:p>
    <w:p w14:paraId="7410DC8D" w14:textId="77777777" w:rsidR="00FD3F89" w:rsidRPr="00E036BF" w:rsidRDefault="00FD3F89" w:rsidP="00FD3F89">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Ачинского муниципального округа</w:t>
      </w:r>
      <w:r>
        <w:rPr>
          <w:rFonts w:ascii="Times New Roman" w:hAnsi="Times New Roman" w:cs="Times New Roman"/>
          <w:sz w:val="28"/>
          <w:szCs w:val="28"/>
        </w:rPr>
        <w:t xml:space="preserve">                                                         Е.А. Глоба</w:t>
      </w:r>
    </w:p>
    <w:p w14:paraId="202AE596"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28B676DF"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7AFB1882"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0DE828B8"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1E6EC721"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1AD9FDE1"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37ED5FC1"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287F3FBD"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34BCFA38"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50D817E6"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0D19BF6E"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2FD18F84"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157B8968"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3F531513"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715C5FE1"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7FD71CBE"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7A769556"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324C0F3C"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2AF1488A"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0578A483"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004BE8EC"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211B5FE4" w14:textId="77777777" w:rsidR="00FD3F89" w:rsidRDefault="00FD3F89"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bookmarkStart w:id="40" w:name="_Hlk218349039"/>
    </w:p>
    <w:p w14:paraId="7B05DF5F" w14:textId="3F50FD8A"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Приложение № 10</w:t>
      </w:r>
    </w:p>
    <w:bookmarkEnd w:id="40"/>
    <w:p w14:paraId="7BC2F2F1" w14:textId="77777777" w:rsidR="00712D61" w:rsidRPr="001C060C" w:rsidRDefault="00712D61" w:rsidP="00712D61">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 примерному положению</w:t>
      </w:r>
    </w:p>
    <w:p w14:paraId="00EEF58D" w14:textId="77777777" w:rsidR="00712D61" w:rsidRDefault="00712D61" w:rsidP="00712D61">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об оплате труда работников </w:t>
      </w:r>
      <w:r>
        <w:rPr>
          <w:rFonts w:ascii="Times New Roman" w:eastAsia="Times New Roman" w:hAnsi="Times New Roman" w:cs="Times New Roman"/>
          <w:kern w:val="0"/>
          <w:sz w:val="24"/>
          <w:szCs w:val="24"/>
          <w:lang w:eastAsia="ru-RU"/>
          <w14:ligatures w14:val="none"/>
        </w:rPr>
        <w:t xml:space="preserve">Администрации </w:t>
      </w:r>
    </w:p>
    <w:p w14:paraId="6A4EC836" w14:textId="77777777" w:rsidR="00712D61" w:rsidRDefault="00712D61" w:rsidP="00712D61">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Ачинского муниципального округа, </w:t>
      </w:r>
    </w:p>
    <w:p w14:paraId="6B639CFA" w14:textId="77777777" w:rsidR="00712D61" w:rsidRPr="001C060C" w:rsidRDefault="00712D61" w:rsidP="00712D61">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не являющихся муниципальными служащими </w:t>
      </w:r>
    </w:p>
    <w:p w14:paraId="678A148F" w14:textId="77777777" w:rsidR="00712D61" w:rsidRPr="001C060C" w:rsidRDefault="00712D61" w:rsidP="00712D61">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и лицами, замещающими муниципальные должности, </w:t>
      </w:r>
    </w:p>
    <w:p w14:paraId="3743A7F6" w14:textId="77777777" w:rsidR="00712D61" w:rsidRPr="001C060C" w:rsidRDefault="00712D61" w:rsidP="00712D61">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работников муниципальных учреждений </w:t>
      </w:r>
    </w:p>
    <w:p w14:paraId="398F656E" w14:textId="77777777" w:rsidR="00712D61" w:rsidRPr="001C060C" w:rsidRDefault="00712D61" w:rsidP="00712D61">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Ачинского муниципального округа</w:t>
      </w:r>
    </w:p>
    <w:p w14:paraId="348FD853" w14:textId="2BB938C0" w:rsidR="00C754C2" w:rsidRPr="001C060C" w:rsidRDefault="00C754C2" w:rsidP="00C754C2">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16E867F4"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27DF50E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bCs/>
          <w:kern w:val="0"/>
          <w:sz w:val="24"/>
          <w:szCs w:val="24"/>
          <w:lang w:eastAsia="ru-RU"/>
          <w14:ligatures w14:val="none"/>
        </w:rPr>
      </w:pPr>
      <w:bookmarkStart w:id="41" w:name="P6448"/>
      <w:bookmarkEnd w:id="41"/>
      <w:r w:rsidRPr="001C060C">
        <w:rPr>
          <w:rFonts w:ascii="Times New Roman" w:eastAsia="Times New Roman" w:hAnsi="Times New Roman" w:cs="Times New Roman"/>
          <w:b/>
          <w:bCs/>
          <w:kern w:val="0"/>
          <w:sz w:val="24"/>
          <w:szCs w:val="24"/>
          <w:lang w:eastAsia="ru-RU"/>
          <w14:ligatures w14:val="none"/>
        </w:rPr>
        <w:t>СПРАВКА</w:t>
      </w:r>
    </w:p>
    <w:p w14:paraId="3D2F5ABA" w14:textId="41976B1D"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bCs/>
          <w:kern w:val="0"/>
          <w:sz w:val="24"/>
          <w:szCs w:val="24"/>
          <w:lang w:eastAsia="ru-RU"/>
          <w14:ligatures w14:val="none"/>
        </w:rPr>
      </w:pPr>
      <w:r w:rsidRPr="001C060C">
        <w:rPr>
          <w:rFonts w:ascii="Times New Roman" w:eastAsia="Times New Roman" w:hAnsi="Times New Roman" w:cs="Times New Roman"/>
          <w:b/>
          <w:bCs/>
          <w:kern w:val="0"/>
          <w:sz w:val="24"/>
          <w:szCs w:val="24"/>
          <w:lang w:eastAsia="ru-RU"/>
          <w14:ligatures w14:val="none"/>
        </w:rPr>
        <w:t>О РЕЗУЛЬТАТАХ ПРОФЕССИОНАЛЬНОЙ ДЕЯТЕЛЬНОСТИ РАБОТНИКА</w:t>
      </w:r>
      <w:r w:rsidR="00CE22D0">
        <w:rPr>
          <w:rFonts w:ascii="Times New Roman" w:eastAsia="Times New Roman" w:hAnsi="Times New Roman" w:cs="Times New Roman"/>
          <w:b/>
          <w:bCs/>
          <w:kern w:val="0"/>
          <w:sz w:val="24"/>
          <w:szCs w:val="24"/>
          <w:lang w:eastAsia="ru-RU"/>
          <w14:ligatures w14:val="none"/>
        </w:rPr>
        <w:t xml:space="preserve"> АДМИНИСТРАЦИИ АМО</w:t>
      </w:r>
    </w:p>
    <w:p w14:paraId="5CB85CDF"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b/>
          <w:bCs/>
          <w:kern w:val="0"/>
          <w:sz w:val="24"/>
          <w:szCs w:val="24"/>
          <w:lang w:eastAsia="ru-RU"/>
          <w14:ligatures w14:val="none"/>
        </w:rPr>
      </w:pPr>
    </w:p>
    <w:p w14:paraId="27CFC5E8" w14:textId="7915953C" w:rsidR="001C060C" w:rsidRPr="001C060C" w:rsidRDefault="001C060C" w:rsidP="00FD3F89">
      <w:pPr>
        <w:widowControl w:val="0"/>
        <w:autoSpaceDE w:val="0"/>
        <w:autoSpaceDN w:val="0"/>
        <w:spacing w:after="0" w:line="240" w:lineRule="auto"/>
        <w:ind w:firstLine="539"/>
        <w:jc w:val="both"/>
        <w:rPr>
          <w:rFonts w:ascii="Times New Roman" w:eastAsia="Times New Roman" w:hAnsi="Times New Roman" w:cs="Times New Roman"/>
          <w:kern w:val="0"/>
          <w:sz w:val="24"/>
          <w:szCs w:val="24"/>
          <w:lang w:eastAsia="ru-RU"/>
          <w14:ligatures w14:val="none"/>
        </w:rPr>
      </w:pPr>
      <w:bookmarkStart w:id="42" w:name="_Hlk219914906"/>
      <w:r w:rsidRPr="001C060C">
        <w:rPr>
          <w:rFonts w:ascii="Times New Roman" w:eastAsia="Times New Roman" w:hAnsi="Times New Roman" w:cs="Times New Roman"/>
          <w:kern w:val="0"/>
          <w:sz w:val="24"/>
          <w:szCs w:val="24"/>
          <w:lang w:eastAsia="ru-RU"/>
          <w14:ligatures w14:val="none"/>
        </w:rPr>
        <w:t xml:space="preserve">наименование </w:t>
      </w:r>
      <w:r w:rsidR="00CE6F15">
        <w:rPr>
          <w:rFonts w:ascii="Times New Roman" w:eastAsia="Times New Roman" w:hAnsi="Times New Roman" w:cs="Times New Roman"/>
          <w:kern w:val="0"/>
          <w:sz w:val="24"/>
          <w:szCs w:val="24"/>
          <w:lang w:eastAsia="ru-RU"/>
          <w14:ligatures w14:val="none"/>
        </w:rPr>
        <w:t xml:space="preserve">отраслевого </w:t>
      </w:r>
      <w:r w:rsidR="00CE22D0">
        <w:rPr>
          <w:rFonts w:ascii="Times New Roman" w:eastAsia="Times New Roman" w:hAnsi="Times New Roman" w:cs="Times New Roman"/>
          <w:kern w:val="0"/>
          <w:sz w:val="24"/>
          <w:szCs w:val="24"/>
          <w:lang w:eastAsia="ru-RU"/>
          <w14:ligatures w14:val="none"/>
        </w:rPr>
        <w:t>(</w:t>
      </w:r>
      <w:r w:rsidR="00CE6F15">
        <w:rPr>
          <w:rFonts w:ascii="Times New Roman" w:eastAsia="Times New Roman" w:hAnsi="Times New Roman" w:cs="Times New Roman"/>
          <w:kern w:val="0"/>
          <w:sz w:val="24"/>
          <w:szCs w:val="24"/>
          <w:lang w:eastAsia="ru-RU"/>
          <w14:ligatures w14:val="none"/>
        </w:rPr>
        <w:t>функционального</w:t>
      </w:r>
      <w:r w:rsidR="00CE22D0">
        <w:rPr>
          <w:rFonts w:ascii="Times New Roman" w:eastAsia="Times New Roman" w:hAnsi="Times New Roman" w:cs="Times New Roman"/>
          <w:kern w:val="0"/>
          <w:sz w:val="24"/>
          <w:szCs w:val="24"/>
          <w:lang w:eastAsia="ru-RU"/>
          <w14:ligatures w14:val="none"/>
        </w:rPr>
        <w:t>)</w:t>
      </w:r>
      <w:r w:rsidR="00CE6F15">
        <w:rPr>
          <w:rFonts w:ascii="Times New Roman" w:eastAsia="Times New Roman" w:hAnsi="Times New Roman" w:cs="Times New Roman"/>
          <w:kern w:val="0"/>
          <w:sz w:val="24"/>
          <w:szCs w:val="24"/>
          <w:lang w:eastAsia="ru-RU"/>
          <w14:ligatures w14:val="none"/>
        </w:rPr>
        <w:t xml:space="preserve"> органа</w:t>
      </w:r>
    </w:p>
    <w:bookmarkEnd w:id="42"/>
    <w:p w14:paraId="68E82886" w14:textId="77777777" w:rsidR="001C060C" w:rsidRPr="001C060C" w:rsidRDefault="001C060C" w:rsidP="00FD3F89">
      <w:pPr>
        <w:widowControl w:val="0"/>
        <w:autoSpaceDE w:val="0"/>
        <w:autoSpaceDN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отчетный месяц</w:t>
      </w:r>
    </w:p>
    <w:p w14:paraId="2D679551"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664"/>
        <w:gridCol w:w="1984"/>
        <w:gridCol w:w="1534"/>
        <w:gridCol w:w="1504"/>
        <w:gridCol w:w="1969"/>
        <w:gridCol w:w="1044"/>
      </w:tblGrid>
      <w:tr w:rsidR="001C060C" w:rsidRPr="001C060C" w14:paraId="70C4A48C" w14:textId="77777777" w:rsidTr="00FD3F89">
        <w:tc>
          <w:tcPr>
            <w:tcW w:w="510" w:type="dxa"/>
            <w:vMerge w:val="restart"/>
          </w:tcPr>
          <w:p w14:paraId="79D808D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п/п</w:t>
            </w:r>
          </w:p>
        </w:tc>
        <w:tc>
          <w:tcPr>
            <w:tcW w:w="664" w:type="dxa"/>
            <w:vMerge w:val="restart"/>
          </w:tcPr>
          <w:p w14:paraId="6FD7CD5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ФИО</w:t>
            </w:r>
          </w:p>
        </w:tc>
        <w:tc>
          <w:tcPr>
            <w:tcW w:w="6991" w:type="dxa"/>
            <w:gridSpan w:val="4"/>
          </w:tcPr>
          <w:p w14:paraId="44EE378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Наименование показателей результативности профессиональной деятельности &lt;*&gt;</w:t>
            </w:r>
          </w:p>
        </w:tc>
        <w:tc>
          <w:tcPr>
            <w:tcW w:w="1044" w:type="dxa"/>
            <w:vMerge w:val="restart"/>
          </w:tcPr>
          <w:p w14:paraId="01D55904"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ИТОГО оценка</w:t>
            </w:r>
          </w:p>
        </w:tc>
      </w:tr>
      <w:tr w:rsidR="001C060C" w:rsidRPr="001C060C" w14:paraId="72D0C884" w14:textId="77777777" w:rsidTr="00FD3F89">
        <w:tc>
          <w:tcPr>
            <w:tcW w:w="510" w:type="dxa"/>
            <w:vMerge/>
          </w:tcPr>
          <w:p w14:paraId="42E9949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664" w:type="dxa"/>
            <w:vMerge/>
          </w:tcPr>
          <w:p w14:paraId="15F6F7E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3518" w:type="dxa"/>
            <w:gridSpan w:val="2"/>
          </w:tcPr>
          <w:p w14:paraId="3E91C4A5"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Качественное и своевременное выполнение должностных обязанностей - 0,4</w:t>
            </w:r>
          </w:p>
        </w:tc>
        <w:tc>
          <w:tcPr>
            <w:tcW w:w="1504" w:type="dxa"/>
          </w:tcPr>
          <w:p w14:paraId="7931B25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Соблюдение трудовой дисциплины, правил внутреннего трудового распорядка</w:t>
            </w:r>
          </w:p>
        </w:tc>
        <w:tc>
          <w:tcPr>
            <w:tcW w:w="1969" w:type="dxa"/>
          </w:tcPr>
          <w:p w14:paraId="0293FA52"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Отсутствие дисциплинарного взыскания в отчетном месяце</w:t>
            </w:r>
          </w:p>
        </w:tc>
        <w:tc>
          <w:tcPr>
            <w:tcW w:w="1044" w:type="dxa"/>
            <w:vMerge/>
          </w:tcPr>
          <w:p w14:paraId="01F6C42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r>
      <w:tr w:rsidR="001C060C" w:rsidRPr="001C060C" w14:paraId="27B76F15" w14:textId="77777777" w:rsidTr="00FD3F89">
        <w:tc>
          <w:tcPr>
            <w:tcW w:w="510" w:type="dxa"/>
            <w:vMerge/>
          </w:tcPr>
          <w:p w14:paraId="4EA95C7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664" w:type="dxa"/>
            <w:vMerge/>
          </w:tcPr>
          <w:p w14:paraId="524C545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984" w:type="dxa"/>
          </w:tcPr>
          <w:p w14:paraId="554D2A2F"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0,2 - качественное выполнение обязанностей, установленных должностной инструкцией</w:t>
            </w:r>
          </w:p>
          <w:p w14:paraId="0C5821F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0 - есть замечания</w:t>
            </w:r>
          </w:p>
        </w:tc>
        <w:tc>
          <w:tcPr>
            <w:tcW w:w="1534" w:type="dxa"/>
          </w:tcPr>
          <w:p w14:paraId="2C1BF93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0,2 - соблюдение сроков по всем запросам (обращениям)</w:t>
            </w:r>
          </w:p>
          <w:p w14:paraId="48348FD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0 - сроки не соблюдены</w:t>
            </w:r>
          </w:p>
        </w:tc>
        <w:tc>
          <w:tcPr>
            <w:tcW w:w="1504" w:type="dxa"/>
          </w:tcPr>
          <w:p w14:paraId="237E20C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0,3 - отсутствуют нарушения</w:t>
            </w:r>
          </w:p>
          <w:p w14:paraId="38BCB362"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0 - есть нарушения</w:t>
            </w:r>
          </w:p>
        </w:tc>
        <w:tc>
          <w:tcPr>
            <w:tcW w:w="1969" w:type="dxa"/>
          </w:tcPr>
          <w:p w14:paraId="3A3A93D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0,3 - дисциплинарные взыскания (в т.ч. снятые) отсутствуют</w:t>
            </w:r>
          </w:p>
          <w:p w14:paraId="74456AE6"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0 - есть снятые дисциплинарные взыскания</w:t>
            </w:r>
          </w:p>
        </w:tc>
        <w:tc>
          <w:tcPr>
            <w:tcW w:w="1044" w:type="dxa"/>
            <w:vMerge/>
          </w:tcPr>
          <w:p w14:paraId="2622FFA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r>
      <w:tr w:rsidR="001C060C" w:rsidRPr="001C060C" w14:paraId="11E15D8F" w14:textId="77777777" w:rsidTr="00FD3F89">
        <w:tc>
          <w:tcPr>
            <w:tcW w:w="510" w:type="dxa"/>
          </w:tcPr>
          <w:p w14:paraId="432D4D4C"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w:t>
            </w:r>
          </w:p>
        </w:tc>
        <w:tc>
          <w:tcPr>
            <w:tcW w:w="664" w:type="dxa"/>
          </w:tcPr>
          <w:p w14:paraId="3BFB403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984" w:type="dxa"/>
          </w:tcPr>
          <w:p w14:paraId="30DA5AA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534" w:type="dxa"/>
          </w:tcPr>
          <w:p w14:paraId="43D3F9F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504" w:type="dxa"/>
          </w:tcPr>
          <w:p w14:paraId="3628DE3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969" w:type="dxa"/>
          </w:tcPr>
          <w:p w14:paraId="58E1658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044" w:type="dxa"/>
          </w:tcPr>
          <w:p w14:paraId="5A01CB4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r>
      <w:tr w:rsidR="001C060C" w:rsidRPr="001C060C" w14:paraId="08D3CA9C" w14:textId="77777777" w:rsidTr="00FD3F89">
        <w:tc>
          <w:tcPr>
            <w:tcW w:w="510" w:type="dxa"/>
          </w:tcPr>
          <w:p w14:paraId="0DCEF1D9"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w:t>
            </w:r>
          </w:p>
        </w:tc>
        <w:tc>
          <w:tcPr>
            <w:tcW w:w="664" w:type="dxa"/>
          </w:tcPr>
          <w:p w14:paraId="5720BC7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984" w:type="dxa"/>
          </w:tcPr>
          <w:p w14:paraId="1DEB08A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534" w:type="dxa"/>
          </w:tcPr>
          <w:p w14:paraId="5CB6FBC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504" w:type="dxa"/>
          </w:tcPr>
          <w:p w14:paraId="72E6D63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969" w:type="dxa"/>
          </w:tcPr>
          <w:p w14:paraId="1CB4E7A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044" w:type="dxa"/>
          </w:tcPr>
          <w:p w14:paraId="6327CC41"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r>
    </w:tbl>
    <w:p w14:paraId="1953A339"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38A97063" w14:textId="47501DAF"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Непосредственный руководитель работника </w:t>
      </w:r>
      <w:r w:rsidR="00CE22D0">
        <w:rPr>
          <w:rFonts w:ascii="Times New Roman" w:eastAsia="Times New Roman" w:hAnsi="Times New Roman" w:cs="Times New Roman"/>
          <w:kern w:val="0"/>
          <w:sz w:val="24"/>
          <w:szCs w:val="24"/>
          <w:lang w:eastAsia="ru-RU"/>
          <w14:ligatures w14:val="none"/>
        </w:rPr>
        <w:t xml:space="preserve">Администрации АМО  </w:t>
      </w:r>
      <w:r w:rsidRPr="001C060C">
        <w:rPr>
          <w:rFonts w:ascii="Times New Roman" w:eastAsia="Times New Roman" w:hAnsi="Times New Roman" w:cs="Times New Roman"/>
          <w:kern w:val="0"/>
          <w:sz w:val="24"/>
          <w:szCs w:val="24"/>
          <w:lang w:eastAsia="ru-RU"/>
          <w14:ligatures w14:val="none"/>
        </w:rPr>
        <w:t>_______</w:t>
      </w:r>
      <w:r w:rsidR="00FD3F89">
        <w:rPr>
          <w:rFonts w:ascii="Times New Roman" w:eastAsia="Times New Roman" w:hAnsi="Times New Roman" w:cs="Times New Roman"/>
          <w:kern w:val="0"/>
          <w:sz w:val="24"/>
          <w:szCs w:val="24"/>
          <w:lang w:eastAsia="ru-RU"/>
          <w14:ligatures w14:val="none"/>
        </w:rPr>
        <w:t>_____</w:t>
      </w:r>
      <w:r w:rsidRPr="001C060C">
        <w:rPr>
          <w:rFonts w:ascii="Times New Roman" w:eastAsia="Times New Roman" w:hAnsi="Times New Roman" w:cs="Times New Roman"/>
          <w:kern w:val="0"/>
          <w:sz w:val="24"/>
          <w:szCs w:val="24"/>
          <w:lang w:eastAsia="ru-RU"/>
          <w14:ligatures w14:val="none"/>
        </w:rPr>
        <w:t>__ Ф.И.О.</w:t>
      </w:r>
    </w:p>
    <w:p w14:paraId="35DBC8C6" w14:textId="1C71C402"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Руководитель </w:t>
      </w:r>
      <w:r w:rsidR="00CE6F15">
        <w:rPr>
          <w:rFonts w:ascii="Times New Roman" w:eastAsia="Times New Roman" w:hAnsi="Times New Roman" w:cs="Times New Roman"/>
          <w:kern w:val="0"/>
          <w:sz w:val="24"/>
          <w:szCs w:val="24"/>
          <w:lang w:eastAsia="ru-RU"/>
          <w14:ligatures w14:val="none"/>
        </w:rPr>
        <w:t xml:space="preserve">отраслевого </w:t>
      </w:r>
      <w:r w:rsidR="00CE22D0">
        <w:rPr>
          <w:rFonts w:ascii="Times New Roman" w:eastAsia="Times New Roman" w:hAnsi="Times New Roman" w:cs="Times New Roman"/>
          <w:kern w:val="0"/>
          <w:sz w:val="24"/>
          <w:szCs w:val="24"/>
          <w:lang w:eastAsia="ru-RU"/>
          <w14:ligatures w14:val="none"/>
        </w:rPr>
        <w:t>(</w:t>
      </w:r>
      <w:r w:rsidR="00CE6F15">
        <w:rPr>
          <w:rFonts w:ascii="Times New Roman" w:eastAsia="Times New Roman" w:hAnsi="Times New Roman" w:cs="Times New Roman"/>
          <w:kern w:val="0"/>
          <w:sz w:val="24"/>
          <w:szCs w:val="24"/>
          <w:lang w:eastAsia="ru-RU"/>
          <w14:ligatures w14:val="none"/>
        </w:rPr>
        <w:t>функционального</w:t>
      </w:r>
      <w:r w:rsidR="00CE22D0">
        <w:rPr>
          <w:rFonts w:ascii="Times New Roman" w:eastAsia="Times New Roman" w:hAnsi="Times New Roman" w:cs="Times New Roman"/>
          <w:kern w:val="0"/>
          <w:sz w:val="24"/>
          <w:szCs w:val="24"/>
          <w:lang w:eastAsia="ru-RU"/>
          <w14:ligatures w14:val="none"/>
        </w:rPr>
        <w:t>)</w:t>
      </w:r>
      <w:r w:rsidR="00CE6F15">
        <w:rPr>
          <w:rFonts w:ascii="Times New Roman" w:eastAsia="Times New Roman" w:hAnsi="Times New Roman" w:cs="Times New Roman"/>
          <w:kern w:val="0"/>
          <w:sz w:val="24"/>
          <w:szCs w:val="24"/>
          <w:lang w:eastAsia="ru-RU"/>
          <w14:ligatures w14:val="none"/>
        </w:rPr>
        <w:t xml:space="preserve"> органа</w:t>
      </w:r>
      <w:r w:rsidRPr="001C060C">
        <w:rPr>
          <w:rFonts w:ascii="Times New Roman" w:eastAsia="Times New Roman" w:hAnsi="Times New Roman" w:cs="Times New Roman"/>
          <w:kern w:val="0"/>
          <w:sz w:val="24"/>
          <w:szCs w:val="24"/>
          <w:lang w:eastAsia="ru-RU"/>
          <w14:ligatures w14:val="none"/>
        </w:rPr>
        <w:t xml:space="preserve"> __________________________ Ф.И.О.</w:t>
      </w:r>
      <w:r w:rsidR="00FD3F89">
        <w:rPr>
          <w:rFonts w:ascii="Times New Roman" w:eastAsia="Times New Roman" w:hAnsi="Times New Roman" w:cs="Times New Roman"/>
          <w:kern w:val="0"/>
          <w:sz w:val="24"/>
          <w:szCs w:val="24"/>
          <w:lang w:eastAsia="ru-RU"/>
          <w14:ligatures w14:val="none"/>
        </w:rPr>
        <w:t xml:space="preserve"> </w:t>
      </w:r>
      <w:r w:rsidRPr="001C060C">
        <w:rPr>
          <w:rFonts w:ascii="Times New Roman" w:eastAsia="Times New Roman" w:hAnsi="Times New Roman" w:cs="Times New Roman"/>
          <w:kern w:val="0"/>
          <w:sz w:val="24"/>
          <w:szCs w:val="24"/>
          <w:lang w:eastAsia="ru-RU"/>
          <w14:ligatures w14:val="none"/>
        </w:rPr>
        <w:t>Заместитель Главы Ачинского муниципального округа,</w:t>
      </w:r>
    </w:p>
    <w:p w14:paraId="4BB2308A" w14:textId="0D73EC7A"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курирующий структурное подразделение ___________________________</w:t>
      </w:r>
      <w:r w:rsidR="00FD3F89">
        <w:rPr>
          <w:rFonts w:ascii="Times New Roman" w:eastAsia="Times New Roman" w:hAnsi="Times New Roman" w:cs="Times New Roman"/>
          <w:kern w:val="0"/>
          <w:sz w:val="24"/>
          <w:szCs w:val="24"/>
          <w:lang w:eastAsia="ru-RU"/>
          <w14:ligatures w14:val="none"/>
        </w:rPr>
        <w:t>_____</w:t>
      </w:r>
      <w:r w:rsidRPr="001C060C">
        <w:rPr>
          <w:rFonts w:ascii="Times New Roman" w:eastAsia="Times New Roman" w:hAnsi="Times New Roman" w:cs="Times New Roman"/>
          <w:kern w:val="0"/>
          <w:sz w:val="24"/>
          <w:szCs w:val="24"/>
          <w:lang w:eastAsia="ru-RU"/>
          <w14:ligatures w14:val="none"/>
        </w:rPr>
        <w:t>____ Ф.И.О.</w:t>
      </w:r>
    </w:p>
    <w:p w14:paraId="0DFD0B75" w14:textId="581871F7" w:rsidR="001C060C" w:rsidRPr="001C060C" w:rsidRDefault="001C060C" w:rsidP="00FD3F89">
      <w:pPr>
        <w:widowControl w:val="0"/>
        <w:autoSpaceDE w:val="0"/>
        <w:autoSpaceDN w:val="0"/>
        <w:spacing w:before="220" w:after="0" w:line="240" w:lineRule="auto"/>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&lt;*&gt; Оценивает непосредственный руководитель работника</w:t>
      </w:r>
      <w:r w:rsidR="00F650BF">
        <w:rPr>
          <w:rFonts w:ascii="Times New Roman" w:eastAsia="Times New Roman" w:hAnsi="Times New Roman" w:cs="Times New Roman"/>
          <w:kern w:val="0"/>
          <w:sz w:val="24"/>
          <w:szCs w:val="24"/>
          <w:lang w:eastAsia="ru-RU"/>
          <w14:ligatures w14:val="none"/>
        </w:rPr>
        <w:t xml:space="preserve"> Администрации АМО.</w:t>
      </w:r>
    </w:p>
    <w:p w14:paraId="3FAD3B81"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02A4520E" w14:textId="77777777" w:rsidR="00FD3F89" w:rsidRDefault="00FD3F89" w:rsidP="00FD3F89">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 xml:space="preserve">Руководитель финансового </w:t>
      </w:r>
    </w:p>
    <w:p w14:paraId="74EC83CA" w14:textId="77777777" w:rsidR="00FD3F89" w:rsidRDefault="00FD3F89" w:rsidP="00FD3F89">
      <w:pPr>
        <w:pStyle w:val="ConsPlusNormal"/>
        <w:jc w:val="both"/>
        <w:rPr>
          <w:rFonts w:ascii="Times New Roman" w:hAnsi="Times New Roman" w:cs="Times New Roman"/>
          <w:sz w:val="28"/>
          <w:szCs w:val="28"/>
        </w:rPr>
      </w:pPr>
      <w:r>
        <w:rPr>
          <w:rFonts w:ascii="Times New Roman" w:hAnsi="Times New Roman" w:cs="Times New Roman"/>
          <w:sz w:val="28"/>
          <w:szCs w:val="28"/>
        </w:rPr>
        <w:t>у</w:t>
      </w:r>
      <w:r w:rsidRPr="00E036BF">
        <w:rPr>
          <w:rFonts w:ascii="Times New Roman" w:hAnsi="Times New Roman" w:cs="Times New Roman"/>
          <w:sz w:val="28"/>
          <w:szCs w:val="28"/>
        </w:rPr>
        <w:t>правления</w:t>
      </w:r>
      <w:r>
        <w:rPr>
          <w:rFonts w:ascii="Times New Roman" w:hAnsi="Times New Roman" w:cs="Times New Roman"/>
          <w:sz w:val="28"/>
          <w:szCs w:val="28"/>
        </w:rPr>
        <w:t xml:space="preserve"> </w:t>
      </w:r>
      <w:r w:rsidRPr="00E036BF">
        <w:rPr>
          <w:rFonts w:ascii="Times New Roman" w:hAnsi="Times New Roman" w:cs="Times New Roman"/>
          <w:sz w:val="28"/>
          <w:szCs w:val="28"/>
        </w:rPr>
        <w:t>Администрации</w:t>
      </w:r>
    </w:p>
    <w:p w14:paraId="3088D462" w14:textId="77777777" w:rsidR="00FD3F89" w:rsidRPr="00E036BF" w:rsidRDefault="00FD3F89" w:rsidP="00FD3F89">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Ачинского муниципального округа</w:t>
      </w:r>
      <w:r>
        <w:rPr>
          <w:rFonts w:ascii="Times New Roman" w:hAnsi="Times New Roman" w:cs="Times New Roman"/>
          <w:sz w:val="28"/>
          <w:szCs w:val="28"/>
        </w:rPr>
        <w:t xml:space="preserve">                                                         Е.А. Глоба</w:t>
      </w:r>
    </w:p>
    <w:p w14:paraId="374892C9" w14:textId="77777777" w:rsidR="00712D61" w:rsidRPr="001C060C" w:rsidRDefault="00712D61" w:rsidP="00712D61">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 примерному положению</w:t>
      </w:r>
    </w:p>
    <w:p w14:paraId="7634075A" w14:textId="77777777" w:rsidR="00712D61" w:rsidRDefault="00712D61" w:rsidP="00712D61">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об оплате труда работников </w:t>
      </w:r>
      <w:r>
        <w:rPr>
          <w:rFonts w:ascii="Times New Roman" w:eastAsia="Times New Roman" w:hAnsi="Times New Roman" w:cs="Times New Roman"/>
          <w:kern w:val="0"/>
          <w:sz w:val="24"/>
          <w:szCs w:val="24"/>
          <w:lang w:eastAsia="ru-RU"/>
          <w14:ligatures w14:val="none"/>
        </w:rPr>
        <w:t xml:space="preserve">Администрации </w:t>
      </w:r>
    </w:p>
    <w:p w14:paraId="450AFBD6" w14:textId="77777777" w:rsidR="00712D61" w:rsidRDefault="00712D61" w:rsidP="00712D61">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Ачинского муниципального округа, </w:t>
      </w:r>
    </w:p>
    <w:p w14:paraId="516C0932" w14:textId="77777777" w:rsidR="00712D61" w:rsidRPr="001C060C" w:rsidRDefault="00712D61" w:rsidP="00712D61">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не являющихся муниципальными служащими </w:t>
      </w:r>
    </w:p>
    <w:p w14:paraId="38A9B5CE" w14:textId="77777777" w:rsidR="00712D61" w:rsidRPr="001C060C" w:rsidRDefault="00712D61" w:rsidP="00712D61">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и лицами, замещающими муниципальные должности, </w:t>
      </w:r>
    </w:p>
    <w:p w14:paraId="61B0763A" w14:textId="77777777" w:rsidR="00712D61" w:rsidRPr="001C060C" w:rsidRDefault="00712D61" w:rsidP="00712D61">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работников муниципальных учреждений </w:t>
      </w:r>
    </w:p>
    <w:p w14:paraId="49B47978" w14:textId="77777777" w:rsidR="00712D61" w:rsidRPr="001C060C" w:rsidRDefault="00712D61" w:rsidP="00712D61">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Ачинского муниципального округа</w:t>
      </w:r>
    </w:p>
    <w:p w14:paraId="77195549" w14:textId="4D32F75D" w:rsidR="00C754C2" w:rsidRPr="001C060C" w:rsidRDefault="00C754C2" w:rsidP="00C754C2">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9CA43D9" w14:textId="0D6AB6D5" w:rsidR="001C060C" w:rsidRPr="001C060C" w:rsidRDefault="001C060C" w:rsidP="001C060C">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6F99C1F5"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78B2C3F2" w14:textId="77777777" w:rsidR="001C060C" w:rsidRPr="001C060C" w:rsidRDefault="001C060C" w:rsidP="001C060C">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7D140323"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bCs/>
          <w:kern w:val="0"/>
          <w:sz w:val="28"/>
          <w:szCs w:val="28"/>
          <w:lang w:eastAsia="ru-RU"/>
          <w14:ligatures w14:val="none"/>
        </w:rPr>
      </w:pPr>
      <w:bookmarkStart w:id="43" w:name="P6519"/>
      <w:bookmarkEnd w:id="43"/>
      <w:r w:rsidRPr="001C060C">
        <w:rPr>
          <w:rFonts w:ascii="Times New Roman" w:eastAsia="Times New Roman" w:hAnsi="Times New Roman" w:cs="Times New Roman"/>
          <w:b/>
          <w:bCs/>
          <w:kern w:val="0"/>
          <w:sz w:val="28"/>
          <w:szCs w:val="28"/>
          <w:lang w:eastAsia="ru-RU"/>
          <w14:ligatures w14:val="none"/>
        </w:rPr>
        <w:t>СПРАВКА</w:t>
      </w:r>
    </w:p>
    <w:p w14:paraId="03C94909" w14:textId="3AEC0D83"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b/>
          <w:bCs/>
          <w:kern w:val="0"/>
          <w:sz w:val="28"/>
          <w:szCs w:val="28"/>
          <w:lang w:eastAsia="ru-RU"/>
          <w14:ligatures w14:val="none"/>
        </w:rPr>
      </w:pPr>
      <w:r w:rsidRPr="001C060C">
        <w:rPr>
          <w:rFonts w:ascii="Times New Roman" w:eastAsia="Times New Roman" w:hAnsi="Times New Roman" w:cs="Times New Roman"/>
          <w:b/>
          <w:bCs/>
          <w:kern w:val="0"/>
          <w:sz w:val="28"/>
          <w:szCs w:val="28"/>
          <w:lang w:eastAsia="ru-RU"/>
          <w14:ligatures w14:val="none"/>
        </w:rPr>
        <w:t>О РЕЗУЛЬТАТАХ ПРОФЕССИОНАЛЬНОЙ ДЕЯТЕЛЬНОСТИ РАБОТНИКА</w:t>
      </w:r>
      <w:r w:rsidR="00355F51">
        <w:rPr>
          <w:rFonts w:ascii="Times New Roman" w:eastAsia="Times New Roman" w:hAnsi="Times New Roman" w:cs="Times New Roman"/>
          <w:b/>
          <w:bCs/>
          <w:kern w:val="0"/>
          <w:sz w:val="28"/>
          <w:szCs w:val="28"/>
          <w:lang w:eastAsia="ru-RU"/>
          <w14:ligatures w14:val="none"/>
        </w:rPr>
        <w:t xml:space="preserve"> АДМИНИСТРАЦИИ </w:t>
      </w:r>
      <w:r w:rsidR="00A9124F">
        <w:rPr>
          <w:rFonts w:ascii="Times New Roman" w:eastAsia="Times New Roman" w:hAnsi="Times New Roman" w:cs="Times New Roman"/>
          <w:b/>
          <w:bCs/>
          <w:kern w:val="0"/>
          <w:sz w:val="28"/>
          <w:szCs w:val="28"/>
          <w:lang w:eastAsia="ru-RU"/>
          <w14:ligatures w14:val="none"/>
        </w:rPr>
        <w:t>АМО</w:t>
      </w:r>
    </w:p>
    <w:p w14:paraId="60C8E4E3" w14:textId="3E8B51DA" w:rsidR="00CE6F15" w:rsidRPr="001C060C" w:rsidRDefault="00CE6F15" w:rsidP="00F86280">
      <w:pPr>
        <w:widowControl w:val="0"/>
        <w:autoSpaceDE w:val="0"/>
        <w:autoSpaceDN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наименование </w:t>
      </w:r>
      <w:r>
        <w:rPr>
          <w:rFonts w:ascii="Times New Roman" w:eastAsia="Times New Roman" w:hAnsi="Times New Roman" w:cs="Times New Roman"/>
          <w:kern w:val="0"/>
          <w:sz w:val="24"/>
          <w:szCs w:val="24"/>
          <w:lang w:eastAsia="ru-RU"/>
          <w14:ligatures w14:val="none"/>
        </w:rPr>
        <w:t xml:space="preserve">отраслевого </w:t>
      </w:r>
      <w:r w:rsidR="00F650BF">
        <w:rPr>
          <w:rFonts w:ascii="Times New Roman" w:eastAsia="Times New Roman" w:hAnsi="Times New Roman" w:cs="Times New Roman"/>
          <w:kern w:val="0"/>
          <w:sz w:val="24"/>
          <w:szCs w:val="24"/>
          <w:lang w:eastAsia="ru-RU"/>
          <w14:ligatures w14:val="none"/>
        </w:rPr>
        <w:t>(</w:t>
      </w:r>
      <w:r>
        <w:rPr>
          <w:rFonts w:ascii="Times New Roman" w:eastAsia="Times New Roman" w:hAnsi="Times New Roman" w:cs="Times New Roman"/>
          <w:kern w:val="0"/>
          <w:sz w:val="24"/>
          <w:szCs w:val="24"/>
          <w:lang w:eastAsia="ru-RU"/>
          <w14:ligatures w14:val="none"/>
        </w:rPr>
        <w:t>функционального</w:t>
      </w:r>
      <w:r w:rsidR="00F650BF">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eastAsia="ru-RU"/>
          <w14:ligatures w14:val="none"/>
        </w:rPr>
        <w:t>органа</w:t>
      </w:r>
    </w:p>
    <w:p w14:paraId="3FED0835" w14:textId="77777777" w:rsidR="001C060C" w:rsidRPr="001C060C" w:rsidRDefault="001C060C" w:rsidP="00F86280">
      <w:pPr>
        <w:widowControl w:val="0"/>
        <w:autoSpaceDE w:val="0"/>
        <w:autoSpaceDN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отчетный квартал</w:t>
      </w:r>
    </w:p>
    <w:p w14:paraId="03609D4B"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737"/>
        <w:gridCol w:w="2324"/>
        <w:gridCol w:w="2608"/>
        <w:gridCol w:w="1871"/>
        <w:gridCol w:w="1020"/>
      </w:tblGrid>
      <w:tr w:rsidR="001C060C" w:rsidRPr="001C060C" w14:paraId="07795474" w14:textId="77777777" w:rsidTr="00440001">
        <w:tc>
          <w:tcPr>
            <w:tcW w:w="510" w:type="dxa"/>
            <w:vMerge w:val="restart"/>
          </w:tcPr>
          <w:p w14:paraId="2C7EF707"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п/п</w:t>
            </w:r>
          </w:p>
        </w:tc>
        <w:tc>
          <w:tcPr>
            <w:tcW w:w="737" w:type="dxa"/>
            <w:vMerge w:val="restart"/>
          </w:tcPr>
          <w:p w14:paraId="1DD7848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ФИО</w:t>
            </w:r>
          </w:p>
        </w:tc>
        <w:tc>
          <w:tcPr>
            <w:tcW w:w="6803" w:type="dxa"/>
            <w:gridSpan w:val="3"/>
          </w:tcPr>
          <w:p w14:paraId="7004501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Наименование показателей результативности профессиональной деятельности &lt;*&gt;</w:t>
            </w:r>
          </w:p>
        </w:tc>
        <w:tc>
          <w:tcPr>
            <w:tcW w:w="1020" w:type="dxa"/>
            <w:vMerge w:val="restart"/>
          </w:tcPr>
          <w:p w14:paraId="70805CE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ИТОГО оценка</w:t>
            </w:r>
          </w:p>
        </w:tc>
      </w:tr>
      <w:tr w:rsidR="001C060C" w:rsidRPr="001C060C" w14:paraId="2F5066F9" w14:textId="77777777" w:rsidTr="00440001">
        <w:tc>
          <w:tcPr>
            <w:tcW w:w="510" w:type="dxa"/>
            <w:vMerge/>
          </w:tcPr>
          <w:p w14:paraId="54A998B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737" w:type="dxa"/>
            <w:vMerge/>
          </w:tcPr>
          <w:p w14:paraId="095495A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tcPr>
          <w:p w14:paraId="0CFCD93E"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Качественное выполнение должностных обязанностей</w:t>
            </w:r>
          </w:p>
        </w:tc>
        <w:tc>
          <w:tcPr>
            <w:tcW w:w="2608" w:type="dxa"/>
          </w:tcPr>
          <w:p w14:paraId="5B26E94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Своевременное выполнение должностных обязанностей</w:t>
            </w:r>
          </w:p>
        </w:tc>
        <w:tc>
          <w:tcPr>
            <w:tcW w:w="1871" w:type="dxa"/>
          </w:tcPr>
          <w:p w14:paraId="7ECF3242"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Соблюдение трудовой дисциплины, правил внутреннего трудового распорядка</w:t>
            </w:r>
          </w:p>
        </w:tc>
        <w:tc>
          <w:tcPr>
            <w:tcW w:w="1020" w:type="dxa"/>
            <w:vMerge/>
          </w:tcPr>
          <w:p w14:paraId="6DC81166"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r>
      <w:tr w:rsidR="001C060C" w:rsidRPr="001C060C" w14:paraId="77A90871" w14:textId="77777777" w:rsidTr="00440001">
        <w:tc>
          <w:tcPr>
            <w:tcW w:w="510" w:type="dxa"/>
            <w:vMerge/>
          </w:tcPr>
          <w:p w14:paraId="3A8B2E1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737" w:type="dxa"/>
            <w:vMerge/>
          </w:tcPr>
          <w:p w14:paraId="08749EE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tcPr>
          <w:p w14:paraId="7CFF9B6A"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0,4 - качественное выполнение обязанностей, установленных должностной инструкцией</w:t>
            </w:r>
          </w:p>
          <w:p w14:paraId="74FA1981"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0 - есть замечания</w:t>
            </w:r>
          </w:p>
        </w:tc>
        <w:tc>
          <w:tcPr>
            <w:tcW w:w="2608" w:type="dxa"/>
          </w:tcPr>
          <w:p w14:paraId="39B16E90"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0,3 - своевременное выполнение обязанностей, установленных должностной инструкцией</w:t>
            </w:r>
          </w:p>
          <w:p w14:paraId="66EB5829"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0 - есть нарушения</w:t>
            </w:r>
          </w:p>
        </w:tc>
        <w:tc>
          <w:tcPr>
            <w:tcW w:w="1871" w:type="dxa"/>
          </w:tcPr>
          <w:p w14:paraId="6DA21288"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0,3 - отсутствуют нарушения</w:t>
            </w:r>
          </w:p>
          <w:p w14:paraId="7DADCBFC" w14:textId="77777777" w:rsidR="001C060C" w:rsidRPr="001C060C" w:rsidRDefault="001C060C" w:rsidP="001C060C">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0 - есть нарушения</w:t>
            </w:r>
          </w:p>
        </w:tc>
        <w:tc>
          <w:tcPr>
            <w:tcW w:w="1020" w:type="dxa"/>
            <w:vMerge/>
          </w:tcPr>
          <w:p w14:paraId="0F7787F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r>
      <w:tr w:rsidR="001C060C" w:rsidRPr="001C060C" w14:paraId="27BC81F2" w14:textId="77777777" w:rsidTr="00440001">
        <w:tc>
          <w:tcPr>
            <w:tcW w:w="510" w:type="dxa"/>
          </w:tcPr>
          <w:p w14:paraId="2AB5C9D8"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1</w:t>
            </w:r>
          </w:p>
        </w:tc>
        <w:tc>
          <w:tcPr>
            <w:tcW w:w="737" w:type="dxa"/>
          </w:tcPr>
          <w:p w14:paraId="1B0D2170"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tcPr>
          <w:p w14:paraId="61C8817B"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608" w:type="dxa"/>
          </w:tcPr>
          <w:p w14:paraId="641C2393"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871" w:type="dxa"/>
          </w:tcPr>
          <w:p w14:paraId="268D9AB7"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020" w:type="dxa"/>
          </w:tcPr>
          <w:p w14:paraId="21752FEE"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r>
      <w:tr w:rsidR="001C060C" w:rsidRPr="001C060C" w14:paraId="3A25D6A3" w14:textId="77777777" w:rsidTr="00440001">
        <w:tc>
          <w:tcPr>
            <w:tcW w:w="510" w:type="dxa"/>
          </w:tcPr>
          <w:p w14:paraId="05D1FB8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2</w:t>
            </w:r>
          </w:p>
        </w:tc>
        <w:tc>
          <w:tcPr>
            <w:tcW w:w="737" w:type="dxa"/>
          </w:tcPr>
          <w:p w14:paraId="63AA4E7D"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324" w:type="dxa"/>
          </w:tcPr>
          <w:p w14:paraId="17920E52"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608" w:type="dxa"/>
          </w:tcPr>
          <w:p w14:paraId="593C0B65"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871" w:type="dxa"/>
          </w:tcPr>
          <w:p w14:paraId="6F8E16F4"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020" w:type="dxa"/>
          </w:tcPr>
          <w:p w14:paraId="391372BF" w14:textId="77777777" w:rsidR="001C060C" w:rsidRPr="001C060C" w:rsidRDefault="001C060C" w:rsidP="001C060C">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r>
    </w:tbl>
    <w:p w14:paraId="5C57A1A5" w14:textId="7777777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28E1289C" w14:textId="38A131B0"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Непосредственный руководитель работника</w:t>
      </w:r>
      <w:r w:rsidR="00F650BF">
        <w:rPr>
          <w:rFonts w:ascii="Times New Roman" w:eastAsia="Times New Roman" w:hAnsi="Times New Roman" w:cs="Times New Roman"/>
          <w:kern w:val="0"/>
          <w:sz w:val="24"/>
          <w:szCs w:val="24"/>
          <w:lang w:eastAsia="ru-RU"/>
          <w14:ligatures w14:val="none"/>
        </w:rPr>
        <w:t xml:space="preserve"> Администрации АМО</w:t>
      </w:r>
      <w:r w:rsidRPr="001C060C">
        <w:rPr>
          <w:rFonts w:ascii="Times New Roman" w:eastAsia="Times New Roman" w:hAnsi="Times New Roman" w:cs="Times New Roman"/>
          <w:kern w:val="0"/>
          <w:sz w:val="24"/>
          <w:szCs w:val="24"/>
          <w:lang w:eastAsia="ru-RU"/>
          <w14:ligatures w14:val="none"/>
        </w:rPr>
        <w:t>______</w:t>
      </w:r>
      <w:r w:rsidR="003A31BB">
        <w:rPr>
          <w:rFonts w:ascii="Times New Roman" w:eastAsia="Times New Roman" w:hAnsi="Times New Roman" w:cs="Times New Roman"/>
          <w:kern w:val="0"/>
          <w:sz w:val="24"/>
          <w:szCs w:val="24"/>
          <w:lang w:eastAsia="ru-RU"/>
          <w14:ligatures w14:val="none"/>
        </w:rPr>
        <w:t>___</w:t>
      </w:r>
      <w:r w:rsidRPr="001C060C">
        <w:rPr>
          <w:rFonts w:ascii="Times New Roman" w:eastAsia="Times New Roman" w:hAnsi="Times New Roman" w:cs="Times New Roman"/>
          <w:kern w:val="0"/>
          <w:sz w:val="24"/>
          <w:szCs w:val="24"/>
          <w:lang w:eastAsia="ru-RU"/>
          <w14:ligatures w14:val="none"/>
        </w:rPr>
        <w:t>____ Ф.И.О.</w:t>
      </w:r>
    </w:p>
    <w:p w14:paraId="60DFB133" w14:textId="52EBD2CA"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Руководитель </w:t>
      </w:r>
      <w:r w:rsidR="00CE6F15" w:rsidRPr="00CE6F15">
        <w:rPr>
          <w:rFonts w:ascii="Times New Roman" w:eastAsia="Times New Roman" w:hAnsi="Times New Roman" w:cs="Times New Roman"/>
          <w:kern w:val="0"/>
          <w:sz w:val="24"/>
          <w:szCs w:val="24"/>
          <w:lang w:eastAsia="ru-RU"/>
          <w14:ligatures w14:val="none"/>
        </w:rPr>
        <w:t>отраслевого функционального органа</w:t>
      </w:r>
      <w:r w:rsidRPr="001C060C">
        <w:rPr>
          <w:rFonts w:ascii="Times New Roman" w:eastAsia="Times New Roman" w:hAnsi="Times New Roman" w:cs="Times New Roman"/>
          <w:kern w:val="0"/>
          <w:sz w:val="24"/>
          <w:szCs w:val="24"/>
          <w:lang w:eastAsia="ru-RU"/>
          <w14:ligatures w14:val="none"/>
        </w:rPr>
        <w:t>_______</w:t>
      </w:r>
      <w:r w:rsidR="00F86280">
        <w:rPr>
          <w:rFonts w:ascii="Times New Roman" w:eastAsia="Times New Roman" w:hAnsi="Times New Roman" w:cs="Times New Roman"/>
          <w:kern w:val="0"/>
          <w:sz w:val="24"/>
          <w:szCs w:val="24"/>
          <w:lang w:eastAsia="ru-RU"/>
          <w14:ligatures w14:val="none"/>
        </w:rPr>
        <w:t>_</w:t>
      </w:r>
      <w:r w:rsidRPr="001C060C">
        <w:rPr>
          <w:rFonts w:ascii="Times New Roman" w:eastAsia="Times New Roman" w:hAnsi="Times New Roman" w:cs="Times New Roman"/>
          <w:kern w:val="0"/>
          <w:sz w:val="24"/>
          <w:szCs w:val="24"/>
          <w:lang w:eastAsia="ru-RU"/>
          <w14:ligatures w14:val="none"/>
        </w:rPr>
        <w:t>________</w:t>
      </w:r>
      <w:r w:rsidR="00F650BF">
        <w:rPr>
          <w:rFonts w:ascii="Times New Roman" w:eastAsia="Times New Roman" w:hAnsi="Times New Roman" w:cs="Times New Roman"/>
          <w:kern w:val="0"/>
          <w:sz w:val="24"/>
          <w:szCs w:val="24"/>
          <w:lang w:eastAsia="ru-RU"/>
          <w14:ligatures w14:val="none"/>
        </w:rPr>
        <w:t>_</w:t>
      </w:r>
      <w:r w:rsidR="003A31BB">
        <w:rPr>
          <w:rFonts w:ascii="Times New Roman" w:eastAsia="Times New Roman" w:hAnsi="Times New Roman" w:cs="Times New Roman"/>
          <w:kern w:val="0"/>
          <w:sz w:val="24"/>
          <w:szCs w:val="24"/>
          <w:lang w:eastAsia="ru-RU"/>
          <w14:ligatures w14:val="none"/>
        </w:rPr>
        <w:t>___</w:t>
      </w:r>
      <w:r w:rsidR="00F650BF">
        <w:rPr>
          <w:rFonts w:ascii="Times New Roman" w:eastAsia="Times New Roman" w:hAnsi="Times New Roman" w:cs="Times New Roman"/>
          <w:kern w:val="0"/>
          <w:sz w:val="24"/>
          <w:szCs w:val="24"/>
          <w:lang w:eastAsia="ru-RU"/>
          <w14:ligatures w14:val="none"/>
        </w:rPr>
        <w:t>_</w:t>
      </w:r>
      <w:r w:rsidRPr="001C060C">
        <w:rPr>
          <w:rFonts w:ascii="Times New Roman" w:eastAsia="Times New Roman" w:hAnsi="Times New Roman" w:cs="Times New Roman"/>
          <w:kern w:val="0"/>
          <w:sz w:val="24"/>
          <w:szCs w:val="24"/>
          <w:lang w:eastAsia="ru-RU"/>
          <w14:ligatures w14:val="none"/>
        </w:rPr>
        <w:t>_____ Ф.И.О.</w:t>
      </w:r>
    </w:p>
    <w:p w14:paraId="009DEB24" w14:textId="45331DEF"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Заместитель Главы </w:t>
      </w:r>
      <w:r w:rsidR="002B63E0">
        <w:rPr>
          <w:rFonts w:ascii="Times New Roman" w:eastAsia="Times New Roman" w:hAnsi="Times New Roman" w:cs="Times New Roman"/>
          <w:kern w:val="0"/>
          <w:sz w:val="24"/>
          <w:szCs w:val="24"/>
          <w:lang w:eastAsia="ru-RU"/>
          <w14:ligatures w14:val="none"/>
        </w:rPr>
        <w:t>Ачинского муниципального округа</w:t>
      </w:r>
      <w:r w:rsidRPr="001C060C">
        <w:rPr>
          <w:rFonts w:ascii="Times New Roman" w:eastAsia="Times New Roman" w:hAnsi="Times New Roman" w:cs="Times New Roman"/>
          <w:kern w:val="0"/>
          <w:sz w:val="24"/>
          <w:szCs w:val="24"/>
          <w:lang w:eastAsia="ru-RU"/>
          <w14:ligatures w14:val="none"/>
        </w:rPr>
        <w:t>,</w:t>
      </w:r>
    </w:p>
    <w:p w14:paraId="45526FFC" w14:textId="11304987" w:rsidR="001C060C" w:rsidRPr="001C060C" w:rsidRDefault="001C060C" w:rsidP="001C060C">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 xml:space="preserve">курирующий </w:t>
      </w:r>
      <w:r w:rsidR="00CE6F15" w:rsidRPr="00CE6F15">
        <w:rPr>
          <w:rFonts w:ascii="Times New Roman" w:eastAsia="Times New Roman" w:hAnsi="Times New Roman" w:cs="Times New Roman"/>
          <w:kern w:val="0"/>
          <w:sz w:val="24"/>
          <w:szCs w:val="24"/>
          <w:lang w:eastAsia="ru-RU"/>
          <w14:ligatures w14:val="none"/>
        </w:rPr>
        <w:t>отраслево</w:t>
      </w:r>
      <w:r w:rsidR="00CE6F15">
        <w:rPr>
          <w:rFonts w:ascii="Times New Roman" w:eastAsia="Times New Roman" w:hAnsi="Times New Roman" w:cs="Times New Roman"/>
          <w:kern w:val="0"/>
          <w:sz w:val="24"/>
          <w:szCs w:val="24"/>
          <w:lang w:eastAsia="ru-RU"/>
          <w14:ligatures w14:val="none"/>
        </w:rPr>
        <w:t>й</w:t>
      </w:r>
      <w:r w:rsidR="00CE6F15" w:rsidRPr="00CE6F15">
        <w:rPr>
          <w:rFonts w:ascii="Times New Roman" w:eastAsia="Times New Roman" w:hAnsi="Times New Roman" w:cs="Times New Roman"/>
          <w:kern w:val="0"/>
          <w:sz w:val="24"/>
          <w:szCs w:val="24"/>
          <w:lang w:eastAsia="ru-RU"/>
          <w14:ligatures w14:val="none"/>
        </w:rPr>
        <w:t xml:space="preserve"> </w:t>
      </w:r>
      <w:r w:rsidR="003A31BB">
        <w:rPr>
          <w:rFonts w:ascii="Times New Roman" w:eastAsia="Times New Roman" w:hAnsi="Times New Roman" w:cs="Times New Roman"/>
          <w:kern w:val="0"/>
          <w:sz w:val="24"/>
          <w:szCs w:val="24"/>
          <w:lang w:eastAsia="ru-RU"/>
          <w14:ligatures w14:val="none"/>
        </w:rPr>
        <w:t>(</w:t>
      </w:r>
      <w:r w:rsidR="00CE6F15" w:rsidRPr="00CE6F15">
        <w:rPr>
          <w:rFonts w:ascii="Times New Roman" w:eastAsia="Times New Roman" w:hAnsi="Times New Roman" w:cs="Times New Roman"/>
          <w:kern w:val="0"/>
          <w:sz w:val="24"/>
          <w:szCs w:val="24"/>
          <w:lang w:eastAsia="ru-RU"/>
          <w14:ligatures w14:val="none"/>
        </w:rPr>
        <w:t>функциональн</w:t>
      </w:r>
      <w:r w:rsidR="00CE6F15">
        <w:rPr>
          <w:rFonts w:ascii="Times New Roman" w:eastAsia="Times New Roman" w:hAnsi="Times New Roman" w:cs="Times New Roman"/>
          <w:kern w:val="0"/>
          <w:sz w:val="24"/>
          <w:szCs w:val="24"/>
          <w:lang w:eastAsia="ru-RU"/>
          <w14:ligatures w14:val="none"/>
        </w:rPr>
        <w:t>ый</w:t>
      </w:r>
      <w:r w:rsidR="003A31BB">
        <w:rPr>
          <w:rFonts w:ascii="Times New Roman" w:eastAsia="Times New Roman" w:hAnsi="Times New Roman" w:cs="Times New Roman"/>
          <w:kern w:val="0"/>
          <w:sz w:val="24"/>
          <w:szCs w:val="24"/>
          <w:lang w:eastAsia="ru-RU"/>
          <w14:ligatures w14:val="none"/>
        </w:rPr>
        <w:t>)</w:t>
      </w:r>
      <w:r w:rsidR="00CE6F15" w:rsidRPr="00CE6F15">
        <w:rPr>
          <w:rFonts w:ascii="Times New Roman" w:eastAsia="Times New Roman" w:hAnsi="Times New Roman" w:cs="Times New Roman"/>
          <w:kern w:val="0"/>
          <w:sz w:val="24"/>
          <w:szCs w:val="24"/>
          <w:lang w:eastAsia="ru-RU"/>
          <w14:ligatures w14:val="none"/>
        </w:rPr>
        <w:t xml:space="preserve"> орган</w:t>
      </w:r>
      <w:r w:rsidRPr="001C060C">
        <w:rPr>
          <w:rFonts w:ascii="Times New Roman" w:eastAsia="Times New Roman" w:hAnsi="Times New Roman" w:cs="Times New Roman"/>
          <w:kern w:val="0"/>
          <w:sz w:val="24"/>
          <w:szCs w:val="24"/>
          <w:lang w:eastAsia="ru-RU"/>
          <w14:ligatures w14:val="none"/>
        </w:rPr>
        <w:t>______________</w:t>
      </w:r>
      <w:r w:rsidR="00F86280">
        <w:rPr>
          <w:rFonts w:ascii="Times New Roman" w:eastAsia="Times New Roman" w:hAnsi="Times New Roman" w:cs="Times New Roman"/>
          <w:kern w:val="0"/>
          <w:sz w:val="24"/>
          <w:szCs w:val="24"/>
          <w:lang w:eastAsia="ru-RU"/>
          <w14:ligatures w14:val="none"/>
        </w:rPr>
        <w:t>___</w:t>
      </w:r>
      <w:r w:rsidRPr="001C060C">
        <w:rPr>
          <w:rFonts w:ascii="Times New Roman" w:eastAsia="Times New Roman" w:hAnsi="Times New Roman" w:cs="Times New Roman"/>
          <w:kern w:val="0"/>
          <w:sz w:val="24"/>
          <w:szCs w:val="24"/>
          <w:lang w:eastAsia="ru-RU"/>
          <w14:ligatures w14:val="none"/>
        </w:rPr>
        <w:t>___</w:t>
      </w:r>
      <w:r w:rsidR="003A31BB">
        <w:rPr>
          <w:rFonts w:ascii="Times New Roman" w:eastAsia="Times New Roman" w:hAnsi="Times New Roman" w:cs="Times New Roman"/>
          <w:kern w:val="0"/>
          <w:sz w:val="24"/>
          <w:szCs w:val="24"/>
          <w:lang w:eastAsia="ru-RU"/>
          <w14:ligatures w14:val="none"/>
        </w:rPr>
        <w:t>___</w:t>
      </w:r>
      <w:r w:rsidRPr="001C060C">
        <w:rPr>
          <w:rFonts w:ascii="Times New Roman" w:eastAsia="Times New Roman" w:hAnsi="Times New Roman" w:cs="Times New Roman"/>
          <w:kern w:val="0"/>
          <w:sz w:val="24"/>
          <w:szCs w:val="24"/>
          <w:lang w:eastAsia="ru-RU"/>
          <w14:ligatures w14:val="none"/>
        </w:rPr>
        <w:t>____ Ф.И.</w:t>
      </w:r>
      <w:r w:rsidR="00F86280">
        <w:rPr>
          <w:rFonts w:ascii="Times New Roman" w:eastAsia="Times New Roman" w:hAnsi="Times New Roman" w:cs="Times New Roman"/>
          <w:kern w:val="0"/>
          <w:sz w:val="24"/>
          <w:szCs w:val="24"/>
          <w:lang w:eastAsia="ru-RU"/>
          <w14:ligatures w14:val="none"/>
        </w:rPr>
        <w:t>О.</w:t>
      </w:r>
    </w:p>
    <w:p w14:paraId="1E3BB8EA" w14:textId="497CBA29" w:rsidR="0012671D" w:rsidRDefault="001C060C" w:rsidP="00F86280">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r w:rsidRPr="001C060C">
        <w:rPr>
          <w:rFonts w:ascii="Times New Roman" w:eastAsia="Times New Roman" w:hAnsi="Times New Roman" w:cs="Times New Roman"/>
          <w:kern w:val="0"/>
          <w:sz w:val="24"/>
          <w:szCs w:val="24"/>
          <w:lang w:eastAsia="ru-RU"/>
          <w14:ligatures w14:val="none"/>
        </w:rPr>
        <w:t>&lt;*&gt; Оценивает непосредственный руководитель работника</w:t>
      </w:r>
      <w:r w:rsidR="003A31BB">
        <w:rPr>
          <w:rFonts w:ascii="Times New Roman" w:eastAsia="Times New Roman" w:hAnsi="Times New Roman" w:cs="Times New Roman"/>
          <w:kern w:val="0"/>
          <w:sz w:val="24"/>
          <w:szCs w:val="24"/>
          <w:lang w:eastAsia="ru-RU"/>
          <w14:ligatures w14:val="none"/>
        </w:rPr>
        <w:t xml:space="preserve"> Администрации АМО</w:t>
      </w:r>
    </w:p>
    <w:p w14:paraId="6BE5B23F" w14:textId="77777777" w:rsidR="00F86280" w:rsidRDefault="00F86280" w:rsidP="00F86280">
      <w:pPr>
        <w:widowControl w:val="0"/>
        <w:autoSpaceDE w:val="0"/>
        <w:autoSpaceDN w:val="0"/>
        <w:spacing w:after="0" w:line="240" w:lineRule="auto"/>
        <w:jc w:val="both"/>
      </w:pPr>
    </w:p>
    <w:p w14:paraId="2563CDF4" w14:textId="77777777" w:rsidR="00FD3F89" w:rsidRDefault="00FD3F89" w:rsidP="00FD3F89">
      <w:pPr>
        <w:pStyle w:val="ConsPlusNormal"/>
        <w:jc w:val="both"/>
        <w:rPr>
          <w:rFonts w:ascii="Times New Roman" w:hAnsi="Times New Roman" w:cs="Times New Roman"/>
          <w:sz w:val="28"/>
          <w:szCs w:val="28"/>
        </w:rPr>
      </w:pPr>
    </w:p>
    <w:p w14:paraId="33B35BFE" w14:textId="74A97E6B" w:rsidR="00FD3F89" w:rsidRDefault="00FD3F89" w:rsidP="00FD3F89">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 xml:space="preserve">Руководитель финансового </w:t>
      </w:r>
    </w:p>
    <w:p w14:paraId="02DCF153" w14:textId="77777777" w:rsidR="00FD3F89" w:rsidRDefault="00FD3F89" w:rsidP="00FD3F89">
      <w:pPr>
        <w:pStyle w:val="ConsPlusNormal"/>
        <w:jc w:val="both"/>
        <w:rPr>
          <w:rFonts w:ascii="Times New Roman" w:hAnsi="Times New Roman" w:cs="Times New Roman"/>
          <w:sz w:val="28"/>
          <w:szCs w:val="28"/>
        </w:rPr>
      </w:pPr>
      <w:r>
        <w:rPr>
          <w:rFonts w:ascii="Times New Roman" w:hAnsi="Times New Roman" w:cs="Times New Roman"/>
          <w:sz w:val="28"/>
          <w:szCs w:val="28"/>
        </w:rPr>
        <w:t>у</w:t>
      </w:r>
      <w:r w:rsidRPr="00E036BF">
        <w:rPr>
          <w:rFonts w:ascii="Times New Roman" w:hAnsi="Times New Roman" w:cs="Times New Roman"/>
          <w:sz w:val="28"/>
          <w:szCs w:val="28"/>
        </w:rPr>
        <w:t>правления</w:t>
      </w:r>
      <w:r>
        <w:rPr>
          <w:rFonts w:ascii="Times New Roman" w:hAnsi="Times New Roman" w:cs="Times New Roman"/>
          <w:sz w:val="28"/>
          <w:szCs w:val="28"/>
        </w:rPr>
        <w:t xml:space="preserve"> </w:t>
      </w:r>
      <w:r w:rsidRPr="00E036BF">
        <w:rPr>
          <w:rFonts w:ascii="Times New Roman" w:hAnsi="Times New Roman" w:cs="Times New Roman"/>
          <w:sz w:val="28"/>
          <w:szCs w:val="28"/>
        </w:rPr>
        <w:t>Администрации</w:t>
      </w:r>
    </w:p>
    <w:p w14:paraId="7122ACA7" w14:textId="77777777" w:rsidR="00FD3F89" w:rsidRPr="00E036BF" w:rsidRDefault="00FD3F89" w:rsidP="00FD3F89">
      <w:pPr>
        <w:pStyle w:val="ConsPlusNormal"/>
        <w:jc w:val="both"/>
        <w:rPr>
          <w:rFonts w:ascii="Times New Roman" w:hAnsi="Times New Roman" w:cs="Times New Roman"/>
          <w:sz w:val="28"/>
          <w:szCs w:val="28"/>
        </w:rPr>
      </w:pPr>
      <w:r w:rsidRPr="00E036BF">
        <w:rPr>
          <w:rFonts w:ascii="Times New Roman" w:hAnsi="Times New Roman" w:cs="Times New Roman"/>
          <w:sz w:val="28"/>
          <w:szCs w:val="28"/>
        </w:rPr>
        <w:t>Ачинского муниципального округа</w:t>
      </w:r>
      <w:r>
        <w:rPr>
          <w:rFonts w:ascii="Times New Roman" w:hAnsi="Times New Roman" w:cs="Times New Roman"/>
          <w:sz w:val="28"/>
          <w:szCs w:val="28"/>
        </w:rPr>
        <w:t xml:space="preserve">                                                         Е.А. Глоба</w:t>
      </w:r>
    </w:p>
    <w:p w14:paraId="27FE8DE4" w14:textId="77777777" w:rsidR="00FD3F89" w:rsidRDefault="00FD3F89" w:rsidP="00F86280">
      <w:pPr>
        <w:widowControl w:val="0"/>
        <w:autoSpaceDE w:val="0"/>
        <w:autoSpaceDN w:val="0"/>
        <w:spacing w:after="0" w:line="240" w:lineRule="auto"/>
        <w:jc w:val="both"/>
      </w:pPr>
    </w:p>
    <w:sectPr w:rsidR="00FD3F89" w:rsidSect="00CB7904">
      <w:pgSz w:w="11905" w:h="16838"/>
      <w:pgMar w:top="1134" w:right="850" w:bottom="1134" w:left="1701" w:header="51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63661C" w14:textId="77777777" w:rsidR="004138F6" w:rsidRDefault="004138F6" w:rsidP="004F2077">
      <w:pPr>
        <w:spacing w:after="0" w:line="240" w:lineRule="auto"/>
      </w:pPr>
      <w:r>
        <w:separator/>
      </w:r>
    </w:p>
  </w:endnote>
  <w:endnote w:type="continuationSeparator" w:id="0">
    <w:p w14:paraId="4ADF0A9F" w14:textId="77777777" w:rsidR="004138F6" w:rsidRDefault="004138F6" w:rsidP="004F2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2B2CF5" w14:textId="77777777" w:rsidR="004138F6" w:rsidRDefault="004138F6" w:rsidP="004F2077">
      <w:pPr>
        <w:spacing w:after="0" w:line="240" w:lineRule="auto"/>
      </w:pPr>
      <w:r>
        <w:separator/>
      </w:r>
    </w:p>
  </w:footnote>
  <w:footnote w:type="continuationSeparator" w:id="0">
    <w:p w14:paraId="6C0C1CCE" w14:textId="77777777" w:rsidR="004138F6" w:rsidRDefault="004138F6" w:rsidP="004F20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33826"/>
    <w:multiLevelType w:val="hybridMultilevel"/>
    <w:tmpl w:val="C924DFF8"/>
    <w:lvl w:ilvl="0" w:tplc="9884A984">
      <w:start w:val="4"/>
      <w:numFmt w:val="bullet"/>
      <w:lvlText w:val=""/>
      <w:lvlJc w:val="left"/>
      <w:pPr>
        <w:ind w:left="900" w:hanging="360"/>
      </w:pPr>
      <w:rPr>
        <w:rFonts w:ascii="Symbol" w:eastAsia="Times New Roman" w:hAnsi="Symbol" w:cs="Calibri"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 w15:restartNumberingAfterBreak="0">
    <w:nsid w:val="2CFB56D5"/>
    <w:multiLevelType w:val="hybridMultilevel"/>
    <w:tmpl w:val="55A06948"/>
    <w:lvl w:ilvl="0" w:tplc="2BE450C6">
      <w:start w:val="1"/>
      <w:numFmt w:val="decimal"/>
      <w:lvlText w:val="%1."/>
      <w:lvlJc w:val="left"/>
      <w:pPr>
        <w:ind w:left="1170" w:hanging="6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4FE"/>
    <w:rsid w:val="000141AC"/>
    <w:rsid w:val="000239C9"/>
    <w:rsid w:val="00036CAA"/>
    <w:rsid w:val="00036DEC"/>
    <w:rsid w:val="0003763C"/>
    <w:rsid w:val="0005536D"/>
    <w:rsid w:val="00087FEF"/>
    <w:rsid w:val="00093E82"/>
    <w:rsid w:val="00094B5D"/>
    <w:rsid w:val="000D049A"/>
    <w:rsid w:val="000F08A9"/>
    <w:rsid w:val="00105647"/>
    <w:rsid w:val="0011195E"/>
    <w:rsid w:val="0012671D"/>
    <w:rsid w:val="0013110A"/>
    <w:rsid w:val="00142728"/>
    <w:rsid w:val="001430B8"/>
    <w:rsid w:val="0014693F"/>
    <w:rsid w:val="0015154E"/>
    <w:rsid w:val="00154750"/>
    <w:rsid w:val="00155B56"/>
    <w:rsid w:val="0018192B"/>
    <w:rsid w:val="001919FA"/>
    <w:rsid w:val="001C060C"/>
    <w:rsid w:val="001C30AE"/>
    <w:rsid w:val="001D662D"/>
    <w:rsid w:val="001E6721"/>
    <w:rsid w:val="00216738"/>
    <w:rsid w:val="0025343E"/>
    <w:rsid w:val="002B63E0"/>
    <w:rsid w:val="002E1CA7"/>
    <w:rsid w:val="002E2E56"/>
    <w:rsid w:val="0031441E"/>
    <w:rsid w:val="00315F19"/>
    <w:rsid w:val="00355F51"/>
    <w:rsid w:val="00366478"/>
    <w:rsid w:val="003758BF"/>
    <w:rsid w:val="003778A9"/>
    <w:rsid w:val="003A31BB"/>
    <w:rsid w:val="003B4BF6"/>
    <w:rsid w:val="003D1CE3"/>
    <w:rsid w:val="003D2C86"/>
    <w:rsid w:val="003D308F"/>
    <w:rsid w:val="003E33DC"/>
    <w:rsid w:val="003E3F98"/>
    <w:rsid w:val="003F6B9E"/>
    <w:rsid w:val="004138F6"/>
    <w:rsid w:val="00440728"/>
    <w:rsid w:val="0044343E"/>
    <w:rsid w:val="004461B0"/>
    <w:rsid w:val="00451668"/>
    <w:rsid w:val="00467421"/>
    <w:rsid w:val="004905E2"/>
    <w:rsid w:val="00491D6F"/>
    <w:rsid w:val="0049323A"/>
    <w:rsid w:val="004946E3"/>
    <w:rsid w:val="004A606E"/>
    <w:rsid w:val="004B29B1"/>
    <w:rsid w:val="004B769E"/>
    <w:rsid w:val="004E5889"/>
    <w:rsid w:val="004F16D9"/>
    <w:rsid w:val="004F2077"/>
    <w:rsid w:val="00510840"/>
    <w:rsid w:val="00523490"/>
    <w:rsid w:val="00541B79"/>
    <w:rsid w:val="005531C3"/>
    <w:rsid w:val="005732F5"/>
    <w:rsid w:val="00584C17"/>
    <w:rsid w:val="005B0A38"/>
    <w:rsid w:val="005C265B"/>
    <w:rsid w:val="005D78B5"/>
    <w:rsid w:val="005E63A3"/>
    <w:rsid w:val="005E6B5D"/>
    <w:rsid w:val="005E6C69"/>
    <w:rsid w:val="005F47F3"/>
    <w:rsid w:val="005F7269"/>
    <w:rsid w:val="00607C16"/>
    <w:rsid w:val="00641145"/>
    <w:rsid w:val="00650CAB"/>
    <w:rsid w:val="006632B6"/>
    <w:rsid w:val="00672F81"/>
    <w:rsid w:val="00691E34"/>
    <w:rsid w:val="006B04F0"/>
    <w:rsid w:val="006C3615"/>
    <w:rsid w:val="006D5B93"/>
    <w:rsid w:val="00707FE3"/>
    <w:rsid w:val="00712D61"/>
    <w:rsid w:val="007444EC"/>
    <w:rsid w:val="00773E3E"/>
    <w:rsid w:val="007776EA"/>
    <w:rsid w:val="0078200F"/>
    <w:rsid w:val="00794E20"/>
    <w:rsid w:val="00797CB9"/>
    <w:rsid w:val="007A1CDC"/>
    <w:rsid w:val="007B6B03"/>
    <w:rsid w:val="007C2FCA"/>
    <w:rsid w:val="007C550D"/>
    <w:rsid w:val="007C6E9D"/>
    <w:rsid w:val="007D199D"/>
    <w:rsid w:val="007E04C7"/>
    <w:rsid w:val="007E6C95"/>
    <w:rsid w:val="008005B5"/>
    <w:rsid w:val="00810597"/>
    <w:rsid w:val="00813E1E"/>
    <w:rsid w:val="00823CF5"/>
    <w:rsid w:val="008336F4"/>
    <w:rsid w:val="00841A66"/>
    <w:rsid w:val="00843E00"/>
    <w:rsid w:val="00844FAF"/>
    <w:rsid w:val="008626E2"/>
    <w:rsid w:val="00882869"/>
    <w:rsid w:val="0089363C"/>
    <w:rsid w:val="008D2112"/>
    <w:rsid w:val="008E0CD1"/>
    <w:rsid w:val="008E3F3B"/>
    <w:rsid w:val="008F5704"/>
    <w:rsid w:val="008F748C"/>
    <w:rsid w:val="00902430"/>
    <w:rsid w:val="00911F51"/>
    <w:rsid w:val="00915962"/>
    <w:rsid w:val="009175DC"/>
    <w:rsid w:val="009231F2"/>
    <w:rsid w:val="0092533B"/>
    <w:rsid w:val="00937483"/>
    <w:rsid w:val="009B374D"/>
    <w:rsid w:val="009F0F5D"/>
    <w:rsid w:val="009F4A6B"/>
    <w:rsid w:val="00A2121B"/>
    <w:rsid w:val="00A37082"/>
    <w:rsid w:val="00A42E1B"/>
    <w:rsid w:val="00A45D4D"/>
    <w:rsid w:val="00A47EFB"/>
    <w:rsid w:val="00A62F44"/>
    <w:rsid w:val="00A63CC6"/>
    <w:rsid w:val="00A81B34"/>
    <w:rsid w:val="00A85162"/>
    <w:rsid w:val="00A876CC"/>
    <w:rsid w:val="00A9080E"/>
    <w:rsid w:val="00A9124F"/>
    <w:rsid w:val="00AB627D"/>
    <w:rsid w:val="00AD684F"/>
    <w:rsid w:val="00AF524B"/>
    <w:rsid w:val="00B0553D"/>
    <w:rsid w:val="00B24FD1"/>
    <w:rsid w:val="00B2712A"/>
    <w:rsid w:val="00B620AB"/>
    <w:rsid w:val="00B62975"/>
    <w:rsid w:val="00B63D15"/>
    <w:rsid w:val="00B752AD"/>
    <w:rsid w:val="00B96AA0"/>
    <w:rsid w:val="00BC1AC9"/>
    <w:rsid w:val="00BC24D6"/>
    <w:rsid w:val="00BE0CE0"/>
    <w:rsid w:val="00BF3D38"/>
    <w:rsid w:val="00C00C8B"/>
    <w:rsid w:val="00C41B31"/>
    <w:rsid w:val="00C754C2"/>
    <w:rsid w:val="00C85231"/>
    <w:rsid w:val="00CB69BA"/>
    <w:rsid w:val="00CB7904"/>
    <w:rsid w:val="00CC0F28"/>
    <w:rsid w:val="00CC5B56"/>
    <w:rsid w:val="00CC7759"/>
    <w:rsid w:val="00CE22D0"/>
    <w:rsid w:val="00CE6F15"/>
    <w:rsid w:val="00D02880"/>
    <w:rsid w:val="00D2474E"/>
    <w:rsid w:val="00D2694D"/>
    <w:rsid w:val="00D342EB"/>
    <w:rsid w:val="00D508FC"/>
    <w:rsid w:val="00D56170"/>
    <w:rsid w:val="00D70A0A"/>
    <w:rsid w:val="00D76532"/>
    <w:rsid w:val="00D7742A"/>
    <w:rsid w:val="00D85DE9"/>
    <w:rsid w:val="00D9011C"/>
    <w:rsid w:val="00D97B4B"/>
    <w:rsid w:val="00DC1732"/>
    <w:rsid w:val="00DF4AEE"/>
    <w:rsid w:val="00DF5C5B"/>
    <w:rsid w:val="00E0015F"/>
    <w:rsid w:val="00E036BF"/>
    <w:rsid w:val="00E109B8"/>
    <w:rsid w:val="00E13ECD"/>
    <w:rsid w:val="00E144FE"/>
    <w:rsid w:val="00E27D73"/>
    <w:rsid w:val="00E42E82"/>
    <w:rsid w:val="00E51994"/>
    <w:rsid w:val="00E62BB1"/>
    <w:rsid w:val="00E6541E"/>
    <w:rsid w:val="00E9084D"/>
    <w:rsid w:val="00E90872"/>
    <w:rsid w:val="00E9699B"/>
    <w:rsid w:val="00EE3FB9"/>
    <w:rsid w:val="00EF6958"/>
    <w:rsid w:val="00EF7E0F"/>
    <w:rsid w:val="00F12002"/>
    <w:rsid w:val="00F13DA8"/>
    <w:rsid w:val="00F2116A"/>
    <w:rsid w:val="00F32D78"/>
    <w:rsid w:val="00F4312C"/>
    <w:rsid w:val="00F56A9B"/>
    <w:rsid w:val="00F650BF"/>
    <w:rsid w:val="00F742EA"/>
    <w:rsid w:val="00F750A3"/>
    <w:rsid w:val="00F77754"/>
    <w:rsid w:val="00F86145"/>
    <w:rsid w:val="00F86280"/>
    <w:rsid w:val="00FC78A1"/>
    <w:rsid w:val="00FD3F89"/>
    <w:rsid w:val="00FF28D7"/>
    <w:rsid w:val="00FF4D33"/>
    <w:rsid w:val="00FF6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BFEE1"/>
  <w15:chartTrackingRefBased/>
  <w15:docId w15:val="{7CF6FE20-C097-4D9B-8199-D6CA145FB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144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144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144F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144F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144F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144F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144F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144F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144F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44F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144F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144F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144F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144F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144F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144FE"/>
    <w:rPr>
      <w:rFonts w:eastAsiaTheme="majorEastAsia" w:cstheme="majorBidi"/>
      <w:color w:val="595959" w:themeColor="text1" w:themeTint="A6"/>
    </w:rPr>
  </w:style>
  <w:style w:type="character" w:customStyle="1" w:styleId="80">
    <w:name w:val="Заголовок 8 Знак"/>
    <w:basedOn w:val="a0"/>
    <w:link w:val="8"/>
    <w:uiPriority w:val="9"/>
    <w:semiHidden/>
    <w:rsid w:val="00E144F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144FE"/>
    <w:rPr>
      <w:rFonts w:eastAsiaTheme="majorEastAsia" w:cstheme="majorBidi"/>
      <w:color w:val="272727" w:themeColor="text1" w:themeTint="D8"/>
    </w:rPr>
  </w:style>
  <w:style w:type="paragraph" w:styleId="a3">
    <w:name w:val="Title"/>
    <w:basedOn w:val="a"/>
    <w:next w:val="a"/>
    <w:link w:val="a4"/>
    <w:uiPriority w:val="10"/>
    <w:qFormat/>
    <w:rsid w:val="00E144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E144F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144F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144F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144FE"/>
    <w:pPr>
      <w:spacing w:before="160"/>
      <w:jc w:val="center"/>
    </w:pPr>
    <w:rPr>
      <w:i/>
      <w:iCs/>
      <w:color w:val="404040" w:themeColor="text1" w:themeTint="BF"/>
    </w:rPr>
  </w:style>
  <w:style w:type="character" w:customStyle="1" w:styleId="22">
    <w:name w:val="Цитата 2 Знак"/>
    <w:basedOn w:val="a0"/>
    <w:link w:val="21"/>
    <w:uiPriority w:val="29"/>
    <w:rsid w:val="00E144FE"/>
    <w:rPr>
      <w:i/>
      <w:iCs/>
      <w:color w:val="404040" w:themeColor="text1" w:themeTint="BF"/>
    </w:rPr>
  </w:style>
  <w:style w:type="paragraph" w:styleId="a7">
    <w:name w:val="List Paragraph"/>
    <w:basedOn w:val="a"/>
    <w:uiPriority w:val="34"/>
    <w:qFormat/>
    <w:rsid w:val="00E144FE"/>
    <w:pPr>
      <w:ind w:left="720"/>
      <w:contextualSpacing/>
    </w:pPr>
  </w:style>
  <w:style w:type="character" w:styleId="a8">
    <w:name w:val="Intense Emphasis"/>
    <w:basedOn w:val="a0"/>
    <w:uiPriority w:val="21"/>
    <w:qFormat/>
    <w:rsid w:val="00E144FE"/>
    <w:rPr>
      <w:i/>
      <w:iCs/>
      <w:color w:val="2F5496" w:themeColor="accent1" w:themeShade="BF"/>
    </w:rPr>
  </w:style>
  <w:style w:type="paragraph" w:styleId="a9">
    <w:name w:val="Intense Quote"/>
    <w:basedOn w:val="a"/>
    <w:next w:val="a"/>
    <w:link w:val="aa"/>
    <w:uiPriority w:val="30"/>
    <w:qFormat/>
    <w:rsid w:val="00E144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144FE"/>
    <w:rPr>
      <w:i/>
      <w:iCs/>
      <w:color w:val="2F5496" w:themeColor="accent1" w:themeShade="BF"/>
    </w:rPr>
  </w:style>
  <w:style w:type="character" w:styleId="ab">
    <w:name w:val="Intense Reference"/>
    <w:basedOn w:val="a0"/>
    <w:uiPriority w:val="32"/>
    <w:qFormat/>
    <w:rsid w:val="00E144FE"/>
    <w:rPr>
      <w:b/>
      <w:bCs/>
      <w:smallCaps/>
      <w:color w:val="2F5496" w:themeColor="accent1" w:themeShade="BF"/>
      <w:spacing w:val="5"/>
    </w:rPr>
  </w:style>
  <w:style w:type="paragraph" w:customStyle="1" w:styleId="ConsPlusNormal">
    <w:name w:val="ConsPlusNormal"/>
    <w:rsid w:val="00E144FE"/>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E144FE"/>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E144FE"/>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E144FE"/>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E144FE"/>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E144FE"/>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E144FE"/>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E144FE"/>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character" w:styleId="ac">
    <w:name w:val="annotation reference"/>
    <w:basedOn w:val="a0"/>
    <w:uiPriority w:val="99"/>
    <w:semiHidden/>
    <w:unhideWhenUsed/>
    <w:rsid w:val="00D9011C"/>
    <w:rPr>
      <w:sz w:val="16"/>
      <w:szCs w:val="16"/>
    </w:rPr>
  </w:style>
  <w:style w:type="paragraph" w:styleId="ad">
    <w:name w:val="annotation text"/>
    <w:basedOn w:val="a"/>
    <w:link w:val="ae"/>
    <w:uiPriority w:val="99"/>
    <w:semiHidden/>
    <w:unhideWhenUsed/>
    <w:rsid w:val="00D9011C"/>
    <w:pPr>
      <w:spacing w:line="240" w:lineRule="auto"/>
    </w:pPr>
    <w:rPr>
      <w:sz w:val="20"/>
      <w:szCs w:val="20"/>
    </w:rPr>
  </w:style>
  <w:style w:type="character" w:customStyle="1" w:styleId="ae">
    <w:name w:val="Текст примечания Знак"/>
    <w:basedOn w:val="a0"/>
    <w:link w:val="ad"/>
    <w:uiPriority w:val="99"/>
    <w:semiHidden/>
    <w:rsid w:val="00D9011C"/>
    <w:rPr>
      <w:sz w:val="20"/>
      <w:szCs w:val="20"/>
    </w:rPr>
  </w:style>
  <w:style w:type="paragraph" w:styleId="af">
    <w:name w:val="annotation subject"/>
    <w:basedOn w:val="ad"/>
    <w:next w:val="ad"/>
    <w:link w:val="af0"/>
    <w:uiPriority w:val="99"/>
    <w:semiHidden/>
    <w:unhideWhenUsed/>
    <w:rsid w:val="00D9011C"/>
    <w:rPr>
      <w:b/>
      <w:bCs/>
    </w:rPr>
  </w:style>
  <w:style w:type="character" w:customStyle="1" w:styleId="af0">
    <w:name w:val="Тема примечания Знак"/>
    <w:basedOn w:val="ae"/>
    <w:link w:val="af"/>
    <w:uiPriority w:val="99"/>
    <w:semiHidden/>
    <w:rsid w:val="00D9011C"/>
    <w:rPr>
      <w:b/>
      <w:bCs/>
      <w:sz w:val="20"/>
      <w:szCs w:val="20"/>
    </w:rPr>
  </w:style>
  <w:style w:type="table" w:styleId="af1">
    <w:name w:val="Table Grid"/>
    <w:basedOn w:val="a1"/>
    <w:uiPriority w:val="39"/>
    <w:rsid w:val="001C0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4F2077"/>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4F2077"/>
  </w:style>
  <w:style w:type="paragraph" w:styleId="af4">
    <w:name w:val="footer"/>
    <w:basedOn w:val="a"/>
    <w:link w:val="af5"/>
    <w:uiPriority w:val="99"/>
    <w:unhideWhenUsed/>
    <w:rsid w:val="004F2077"/>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4F20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5484" TargetMode="External"/><Relationship Id="rId13" Type="http://schemas.openxmlformats.org/officeDocument/2006/relationships/hyperlink" Target="https://login.consultant.ru/link/?req=doc&amp;base=LAW&amp;n=77837" TargetMode="External"/><Relationship Id="rId18" Type="http://schemas.openxmlformats.org/officeDocument/2006/relationships/hyperlink" Target="https://login.consultant.ru/link/?req=doc&amp;base=LAW&amp;n=515484&amp;dst=102527" TargetMode="External"/><Relationship Id="rId3" Type="http://schemas.openxmlformats.org/officeDocument/2006/relationships/settings" Target="settings.xml"/><Relationship Id="rId21" Type="http://schemas.openxmlformats.org/officeDocument/2006/relationships/image" Target="media/image2.wmf"/><Relationship Id="rId7" Type="http://schemas.openxmlformats.org/officeDocument/2006/relationships/image" Target="media/image1.png"/><Relationship Id="rId12" Type="http://schemas.openxmlformats.org/officeDocument/2006/relationships/hyperlink" Target="https://login.consultant.ru/link/?req=doc&amp;base=LAW&amp;n=125537" TargetMode="External"/><Relationship Id="rId17" Type="http://schemas.openxmlformats.org/officeDocument/2006/relationships/hyperlink" Target="https://login.consultant.ru/link/?req=doc&amp;base=LAW&amp;n=71507" TargetMode="External"/><Relationship Id="rId2" Type="http://schemas.openxmlformats.org/officeDocument/2006/relationships/styles" Target="styles.xml"/><Relationship Id="rId16" Type="http://schemas.openxmlformats.org/officeDocument/2006/relationships/hyperlink" Target="https://login.consultant.ru/link/?req=doc&amp;base=LAW&amp;n=214641" TargetMode="External"/><Relationship Id="rId20" Type="http://schemas.openxmlformats.org/officeDocument/2006/relationships/hyperlink" Target="https://login.consultant.ru/link/?req=doc&amp;base=LAW&amp;n=49499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127516" TargetMode="External"/><Relationship Id="rId5" Type="http://schemas.openxmlformats.org/officeDocument/2006/relationships/footnotes" Target="footnotes.xml"/><Relationship Id="rId15" Type="http://schemas.openxmlformats.org/officeDocument/2006/relationships/hyperlink" Target="https://login.consultant.ru/link/?req=doc&amp;base=LAW&amp;n=79570" TargetMode="External"/><Relationship Id="rId23" Type="http://schemas.openxmlformats.org/officeDocument/2006/relationships/theme" Target="theme/theme1.xml"/><Relationship Id="rId10" Type="http://schemas.openxmlformats.org/officeDocument/2006/relationships/hyperlink" Target="https://login.consultant.ru/link/?req=doc&amp;base=RLAW123&amp;n=326502" TargetMode="External"/><Relationship Id="rId19" Type="http://schemas.openxmlformats.org/officeDocument/2006/relationships/hyperlink" Target="https://login.consultant.ru/link/?req=doc&amp;base=LAW&amp;n=353513" TargetMode="External"/><Relationship Id="rId4" Type="http://schemas.openxmlformats.org/officeDocument/2006/relationships/webSettings" Target="webSettings.xml"/><Relationship Id="rId9" Type="http://schemas.openxmlformats.org/officeDocument/2006/relationships/hyperlink" Target="https://login.consultant.ru/link/?req=doc&amp;base=RLAW123&amp;n=355369" TargetMode="External"/><Relationship Id="rId14" Type="http://schemas.openxmlformats.org/officeDocument/2006/relationships/hyperlink" Target="https://login.consultant.ru/link/?req=doc&amp;base=LAW&amp;n=8416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73</Pages>
  <Words>16756</Words>
  <Characters>95511</Characters>
  <Application>Microsoft Office Word</Application>
  <DocSecurity>0</DocSecurity>
  <Lines>795</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Varfolomeeva</dc:creator>
  <cp:keywords/>
  <dc:description/>
  <cp:lastModifiedBy>Пользователь Windows</cp:lastModifiedBy>
  <cp:revision>5</cp:revision>
  <cp:lastPrinted>2026-01-30T01:46:00Z</cp:lastPrinted>
  <dcterms:created xsi:type="dcterms:W3CDTF">2026-01-30T09:39:00Z</dcterms:created>
  <dcterms:modified xsi:type="dcterms:W3CDTF">2026-02-02T03:04:00Z</dcterms:modified>
</cp:coreProperties>
</file>