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EBAD3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C8A1658" wp14:editId="5888275A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220E5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4CEC8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D7D1C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25A7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4A758CB0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425A7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1AA31CE6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858AD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5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358EDCBC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4B6E3C0" w14:textId="77777777" w:rsidR="004F73CD" w:rsidRPr="00E425A7" w:rsidRDefault="004F73CD" w:rsidP="004F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74C1338" w14:textId="77777777" w:rsidR="004F73CD" w:rsidRDefault="004F73CD" w:rsidP="004F73C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E425A7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E425A7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11F05D67" w14:textId="77777777" w:rsidR="00363A4C" w:rsidRDefault="00363A4C" w:rsidP="004F73C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4834A04C" w14:textId="25F67102" w:rsidR="00363A4C" w:rsidRPr="00363A4C" w:rsidRDefault="00363A4C" w:rsidP="00363A4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363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04.05.2026         </w:t>
      </w:r>
      <w:r w:rsidRPr="00363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63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363A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363A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213-п</w:t>
      </w:r>
    </w:p>
    <w:bookmarkEnd w:id="0"/>
    <w:p w14:paraId="4D3BE1B4" w14:textId="77777777" w:rsidR="00363A4C" w:rsidRDefault="00363A4C" w:rsidP="004F73C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0D4E9374" w14:textId="77777777" w:rsidR="00363A4C" w:rsidRDefault="00363A4C" w:rsidP="004F73C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1A7B938C" w14:textId="77777777" w:rsidR="00363A4C" w:rsidRDefault="00363A4C" w:rsidP="004F73CD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0DC931F2" w14:textId="7A5A8B6C" w:rsidR="00544443" w:rsidRPr="00636FB9" w:rsidRDefault="00544443" w:rsidP="00636FB9">
      <w:pPr>
        <w:spacing w:after="0" w:line="240" w:lineRule="auto"/>
        <w:ind w:right="-427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</w: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</w: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</w: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  <w:t xml:space="preserve">       г. Ачинск                     </w:t>
      </w: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  <w:t xml:space="preserve"> </w:t>
      </w: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</w:r>
      <w:r w:rsidRPr="0054444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ab/>
        <w:t>345-</w:t>
      </w:r>
    </w:p>
    <w:p w14:paraId="7A8DB819" w14:textId="77777777" w:rsidR="00544443" w:rsidRPr="00544443" w:rsidRDefault="00544443" w:rsidP="005444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70"/>
        <w:gridCol w:w="4536"/>
      </w:tblGrid>
      <w:tr w:rsidR="00544443" w:rsidRPr="00544443" w14:paraId="6DE8D04C" w14:textId="77777777" w:rsidTr="00A02D87">
        <w:tc>
          <w:tcPr>
            <w:tcW w:w="5070" w:type="dxa"/>
          </w:tcPr>
          <w:p w14:paraId="29DC9736" w14:textId="75EF72EF" w:rsidR="00544443" w:rsidRPr="00544443" w:rsidRDefault="00544443" w:rsidP="00544443">
            <w:pPr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</w:t>
            </w:r>
            <w:r w:rsidR="00A76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ении изменений в постановление А</w:t>
            </w:r>
            <w:r w:rsidRPr="0054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 города Ачинска</w:t>
            </w:r>
            <w:r w:rsidR="00A76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12.12.2025</w:t>
            </w:r>
            <w:r w:rsidRPr="0054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768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  <w:r w:rsidRPr="00544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</w:tc>
        <w:tc>
          <w:tcPr>
            <w:tcW w:w="4536" w:type="dxa"/>
          </w:tcPr>
          <w:p w14:paraId="0EA1BD53" w14:textId="77777777" w:rsidR="00544443" w:rsidRPr="00544443" w:rsidRDefault="00544443" w:rsidP="005444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8BE7D3" w14:textId="77777777" w:rsidR="00544443" w:rsidRPr="00544443" w:rsidRDefault="00544443" w:rsidP="00544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D495900" w14:textId="77777777" w:rsidR="00544443" w:rsidRPr="00544443" w:rsidRDefault="00544443" w:rsidP="005444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31E83C8D" w14:textId="17D99D15" w:rsidR="00544443" w:rsidRPr="00544443" w:rsidRDefault="009E4E0D" w:rsidP="00866D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4E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E1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эффективного использования средств межбюджетных трансфертов</w:t>
      </w:r>
      <w:r w:rsidRPr="009E4E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4443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42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статьей 179</w:t>
      </w:r>
      <w:r w:rsidR="00544443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 Федеральным законом от 24.07.2007</w:t>
      </w:r>
      <w:r w:rsidR="00E1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443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209-ФЗ «О развитии малого и среднего предпринимател</w:t>
      </w:r>
      <w:r w:rsidR="00922381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 в Российской Федерации», п</w:t>
      </w:r>
      <w:r w:rsidR="00544443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Красноярского края от 30.09.2013 № 505-п </w:t>
      </w:r>
      <w:r w:rsidR="00E12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44443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государственной программы Красноярского края «</w:t>
      </w:r>
      <w:r w:rsidR="0092238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22381" w:rsidRPr="0092238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промышленности, энергетики, малого и среднего предпринимательст</w:t>
      </w:r>
      <w:r w:rsidR="009223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и инновационной деятельности»,</w:t>
      </w:r>
      <w:r w:rsidR="00A76876" w:rsidRPr="00A76876">
        <w:t xml:space="preserve"> </w:t>
      </w:r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 Красноярского края от 13.03.2026 № 182-р</w:t>
      </w:r>
      <w:proofErr w:type="gramEnd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распределения субсидий бюджетам муниципальных образований Красноярского края на реализацию муниципальных программ развития субъектов малого и среднего предпринимательства в целях предоставления </w:t>
      </w:r>
      <w:proofErr w:type="spellStart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на начало ведения предпринимательской деятельности, развития социального предпринимательства в 2026 году»</w:t>
      </w:r>
      <w:r w:rsid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</w:t>
      </w:r>
      <w:r w:rsidR="00706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</w:t>
      </w:r>
      <w:r w:rsidR="00706E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Красноярского края от 30.03.2026 № 140</w:t>
      </w:r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«Об утверждении распределения субсидий бюджетам муниципальных образований на реализацию муниципальных программ развития субъектов малого и среднего предпринимательства в</w:t>
      </w:r>
      <w:proofErr w:type="gramEnd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="00A76876" w:rsidRP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инвестиционных проектов субъектами малого и среднего предпринимательства в приоритетных отраслях в 2026 году»</w:t>
      </w:r>
      <w:r w:rsidR="00A7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44443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</w:t>
      </w:r>
      <w:r w:rsidR="00733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дствуясь </w:t>
      </w:r>
      <w:r w:rsidR="00970D9A" w:rsidRPr="00970D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16, 20 Устава Ачинского муниципального округа,</w:t>
      </w:r>
    </w:p>
    <w:p w14:paraId="3567C81D" w14:textId="77777777" w:rsidR="00544443" w:rsidRPr="00544443" w:rsidRDefault="00544443" w:rsidP="00544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6974C0AC" w14:textId="77777777" w:rsidR="00544443" w:rsidRPr="00544443" w:rsidRDefault="00544443" w:rsidP="0054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3F1072E8" w14:textId="77777777" w:rsidR="00544443" w:rsidRPr="00544443" w:rsidRDefault="00544443" w:rsidP="00544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030D6" w14:textId="68DE08DD" w:rsidR="006E07D6" w:rsidRPr="009E4E0D" w:rsidRDefault="00544443" w:rsidP="00866D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</w:t>
      </w:r>
      <w:r w:rsidR="006E07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</w:t>
      </w: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</w:t>
      </w:r>
      <w:r w:rsidR="00970D9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города Ачинска от 12.12.2025 № 286</w:t>
      </w: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муниципальной программы </w:t>
      </w:r>
      <w:r w:rsidR="00970D9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4D90"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 поддержка субъектов малого и среднего предпринимательства</w:t>
      </w:r>
      <w:r w:rsid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22381" w:rsidRPr="0092238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43F1D492" w14:textId="40D1A5D3" w:rsidR="002A2BC7" w:rsidRPr="002A2BC7" w:rsidRDefault="00866D07" w:rsidP="00866D07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6E07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1.1. </w:t>
      </w:r>
      <w:r w:rsidR="002A2BC7">
        <w:rPr>
          <w:rFonts w:ascii="Times New Roman" w:eastAsia="Times New Roman" w:hAnsi="Times New Roman" w:cs="Times New Roman"/>
          <w:sz w:val="28"/>
          <w:szCs w:val="28"/>
          <w:lang w:eastAsia="x-none"/>
        </w:rPr>
        <w:t>в раздел 2 «Паспорт муниципальной программы»</w:t>
      </w:r>
      <w:r w:rsidR="006E07D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внести следующие изменения</w:t>
      </w:r>
      <w:r w:rsidR="002A2BC7" w:rsidRPr="002A2BC7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00DA772C" w14:textId="36053071" w:rsidR="002A2BC7" w:rsidRDefault="002A2BC7" w:rsidP="002A2BC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 подразделе 2.1 «Основные положения»</w:t>
      </w:r>
      <w:r w:rsidR="00A7116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строку «</w:t>
      </w:r>
      <w:r w:rsidRPr="002A2BC7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Объемы финансового обеспечения</w:t>
      </w:r>
      <w:r w:rsidR="00E94D90" w:rsidRPr="00E94D90">
        <w:t xml:space="preserve"> </w:t>
      </w:r>
      <w:r w:rsidR="00E94D90" w:rsidRPr="00E94D90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муниципальной программы</w:t>
      </w:r>
      <w:r w:rsidR="00EB6485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EB6485" w:rsidRPr="00EB6485">
        <w:t xml:space="preserve"> </w:t>
      </w:r>
      <w:r w:rsidR="00EB6485" w:rsidRPr="00EB6485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изложить в следующей редакции:</w:t>
      </w:r>
    </w:p>
    <w:p w14:paraId="6D319FBD" w14:textId="5FF1FAD4" w:rsidR="00EB6485" w:rsidRDefault="00EB6485" w:rsidP="00EB6485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6"/>
        <w:gridCol w:w="6405"/>
      </w:tblGrid>
      <w:tr w:rsidR="00E94D90" w:rsidRPr="00EB6485" w14:paraId="0530EE4D" w14:textId="77777777" w:rsidTr="004F73CD">
        <w:trPr>
          <w:trHeight w:val="583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9953" w14:textId="259079F7" w:rsidR="00E94D90" w:rsidRPr="00EB6485" w:rsidRDefault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2079" w14:textId="338A07D0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 программы в 2026 - 2028 годах за 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источников составит 12983,1</w:t>
            </w: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 реализации муниципальной программы:</w:t>
            </w:r>
          </w:p>
          <w:p w14:paraId="3F75913B" w14:textId="767574CE" w:rsidR="00E94D90" w:rsidRPr="00E94D90" w:rsidRDefault="00C3491F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</w:t>
            </w:r>
            <w:r w:rsidR="00E94D90">
              <w:rPr>
                <w:rFonts w:ascii="Times New Roman" w:hAnsi="Times New Roman" w:cs="Times New Roman"/>
                <w:sz w:val="24"/>
                <w:szCs w:val="24"/>
              </w:rPr>
              <w:t xml:space="preserve"> 10069,1</w:t>
            </w:r>
            <w:r w:rsidR="00E94D90" w:rsidRPr="00E94D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1C516505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2027 год - 1457,0 тыс. рублей;</w:t>
            </w:r>
          </w:p>
          <w:p w14:paraId="799D2976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2028 год - 1457,0 тыс. рублей;</w:t>
            </w:r>
          </w:p>
          <w:p w14:paraId="1D4C79FF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  <w:p w14:paraId="19F0F54B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- 0,0 тыс. рублей:</w:t>
            </w:r>
          </w:p>
          <w:p w14:paraId="4BFF06ED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2026 год - 0,0 тыс. рублей;</w:t>
            </w:r>
          </w:p>
          <w:p w14:paraId="11B99348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2027 год - 0,0 тыс. рублей;</w:t>
            </w:r>
          </w:p>
          <w:p w14:paraId="1753FB30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2028 год - 0,0 тыс. рублей;</w:t>
            </w:r>
          </w:p>
          <w:p w14:paraId="0BD8259A" w14:textId="55115EDE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 – 8612,1</w:t>
            </w: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14:paraId="7E272B28" w14:textId="5833349E" w:rsidR="00E94D90" w:rsidRPr="00E94D90" w:rsidRDefault="00C3491F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</w:t>
            </w:r>
            <w:r w:rsidR="00E94D90">
              <w:rPr>
                <w:rFonts w:ascii="Times New Roman" w:hAnsi="Times New Roman" w:cs="Times New Roman"/>
                <w:sz w:val="24"/>
                <w:szCs w:val="24"/>
              </w:rPr>
              <w:t xml:space="preserve"> 8612,1</w:t>
            </w:r>
            <w:r w:rsidR="00E94D90" w:rsidRPr="00E94D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3FAF8FCC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2027 год - 0,0 тыс. рублей;</w:t>
            </w:r>
          </w:p>
          <w:p w14:paraId="4D2C5F19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2028 год - 0,0 тыс. рублей;</w:t>
            </w:r>
          </w:p>
          <w:p w14:paraId="3A4921B1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средства бюджета Ачинского МО - 4371,0 тыс. рублей:</w:t>
            </w:r>
          </w:p>
          <w:p w14:paraId="229E5473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2026 год - 1457,0 тыс. рублей;</w:t>
            </w:r>
          </w:p>
          <w:p w14:paraId="2F1A8EC1" w14:textId="77777777" w:rsidR="00E94D90" w:rsidRPr="00E94D90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2027 год - 1457,0 тыс. рублей;</w:t>
            </w:r>
          </w:p>
          <w:p w14:paraId="4746E0F5" w14:textId="28E346D3" w:rsidR="00E94D90" w:rsidRPr="00EB6485" w:rsidRDefault="00E94D90" w:rsidP="00E94D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D90">
              <w:rPr>
                <w:rFonts w:ascii="Times New Roman" w:hAnsi="Times New Roman" w:cs="Times New Roman"/>
                <w:sz w:val="24"/>
                <w:szCs w:val="24"/>
              </w:rPr>
              <w:t>2028 год - 1457,0 тыс. рублей</w:t>
            </w:r>
          </w:p>
        </w:tc>
      </w:tr>
    </w:tbl>
    <w:p w14:paraId="6130769F" w14:textId="77777777" w:rsidR="004F73CD" w:rsidRDefault="004F73CD" w:rsidP="00860578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107DAF8" w14:textId="1BB468CF" w:rsidR="00860578" w:rsidRDefault="00860578" w:rsidP="00860578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подраздел 2.2 «</w:t>
      </w:r>
      <w:r w:rsidRPr="00EB648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Перечень показателей муниципальной </w:t>
      </w:r>
      <w:proofErr w:type="gramStart"/>
      <w:r w:rsidRPr="00EB6485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программы</w:t>
      </w:r>
      <w:proofErr w:type="gramEnd"/>
      <w:r w:rsidRPr="00EB648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 указанием планируемых к достижению значений в результате реализации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 изложить в новой редакции, согласно приложению № 1 к постановлению;</w:t>
      </w:r>
    </w:p>
    <w:p w14:paraId="25680BE6" w14:textId="77777777" w:rsidR="00860578" w:rsidRDefault="00860578" w:rsidP="00860578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 подраздел 2.3 «</w:t>
      </w:r>
      <w:r w:rsidRPr="00096DED">
        <w:rPr>
          <w:rFonts w:ascii="Times New Roman" w:eastAsia="Times New Roman" w:hAnsi="Times New Roman" w:cs="Times New Roman"/>
          <w:sz w:val="28"/>
          <w:szCs w:val="28"/>
          <w:lang w:eastAsia="x-none"/>
        </w:rPr>
        <w:t>Структура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 внести следующие изменения:</w:t>
      </w:r>
    </w:p>
    <w:p w14:paraId="239D4C0D" w14:textId="7F634F2D" w:rsidR="00860578" w:rsidRDefault="00860578" w:rsidP="00860578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строку 1.1 изложить</w:t>
      </w:r>
      <w:r w:rsidR="00D0043A" w:rsidRPr="00D0043A">
        <w:t xml:space="preserve"> </w:t>
      </w:r>
      <w:r w:rsidR="00D0043A" w:rsidRPr="00D0043A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следующей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47B575D" w14:textId="1B43A946" w:rsidR="00860578" w:rsidRDefault="00860578" w:rsidP="00860578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3672"/>
        <w:gridCol w:w="5583"/>
      </w:tblGrid>
      <w:tr w:rsidR="00860578" w:rsidRPr="00096DED" w14:paraId="10DECC6D" w14:textId="77777777" w:rsidTr="004F73CD">
        <w:trPr>
          <w:jc w:val="center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7BAA" w14:textId="77777777" w:rsidR="00860578" w:rsidRDefault="00860578" w:rsidP="00745D1A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1.1</w:t>
            </w:r>
          </w:p>
          <w:p w14:paraId="4E3C0811" w14:textId="77777777" w:rsidR="00860578" w:rsidRPr="00DD3F7C" w:rsidRDefault="00860578" w:rsidP="00745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700E4FCF" w14:textId="77777777" w:rsidR="00860578" w:rsidRPr="00DD3F7C" w:rsidRDefault="00860578" w:rsidP="00745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7018BE05" w14:textId="77777777" w:rsidR="00860578" w:rsidRPr="00DD3F7C" w:rsidRDefault="00860578" w:rsidP="00745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003EAF8B" w14:textId="77777777" w:rsidR="00860578" w:rsidRPr="00DD3F7C" w:rsidRDefault="00860578" w:rsidP="00745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7FE1265B" w14:textId="77777777" w:rsidR="00860578" w:rsidRDefault="00860578" w:rsidP="00745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  <w:p w14:paraId="7B898078" w14:textId="77777777" w:rsidR="00860578" w:rsidRPr="00DD3F7C" w:rsidRDefault="00860578" w:rsidP="00745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7D25" w14:textId="77777777" w:rsidR="00860578" w:rsidRPr="00096DED" w:rsidRDefault="00860578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96DE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Задача: финансовая и имущественная поддержка субъектов малого и среднего предпринимательства, физических лиц, применяющ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их специальный налоговый режим «Налог на профессиональный доход»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088" w14:textId="77777777" w:rsidR="00860578" w:rsidRDefault="00860578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96DE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количество субъектов малого и среднего предпринимательства, физических лиц, применяющ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их специальный налоговый режим «Налог на профессиональный доход»</w:t>
            </w:r>
            <w:r w:rsidRPr="00096DE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получивших финансовую поддержку.</w:t>
            </w:r>
          </w:p>
          <w:p w14:paraId="70E7ADF2" w14:textId="77777777" w:rsidR="00860578" w:rsidRDefault="00860578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71E1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Количество сохраненных рабочих мест субъектами малого и среднего предпринимательства (включая индивидуальных предпринимателей) и с учетом физических лиц, применяющих специальный налоговый режим «Налог на профессиональный доход», получившими финансовую поддержку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3458ACE7" w14:textId="77777777" w:rsidR="00A83394" w:rsidRPr="00A83394" w:rsidRDefault="00A83394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A83394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Рост дохода на одного работника субъекта малого и среднего предпринимательства,</w:t>
            </w:r>
          </w:p>
          <w:p w14:paraId="36D8CF4F" w14:textId="6C6DC27B" w:rsidR="00A83394" w:rsidRDefault="00A83394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gramStart"/>
            <w:r w:rsidRPr="00A83394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реализующего</w:t>
            </w:r>
            <w:proofErr w:type="gramEnd"/>
            <w:r w:rsidRPr="00A83394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инвестиционный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03091421" w14:textId="77777777" w:rsidR="00860578" w:rsidRPr="00096DED" w:rsidRDefault="00860578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471E12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Объем привлеченных инвестиций субъектами малого и среднего предпринимательства,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олучившими финансовую поддержку.</w:t>
            </w:r>
          </w:p>
          <w:p w14:paraId="0E55E92B" w14:textId="77777777" w:rsidR="00860578" w:rsidRPr="00096DED" w:rsidRDefault="00860578" w:rsidP="00126558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096DE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Количество субъектов малого и среднего предпринимательства, физических лиц, применяющ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их специальный налоговый режим «Налог на профессиональный доход»</w:t>
            </w:r>
            <w:r w:rsidRPr="00096DE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, получивших имущественную поддержку</w:t>
            </w:r>
          </w:p>
        </w:tc>
      </w:tr>
    </w:tbl>
    <w:p w14:paraId="0DC1B168" w14:textId="77777777" w:rsidR="004F73CD" w:rsidRDefault="004F73CD" w:rsidP="00010BAA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FFA5101" w14:textId="3ADCD87E" w:rsidR="0054659F" w:rsidRDefault="00096DED" w:rsidP="00010BAA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подраздел 2.4</w:t>
      </w:r>
      <w:r w:rsidR="0079621C" w:rsidRP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«Информац</w:t>
      </w:r>
      <w:r w:rsid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ия об источниках финансирования </w:t>
      </w:r>
      <w:r w:rsidR="0079621C" w:rsidRP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муниципальной программы и ее структурных элементов</w:t>
      </w:r>
      <w:r w:rsidR="006861F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изложить в</w:t>
      </w:r>
      <w:r w:rsidR="0079621C" w:rsidRP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новой</w:t>
      </w:r>
      <w:r w:rsidR="00530C0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редакции, соглас</w:t>
      </w:r>
      <w:r w:rsidR="00860578">
        <w:rPr>
          <w:rFonts w:ascii="Times New Roman" w:eastAsia="Times New Roman" w:hAnsi="Times New Roman" w:cs="Times New Roman"/>
          <w:sz w:val="28"/>
          <w:szCs w:val="28"/>
          <w:lang w:eastAsia="x-none"/>
        </w:rPr>
        <w:t>но приложению № 2</w:t>
      </w:r>
      <w:r w:rsidR="0079621C" w:rsidRPr="0079621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 постановлению;</w:t>
      </w:r>
    </w:p>
    <w:p w14:paraId="4C16C276" w14:textId="7E12EEA8" w:rsidR="002214FE" w:rsidRDefault="002214FE" w:rsidP="00010BAA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1.2. в разделе 3 «Информация о региональных и ведомственных проектах»</w:t>
      </w:r>
      <w:r w:rsidR="007F27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абзац двенадцатый и абзац тринадцатый изложить</w:t>
      </w:r>
      <w:r w:rsidR="00922446" w:rsidRPr="00922446">
        <w:t xml:space="preserve"> </w:t>
      </w:r>
      <w:r w:rsidR="00922446"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следующей редакции</w:t>
      </w:r>
      <w:r w:rsidR="007F27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14:paraId="6518986E" w14:textId="2B37677F" w:rsidR="00922446" w:rsidRPr="00922446" w:rsidRDefault="007F271A" w:rsidP="00922446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«</w:t>
      </w:r>
      <w:r w:rsidR="00922446"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количество сохраненных рабочих мест субъектами малого и среднего предпринимательства (включая индивидуальных предпринимателей) и с учетом физических лиц, применяющ</w:t>
      </w:r>
      <w:r w:rsid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их специальный налоговый режим «Налог на профессиональный доход»</w:t>
      </w:r>
      <w:r w:rsidR="00922446"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, получившими финансовую поддержку</w:t>
      </w:r>
      <w:r w:rsidR="00F65BBC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922446"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65BBC" w:rsidRPr="00F65BB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не менее </w:t>
      </w:r>
      <w:r w:rsidR="00F65BBC">
        <w:rPr>
          <w:rFonts w:ascii="Times New Roman" w:eastAsia="Times New Roman" w:hAnsi="Times New Roman" w:cs="Times New Roman"/>
          <w:sz w:val="28"/>
          <w:szCs w:val="28"/>
          <w:lang w:eastAsia="x-none"/>
        </w:rPr>
        <w:t>44 единиц в 2026 году, не менее 35 единиц</w:t>
      </w:r>
      <w:r w:rsidR="00F65BBC" w:rsidRPr="00F65BB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2027 году, не менее 35 единиц в 2028 году;</w:t>
      </w:r>
    </w:p>
    <w:p w14:paraId="4EB306EE" w14:textId="3E87931C" w:rsidR="002214FE" w:rsidRDefault="00922446" w:rsidP="00010BAA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объем привлеченных инвестиций субъектами малого и среднего предпринимательства, получившими финан</w:t>
      </w:r>
      <w:r w:rsidR="00F65BBC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совую поддержку, не менее 4750,7</w:t>
      </w:r>
      <w:r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тыс. рублей в 2026 году, не менее 3503,3 тыс. рублей в 2027 году, не менее 3603,3 тыс. рублей в 2028 году</w:t>
      </w:r>
      <w:proofErr w:type="gramStart"/>
      <w:r w:rsidRP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69B78762" w14:textId="74A11C65" w:rsidR="00866D07" w:rsidRPr="00010BAA" w:rsidRDefault="002214FE" w:rsidP="00010BAA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1.3</w:t>
      </w:r>
      <w:r w:rsidR="00866D07">
        <w:rPr>
          <w:rFonts w:ascii="Times New Roman" w:eastAsia="Times New Roman" w:hAnsi="Times New Roman" w:cs="Times New Roman"/>
          <w:sz w:val="28"/>
          <w:szCs w:val="28"/>
          <w:lang w:eastAsia="x-none"/>
        </w:rPr>
        <w:t>. в разделе 5 «Механизм реализации муниципальной программы» в пункте 5.1.2 абзац тринадцатый исключить;</w:t>
      </w:r>
    </w:p>
    <w:p w14:paraId="09C3276C" w14:textId="640A27AE" w:rsidR="00922381" w:rsidRDefault="004A2091" w:rsidP="00082773">
      <w:pPr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  <w:r w:rsidR="006861FA">
        <w:rPr>
          <w:rFonts w:ascii="Times New Roman" w:eastAsia="Times New Roman" w:hAnsi="Times New Roman" w:cs="Times New Roman"/>
          <w:sz w:val="28"/>
          <w:szCs w:val="28"/>
          <w:lang w:eastAsia="x-none"/>
        </w:rPr>
        <w:t>1.</w:t>
      </w:r>
      <w:r w:rsidR="00922446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D422C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6861FA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D422C5" w:rsidRPr="00D422C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риложение № 2 </w:t>
      </w:r>
      <w:r w:rsidR="009A5B0E" w:rsidRPr="009A5B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«Перечень мероприятий муниципальной программы </w:t>
      </w:r>
      <w:r w:rsidR="00010BAA" w:rsidRPr="00010BAA">
        <w:rPr>
          <w:rFonts w:ascii="Times New Roman" w:eastAsia="Times New Roman" w:hAnsi="Times New Roman" w:cs="Times New Roman"/>
          <w:sz w:val="28"/>
          <w:szCs w:val="28"/>
          <w:lang w:eastAsia="x-none"/>
        </w:rPr>
        <w:t>Ачинского</w:t>
      </w:r>
      <w:r w:rsidR="00010BA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МО</w:t>
      </w:r>
      <w:r w:rsidR="009A5B0E" w:rsidRPr="009A5B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="00D422C5" w:rsidRPr="00D422C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 муниципальной программе </w:t>
      </w:r>
      <w:r w:rsidR="00010BAA" w:rsidRPr="00010BA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Ачинского муниципального округа </w:t>
      </w:r>
      <w:r w:rsidR="00D422C5" w:rsidRPr="00D422C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«Развитие и поддержка субъектов малого и среднего </w:t>
      </w:r>
      <w:r w:rsidR="00010BAA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предпринимательства</w:t>
      </w:r>
      <w:r w:rsidR="00D422C5" w:rsidRPr="00D422C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изложить в новой редакции, согласно приложению </w:t>
      </w:r>
      <w:r w:rsidR="00860578">
        <w:rPr>
          <w:rFonts w:ascii="Times New Roman" w:eastAsia="Times New Roman" w:hAnsi="Times New Roman" w:cs="Times New Roman"/>
          <w:sz w:val="28"/>
          <w:szCs w:val="28"/>
          <w:lang w:eastAsia="x-none"/>
        </w:rPr>
        <w:t>№ 3</w:t>
      </w:r>
      <w:r w:rsidR="00010BA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 постановлению.</w:t>
      </w:r>
    </w:p>
    <w:p w14:paraId="78CF3436" w14:textId="77777777" w:rsidR="00361B71" w:rsidRDefault="00361B71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6AEEF" w14:textId="375A9A05" w:rsidR="00E94D90" w:rsidRDefault="00E94D90" w:rsidP="00922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Контроль исполнения постановления возложить на заместителя Главы Ачинского муниципального округа по социально-экономическому развитию Григорьеву Н.В.</w:t>
      </w:r>
    </w:p>
    <w:p w14:paraId="5C5C6B29" w14:textId="77777777" w:rsidR="00F65BBC" w:rsidRPr="00E94D90" w:rsidRDefault="00F65BBC" w:rsidP="009224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20214" w14:textId="77777777" w:rsidR="00E94D90" w:rsidRPr="00E94D90" w:rsidRDefault="00E94D90" w:rsidP="00E94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Опубликовать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постановление в 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 «Ачинская газета»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 и разместить его на официальном сайте 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в информационно-телекоммуникационной сети 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Интернет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hyperlink r:id="rId8" w:history="1">
        <w:r w:rsidRPr="00E94D90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https</w:t>
        </w:r>
        <w:r w:rsidRPr="00E94D90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://</w:t>
        </w:r>
        <w:r w:rsidRPr="00E94D90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achinsk</w:t>
        </w:r>
        <w:r w:rsidRPr="00E94D90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Pr="00E94D90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gosuslugi</w:t>
        </w:r>
        <w:r w:rsidRPr="00E94D90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.</w:t>
        </w:r>
        <w:r w:rsidRPr="00E94D90">
          <w:rPr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ru</w:t>
        </w:r>
      </w:hyperlink>
      <w:r w:rsidRPr="00E94D9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4466B1D3" w14:textId="77777777" w:rsidR="00E94D90" w:rsidRPr="00E94D90" w:rsidRDefault="00E94D90" w:rsidP="00E94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2C0CF75" w14:textId="77777777" w:rsidR="00E94D90" w:rsidRPr="00E94D90" w:rsidRDefault="00E94D90" w:rsidP="00E94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 xml:space="preserve">. Постановление вступает в силу 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его </w:t>
      </w:r>
      <w:r w:rsidRPr="00E94D90">
        <w:rPr>
          <w:rFonts w:ascii="Times New Roman" w:eastAsia="Times New Roman" w:hAnsi="Times New Roman" w:cs="Times New Roman"/>
          <w:sz w:val="28"/>
          <w:szCs w:val="28"/>
          <w:lang w:val="zh-CN" w:eastAsia="ru-RU"/>
        </w:rPr>
        <w:t>официального опубликования</w:t>
      </w:r>
      <w:r w:rsidRPr="00E94D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94A644" w14:textId="77777777" w:rsidR="00E94D90" w:rsidRDefault="00E94D90" w:rsidP="00860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B34E4" w14:textId="77777777" w:rsidR="00922446" w:rsidRPr="00E94D90" w:rsidRDefault="00922446" w:rsidP="008605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5016"/>
      </w:tblGrid>
      <w:tr w:rsidR="00E94D90" w:rsidRPr="00E94D90" w14:paraId="359CCE6E" w14:textId="77777777" w:rsidTr="00725AC8">
        <w:trPr>
          <w:trHeight w:val="1036"/>
        </w:trPr>
        <w:tc>
          <w:tcPr>
            <w:tcW w:w="4837" w:type="dxa"/>
          </w:tcPr>
          <w:p w14:paraId="4F7B20A4" w14:textId="212DA442" w:rsidR="00E94D90" w:rsidRPr="00E94D90" w:rsidRDefault="0077798D" w:rsidP="00E94D90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Глава</w:t>
            </w:r>
            <w:r w:rsidR="00E94D90" w:rsidRPr="00E94D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Ачинского </w:t>
            </w:r>
          </w:p>
          <w:p w14:paraId="41A01536" w14:textId="77777777" w:rsidR="00E94D90" w:rsidRPr="00E94D90" w:rsidRDefault="00E94D90" w:rsidP="00E94D90">
            <w:pPr>
              <w:tabs>
                <w:tab w:val="left" w:pos="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 w:rsidRPr="00E94D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муниципального округа</w:t>
            </w:r>
          </w:p>
        </w:tc>
        <w:tc>
          <w:tcPr>
            <w:tcW w:w="5016" w:type="dxa"/>
          </w:tcPr>
          <w:p w14:paraId="5AC4F978" w14:textId="77777777" w:rsidR="0077798D" w:rsidRDefault="0077798D" w:rsidP="00E94D90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</w:p>
          <w:p w14:paraId="12FAABC8" w14:textId="38B641BE" w:rsidR="00E94D90" w:rsidRPr="00E94D90" w:rsidRDefault="0077798D" w:rsidP="0077798D">
            <w:pPr>
              <w:tabs>
                <w:tab w:val="left" w:pos="0"/>
              </w:tabs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>И.П. Титенков</w:t>
            </w:r>
            <w:r w:rsidR="00E94D90" w:rsidRPr="00E94D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</w:t>
            </w:r>
            <w:r w:rsidR="00E94D90" w:rsidRPr="00E94D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x-none"/>
              </w:rPr>
              <w:t xml:space="preserve">                                      </w:t>
            </w:r>
          </w:p>
        </w:tc>
      </w:tr>
    </w:tbl>
    <w:p w14:paraId="2A5BC8B4" w14:textId="77777777" w:rsidR="00361B71" w:rsidRDefault="00361B71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905BE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1E079E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6F7B6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9ED9D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D7A7A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05703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6ECE0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A1E99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4A987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860A2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FF05C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4B42B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098AF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E3ADC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4AFC3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9B44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C47DB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D99AF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DDBD1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6A389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CAAF7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7AAA8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E293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2D854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C7986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EFCB2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10B9C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73C6F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64338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D8D78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8EB11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AEC70A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698A3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5C5E3" w14:textId="77777777" w:rsidR="00922446" w:rsidRDefault="00922446" w:rsidP="00AB3E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BF831" w14:textId="5ABFA77D" w:rsidR="00860578" w:rsidRDefault="00A83394" w:rsidP="00010B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60578" w:rsidSect="00A83394">
          <w:pgSz w:w="11906" w:h="16838"/>
          <w:pgMar w:top="1021" w:right="851" w:bottom="851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7F64E8" w14:textId="77777777" w:rsidR="003A0D89" w:rsidRDefault="00DA51A7" w:rsidP="003A0D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Приложение № 1 </w:t>
      </w:r>
    </w:p>
    <w:p w14:paraId="3D8DB8C7" w14:textId="234ED979" w:rsidR="003A0D89" w:rsidRPr="003A0D89" w:rsidRDefault="003A0D89" w:rsidP="003A0D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14:paraId="00F6925F" w14:textId="77777777" w:rsidR="003A0D89" w:rsidRPr="003A0D89" w:rsidRDefault="003A0D89" w:rsidP="003A0D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Ачинского</w:t>
      </w:r>
    </w:p>
    <w:p w14:paraId="0E5A0574" w14:textId="77777777" w:rsidR="003A0D89" w:rsidRPr="003A0D89" w:rsidRDefault="003A0D89" w:rsidP="003A0D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2E8FFCCC" w14:textId="7A5A14B1" w:rsidR="003A0D89" w:rsidRPr="003A0D89" w:rsidRDefault="00363A4C" w:rsidP="003A0D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04.05.2026 № 213-п</w:t>
      </w:r>
    </w:p>
    <w:p w14:paraId="64E1F24A" w14:textId="77777777" w:rsidR="003A0D89" w:rsidRPr="003A0D89" w:rsidRDefault="003A0D89" w:rsidP="003A0D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8F0B7" w14:textId="77777777" w:rsidR="003A0D89" w:rsidRPr="003A0D89" w:rsidRDefault="003A0D89" w:rsidP="003A0D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Перечень показателей муниципальной программы с указанием планируемых</w:t>
      </w:r>
    </w:p>
    <w:p w14:paraId="5FE15AFA" w14:textId="2059D95B" w:rsidR="00C6743F" w:rsidRDefault="003A0D89" w:rsidP="00126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D89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достижению значений в результате реализации муниципальной программы</w:t>
      </w:r>
    </w:p>
    <w:p w14:paraId="64E0974F" w14:textId="77777777" w:rsidR="007E46FB" w:rsidRDefault="007E46FB" w:rsidP="00126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2084"/>
        <w:gridCol w:w="1272"/>
        <w:gridCol w:w="1272"/>
        <w:gridCol w:w="989"/>
        <w:gridCol w:w="848"/>
        <w:gridCol w:w="735"/>
        <w:gridCol w:w="735"/>
        <w:gridCol w:w="735"/>
        <w:gridCol w:w="735"/>
        <w:gridCol w:w="735"/>
        <w:gridCol w:w="1940"/>
        <w:gridCol w:w="1307"/>
        <w:gridCol w:w="1270"/>
        <w:gridCol w:w="1286"/>
      </w:tblGrid>
      <w:tr w:rsidR="007E46FB" w:rsidRPr="00393A9F" w14:paraId="2FEC70B7" w14:textId="77777777" w:rsidTr="007E46FB">
        <w:trPr>
          <w:tblHeader/>
          <w:jc w:val="center"/>
        </w:trPr>
        <w:tc>
          <w:tcPr>
            <w:tcW w:w="317" w:type="dxa"/>
            <w:vMerge w:val="restart"/>
            <w:shd w:val="clear" w:color="auto" w:fill="auto"/>
          </w:tcPr>
          <w:p w14:paraId="1C4424C3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93A9F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93A9F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084" w:type="dxa"/>
            <w:vMerge w:val="restart"/>
            <w:shd w:val="clear" w:color="auto" w:fill="auto"/>
          </w:tcPr>
          <w:p w14:paraId="7D4312D2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81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Показатели муниципальной программы Ачинского МО</w:t>
            </w:r>
          </w:p>
        </w:tc>
        <w:tc>
          <w:tcPr>
            <w:tcW w:w="1272" w:type="dxa"/>
            <w:vMerge w:val="restart"/>
            <w:shd w:val="clear" w:color="auto" w:fill="auto"/>
          </w:tcPr>
          <w:p w14:paraId="1135F528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Уровень показателя </w:t>
            </w:r>
          </w:p>
        </w:tc>
        <w:tc>
          <w:tcPr>
            <w:tcW w:w="1272" w:type="dxa"/>
            <w:vMerge w:val="restart"/>
            <w:shd w:val="clear" w:color="auto" w:fill="auto"/>
          </w:tcPr>
          <w:p w14:paraId="5E0AC48A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98"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Признак возрастания/</w:t>
            </w:r>
          </w:p>
          <w:p w14:paraId="5E22C722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98"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убывания</w:t>
            </w:r>
          </w:p>
        </w:tc>
        <w:tc>
          <w:tcPr>
            <w:tcW w:w="989" w:type="dxa"/>
            <w:vMerge w:val="restart"/>
            <w:shd w:val="clear" w:color="auto" w:fill="auto"/>
          </w:tcPr>
          <w:p w14:paraId="773E5DDB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7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583" w:type="dxa"/>
            <w:gridSpan w:val="2"/>
            <w:shd w:val="clear" w:color="auto" w:fill="auto"/>
          </w:tcPr>
          <w:p w14:paraId="2EA39A17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75" w:right="-10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Базовые значения показателя муниципальной программы Ачинского МО за два года, предшествующих году начала реализации программы</w:t>
            </w:r>
          </w:p>
        </w:tc>
        <w:tc>
          <w:tcPr>
            <w:tcW w:w="2940" w:type="dxa"/>
            <w:gridSpan w:val="4"/>
            <w:shd w:val="clear" w:color="auto" w:fill="auto"/>
          </w:tcPr>
          <w:p w14:paraId="555B1DD3" w14:textId="77777777" w:rsidR="007E46FB" w:rsidRPr="00393A9F" w:rsidRDefault="007E46FB" w:rsidP="00745D1A">
            <w:pPr>
              <w:spacing w:after="0" w:line="240" w:lineRule="auto"/>
              <w:ind w:left="-113" w:right="-10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Значения показателя по годам реализации муниципальной программы Ачинского МО</w:t>
            </w:r>
          </w:p>
        </w:tc>
        <w:tc>
          <w:tcPr>
            <w:tcW w:w="1940" w:type="dxa"/>
            <w:vMerge w:val="restart"/>
            <w:shd w:val="clear" w:color="auto" w:fill="auto"/>
          </w:tcPr>
          <w:p w14:paraId="23940DB5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160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Документ</w:t>
            </w:r>
          </w:p>
        </w:tc>
        <w:tc>
          <w:tcPr>
            <w:tcW w:w="1307" w:type="dxa"/>
            <w:vMerge w:val="restart"/>
            <w:shd w:val="clear" w:color="auto" w:fill="auto"/>
          </w:tcPr>
          <w:p w14:paraId="01DE9B5F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114" w:right="-15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93A9F">
              <w:rPr>
                <w:rFonts w:ascii="Times New Roman" w:hAnsi="Times New Roman"/>
                <w:sz w:val="18"/>
                <w:szCs w:val="18"/>
              </w:rPr>
              <w:t>Ответственный</w:t>
            </w:r>
            <w:proofErr w:type="gramEnd"/>
            <w:r w:rsidRPr="00393A9F">
              <w:rPr>
                <w:rFonts w:ascii="Times New Roman" w:hAnsi="Times New Roman"/>
                <w:sz w:val="18"/>
                <w:szCs w:val="18"/>
              </w:rPr>
              <w:t xml:space="preserve">        за достижение показателя </w:t>
            </w:r>
          </w:p>
        </w:tc>
        <w:tc>
          <w:tcPr>
            <w:tcW w:w="1270" w:type="dxa"/>
            <w:vMerge w:val="restart"/>
            <w:shd w:val="clear" w:color="auto" w:fill="auto"/>
          </w:tcPr>
          <w:p w14:paraId="53FB2AFB" w14:textId="0EC82216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116" w:right="-11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Связь                            с целевым показателем национальной це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ли/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государствен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ной</w:t>
            </w:r>
            <w:proofErr w:type="gramEnd"/>
            <w:r w:rsidRPr="00393A9F">
              <w:rPr>
                <w:rFonts w:ascii="Times New Roman" w:hAnsi="Times New Roman"/>
                <w:sz w:val="18"/>
                <w:szCs w:val="18"/>
              </w:rPr>
              <w:t xml:space="preserve"> программы Красноярского края </w:t>
            </w:r>
          </w:p>
        </w:tc>
        <w:tc>
          <w:tcPr>
            <w:tcW w:w="1286" w:type="dxa"/>
            <w:vMerge w:val="restart"/>
            <w:shd w:val="clear" w:color="auto" w:fill="auto"/>
          </w:tcPr>
          <w:p w14:paraId="65ACC41D" w14:textId="52A8EB0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110" w:right="-10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сточник информации (информацион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ная система)</w:t>
            </w:r>
          </w:p>
        </w:tc>
      </w:tr>
      <w:tr w:rsidR="007E46FB" w:rsidRPr="00393A9F" w14:paraId="387377FF" w14:textId="77777777" w:rsidTr="007E46FB">
        <w:trPr>
          <w:tblHeader/>
          <w:jc w:val="center"/>
        </w:trPr>
        <w:tc>
          <w:tcPr>
            <w:tcW w:w="317" w:type="dxa"/>
            <w:vMerge/>
            <w:shd w:val="clear" w:color="auto" w:fill="auto"/>
          </w:tcPr>
          <w:p w14:paraId="1CACF0B4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4" w:type="dxa"/>
            <w:vMerge/>
            <w:shd w:val="clear" w:color="auto" w:fill="auto"/>
          </w:tcPr>
          <w:p w14:paraId="319AE329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1E097776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2" w:type="dxa"/>
            <w:vMerge/>
            <w:shd w:val="clear" w:color="auto" w:fill="auto"/>
          </w:tcPr>
          <w:p w14:paraId="6C389BFE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52C54CF8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</w:tcPr>
          <w:p w14:paraId="76269CEF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735" w:type="dxa"/>
            <w:shd w:val="clear" w:color="auto" w:fill="auto"/>
          </w:tcPr>
          <w:p w14:paraId="425F6AAB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735" w:type="dxa"/>
            <w:shd w:val="clear" w:color="auto" w:fill="auto"/>
          </w:tcPr>
          <w:p w14:paraId="618C070C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735" w:type="dxa"/>
            <w:shd w:val="clear" w:color="auto" w:fill="auto"/>
          </w:tcPr>
          <w:p w14:paraId="53F74AE6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735" w:type="dxa"/>
            <w:shd w:val="clear" w:color="auto" w:fill="auto"/>
          </w:tcPr>
          <w:p w14:paraId="510136D7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735" w:type="dxa"/>
            <w:shd w:val="clear" w:color="auto" w:fill="auto"/>
          </w:tcPr>
          <w:p w14:paraId="36A1B56A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100" w:right="-11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2030             год</w:t>
            </w:r>
          </w:p>
        </w:tc>
        <w:tc>
          <w:tcPr>
            <w:tcW w:w="1940" w:type="dxa"/>
            <w:vMerge/>
            <w:shd w:val="clear" w:color="auto" w:fill="auto"/>
          </w:tcPr>
          <w:p w14:paraId="74B97F24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7" w:type="dxa"/>
            <w:vMerge/>
            <w:shd w:val="clear" w:color="auto" w:fill="auto"/>
          </w:tcPr>
          <w:p w14:paraId="0B4F8DE7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14:paraId="06039A48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vMerge/>
            <w:shd w:val="clear" w:color="auto" w:fill="auto"/>
          </w:tcPr>
          <w:p w14:paraId="53427AF2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46FB" w:rsidRPr="00393A9F" w14:paraId="0A6D2271" w14:textId="77777777" w:rsidTr="007E46FB">
        <w:trPr>
          <w:tblHeader/>
          <w:jc w:val="center"/>
        </w:trPr>
        <w:tc>
          <w:tcPr>
            <w:tcW w:w="317" w:type="dxa"/>
            <w:shd w:val="clear" w:color="auto" w:fill="auto"/>
          </w:tcPr>
          <w:p w14:paraId="40CF428F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14:paraId="6A394861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2" w:type="dxa"/>
            <w:shd w:val="clear" w:color="auto" w:fill="auto"/>
          </w:tcPr>
          <w:p w14:paraId="329AA8AD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auto"/>
          </w:tcPr>
          <w:p w14:paraId="7245BCDA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89" w:type="dxa"/>
            <w:shd w:val="clear" w:color="auto" w:fill="auto"/>
          </w:tcPr>
          <w:p w14:paraId="786AE663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14:paraId="38155316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35" w:type="dxa"/>
            <w:shd w:val="clear" w:color="auto" w:fill="auto"/>
          </w:tcPr>
          <w:p w14:paraId="252134DB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35" w:type="dxa"/>
            <w:shd w:val="clear" w:color="auto" w:fill="auto"/>
          </w:tcPr>
          <w:p w14:paraId="05F58270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35" w:type="dxa"/>
            <w:shd w:val="clear" w:color="auto" w:fill="auto"/>
          </w:tcPr>
          <w:p w14:paraId="3699C41A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35" w:type="dxa"/>
            <w:shd w:val="clear" w:color="auto" w:fill="auto"/>
          </w:tcPr>
          <w:p w14:paraId="4404E2E0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4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35" w:type="dxa"/>
            <w:shd w:val="clear" w:color="auto" w:fill="auto"/>
          </w:tcPr>
          <w:p w14:paraId="0A808584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ind w:left="-7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940" w:type="dxa"/>
            <w:shd w:val="clear" w:color="auto" w:fill="auto"/>
          </w:tcPr>
          <w:p w14:paraId="7F8EE022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307" w:type="dxa"/>
            <w:shd w:val="clear" w:color="auto" w:fill="auto"/>
          </w:tcPr>
          <w:p w14:paraId="2739679F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70" w:type="dxa"/>
            <w:shd w:val="clear" w:color="auto" w:fill="auto"/>
          </w:tcPr>
          <w:p w14:paraId="60490E8F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86" w:type="dxa"/>
            <w:shd w:val="clear" w:color="auto" w:fill="auto"/>
          </w:tcPr>
          <w:p w14:paraId="6DC06EF2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7E46FB" w:rsidRPr="00393A9F" w14:paraId="7CF97ED9" w14:textId="77777777" w:rsidTr="007E46FB">
        <w:trPr>
          <w:jc w:val="center"/>
        </w:trPr>
        <w:tc>
          <w:tcPr>
            <w:tcW w:w="16260" w:type="dxa"/>
            <w:gridSpan w:val="15"/>
            <w:shd w:val="clear" w:color="auto" w:fill="auto"/>
          </w:tcPr>
          <w:p w14:paraId="17CF0B84" w14:textId="77777777" w:rsidR="007E46FB" w:rsidRPr="00393A9F" w:rsidRDefault="007E46FB" w:rsidP="00745D1A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Цель муниципальной программы Ачинского муниципального округа «Создание благоприятных условий для развития субъектов малого и среднего предпринимательства, физических лиц, применяющих специальный налоговый режим «Налог на профессиональный доход»</w:t>
            </w:r>
          </w:p>
        </w:tc>
      </w:tr>
      <w:tr w:rsidR="007E46FB" w:rsidRPr="00393A9F" w14:paraId="37790C79" w14:textId="77777777" w:rsidTr="007E46FB">
        <w:trPr>
          <w:jc w:val="center"/>
        </w:trPr>
        <w:tc>
          <w:tcPr>
            <w:tcW w:w="317" w:type="dxa"/>
            <w:shd w:val="clear" w:color="auto" w:fill="auto"/>
          </w:tcPr>
          <w:p w14:paraId="0A843802" w14:textId="2C2F3B95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14:paraId="0D654ADE" w14:textId="2B0D842B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Число субъектов малого и среднего предпринимательства на 10000 человек населения</w:t>
            </w:r>
          </w:p>
        </w:tc>
        <w:tc>
          <w:tcPr>
            <w:tcW w:w="1272" w:type="dxa"/>
            <w:shd w:val="clear" w:color="auto" w:fill="auto"/>
          </w:tcPr>
          <w:p w14:paraId="01F5EB96" w14:textId="72CD0348" w:rsidR="007E46FB" w:rsidRPr="00393A9F" w:rsidRDefault="005B3C6E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«ОМСУ»</w:t>
            </w:r>
          </w:p>
        </w:tc>
        <w:tc>
          <w:tcPr>
            <w:tcW w:w="1272" w:type="dxa"/>
            <w:shd w:val="clear" w:color="auto" w:fill="auto"/>
          </w:tcPr>
          <w:p w14:paraId="525B912A" w14:textId="1064F9C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возрастание</w:t>
            </w:r>
          </w:p>
        </w:tc>
        <w:tc>
          <w:tcPr>
            <w:tcW w:w="989" w:type="dxa"/>
            <w:shd w:val="clear" w:color="auto" w:fill="auto"/>
          </w:tcPr>
          <w:p w14:paraId="1DDCD087" w14:textId="0CCF5955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единиц</w:t>
            </w:r>
          </w:p>
        </w:tc>
        <w:tc>
          <w:tcPr>
            <w:tcW w:w="848" w:type="dxa"/>
            <w:shd w:val="clear" w:color="auto" w:fill="auto"/>
          </w:tcPr>
          <w:p w14:paraId="3B389479" w14:textId="567215EB" w:rsidR="007E46FB" w:rsidRPr="00393A9F" w:rsidRDefault="00D71698" w:rsidP="00997CE1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278,45</w:t>
            </w:r>
          </w:p>
        </w:tc>
        <w:tc>
          <w:tcPr>
            <w:tcW w:w="735" w:type="dxa"/>
            <w:shd w:val="clear" w:color="auto" w:fill="auto"/>
          </w:tcPr>
          <w:p w14:paraId="04A4C01A" w14:textId="41521B7F" w:rsidR="007E46FB" w:rsidRPr="00393A9F" w:rsidRDefault="00D71698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282,58</w:t>
            </w:r>
          </w:p>
        </w:tc>
        <w:tc>
          <w:tcPr>
            <w:tcW w:w="735" w:type="dxa"/>
            <w:shd w:val="clear" w:color="auto" w:fill="auto"/>
          </w:tcPr>
          <w:p w14:paraId="3F6A4644" w14:textId="5F922BB1" w:rsidR="007E46FB" w:rsidRPr="00393A9F" w:rsidRDefault="00D71698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285,77</w:t>
            </w:r>
          </w:p>
        </w:tc>
        <w:tc>
          <w:tcPr>
            <w:tcW w:w="735" w:type="dxa"/>
            <w:shd w:val="clear" w:color="auto" w:fill="auto"/>
          </w:tcPr>
          <w:p w14:paraId="6B16679B" w14:textId="1C1B1F92" w:rsidR="007E46FB" w:rsidRPr="00393A9F" w:rsidRDefault="00D71698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289,15</w:t>
            </w:r>
          </w:p>
        </w:tc>
        <w:tc>
          <w:tcPr>
            <w:tcW w:w="735" w:type="dxa"/>
            <w:shd w:val="clear" w:color="auto" w:fill="auto"/>
          </w:tcPr>
          <w:p w14:paraId="55919B65" w14:textId="79F8C64D" w:rsidR="007E46FB" w:rsidRPr="00393A9F" w:rsidRDefault="00D71698" w:rsidP="00D71698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290,19</w:t>
            </w:r>
          </w:p>
        </w:tc>
        <w:tc>
          <w:tcPr>
            <w:tcW w:w="735" w:type="dxa"/>
            <w:shd w:val="clear" w:color="auto" w:fill="auto"/>
          </w:tcPr>
          <w:p w14:paraId="4E0355B8" w14:textId="1C70B848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291,95</w:t>
            </w:r>
          </w:p>
        </w:tc>
        <w:tc>
          <w:tcPr>
            <w:tcW w:w="1940" w:type="dxa"/>
            <w:shd w:val="clear" w:color="auto" w:fill="auto"/>
          </w:tcPr>
          <w:p w14:paraId="50E290E8" w14:textId="2B5A696A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Постановление Правительства Красноярс</w:t>
            </w:r>
            <w:r>
              <w:rPr>
                <w:rFonts w:ascii="Times New Roman" w:hAnsi="Times New Roman"/>
                <w:sz w:val="18"/>
                <w:szCs w:val="18"/>
              </w:rPr>
              <w:t>кого края от 30.10.2018                     № 647-п</w:t>
            </w:r>
            <w:proofErr w:type="gramStart"/>
            <w:r w:rsidRPr="00393A9F">
              <w:rPr>
                <w:rFonts w:ascii="Times New Roman" w:hAnsi="Times New Roman"/>
                <w:sz w:val="18"/>
                <w:szCs w:val="18"/>
              </w:rPr>
              <w:t>«О</w:t>
            </w:r>
            <w:proofErr w:type="gramEnd"/>
            <w:r w:rsidRPr="00393A9F">
              <w:rPr>
                <w:rFonts w:ascii="Times New Roman" w:hAnsi="Times New Roman"/>
                <w:sz w:val="18"/>
                <w:szCs w:val="18"/>
              </w:rPr>
              <w:t xml:space="preserve">б утверждении стратегии социально-экономического развития Красноярского края до 2030 года», Указ Президента РФ от 28.04.2008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№ 607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«Об оценке эффективности деятельности органов местного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lastRenderedPageBreak/>
              <w:t>самоуправления муниципальных, городских округов и муниципальных районов»</w:t>
            </w:r>
          </w:p>
        </w:tc>
        <w:tc>
          <w:tcPr>
            <w:tcW w:w="1307" w:type="dxa"/>
            <w:shd w:val="clear" w:color="auto" w:fill="auto"/>
          </w:tcPr>
          <w:p w14:paraId="1EDDFAC9" w14:textId="468AD76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отдел развития потребитель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ского рынка </w:t>
            </w:r>
          </w:p>
        </w:tc>
        <w:tc>
          <w:tcPr>
            <w:tcW w:w="1270" w:type="dxa"/>
            <w:shd w:val="clear" w:color="auto" w:fill="auto"/>
          </w:tcPr>
          <w:p w14:paraId="44EAB714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  <w:u w:val="single"/>
              </w:rPr>
            </w:pPr>
          </w:p>
        </w:tc>
        <w:tc>
          <w:tcPr>
            <w:tcW w:w="1286" w:type="dxa"/>
            <w:shd w:val="clear" w:color="auto" w:fill="auto"/>
          </w:tcPr>
          <w:p w14:paraId="7B7E4DBC" w14:textId="16873B2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диный реестр субъектов малого и среднего предпринимательства, данные о численности населения на начало года, следующего за </w:t>
            </w:r>
            <w:proofErr w:type="gramStart"/>
            <w:r w:rsidRPr="00393A9F">
              <w:rPr>
                <w:rFonts w:ascii="Times New Roman" w:hAnsi="Times New Roman"/>
                <w:sz w:val="18"/>
                <w:szCs w:val="18"/>
              </w:rPr>
              <w:t>отчетным</w:t>
            </w:r>
            <w:proofErr w:type="gramEnd"/>
          </w:p>
        </w:tc>
      </w:tr>
      <w:tr w:rsidR="007E46FB" w:rsidRPr="00393A9F" w14:paraId="6CBBB6B0" w14:textId="77777777" w:rsidTr="007E46FB">
        <w:trPr>
          <w:jc w:val="center"/>
        </w:trPr>
        <w:tc>
          <w:tcPr>
            <w:tcW w:w="317" w:type="dxa"/>
            <w:shd w:val="clear" w:color="auto" w:fill="auto"/>
          </w:tcPr>
          <w:p w14:paraId="39E05C71" w14:textId="5775963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084" w:type="dxa"/>
            <w:shd w:val="clear" w:color="auto" w:fill="auto"/>
          </w:tcPr>
          <w:p w14:paraId="6F4736C3" w14:textId="55102D4B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предпринимательства, физических лиц, применяющих специальный налоговый режим «Налог на профессиональный доход», получивших финансовую поддержку</w:t>
            </w:r>
          </w:p>
        </w:tc>
        <w:tc>
          <w:tcPr>
            <w:tcW w:w="1272" w:type="dxa"/>
            <w:shd w:val="clear" w:color="auto" w:fill="auto"/>
          </w:tcPr>
          <w:p w14:paraId="1A0CBD45" w14:textId="68A67F5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«Приоритеты округа»</w:t>
            </w:r>
          </w:p>
        </w:tc>
        <w:tc>
          <w:tcPr>
            <w:tcW w:w="1272" w:type="dxa"/>
            <w:shd w:val="clear" w:color="auto" w:fill="auto"/>
          </w:tcPr>
          <w:p w14:paraId="75C5BF3A" w14:textId="56713348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убывание</w:t>
            </w:r>
          </w:p>
        </w:tc>
        <w:tc>
          <w:tcPr>
            <w:tcW w:w="989" w:type="dxa"/>
            <w:shd w:val="clear" w:color="auto" w:fill="auto"/>
          </w:tcPr>
          <w:p w14:paraId="3E4618FE" w14:textId="4FC92DD8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единиц</w:t>
            </w:r>
          </w:p>
        </w:tc>
        <w:tc>
          <w:tcPr>
            <w:tcW w:w="848" w:type="dxa"/>
            <w:shd w:val="clear" w:color="auto" w:fill="auto"/>
          </w:tcPr>
          <w:p w14:paraId="2239AB1B" w14:textId="73F0856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735" w:type="dxa"/>
            <w:shd w:val="clear" w:color="auto" w:fill="auto"/>
          </w:tcPr>
          <w:p w14:paraId="1965F4B1" w14:textId="6D3A49E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35" w:type="dxa"/>
            <w:shd w:val="clear" w:color="auto" w:fill="auto"/>
          </w:tcPr>
          <w:p w14:paraId="7768E185" w14:textId="7033325C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15</w:t>
            </w:r>
          </w:p>
        </w:tc>
        <w:tc>
          <w:tcPr>
            <w:tcW w:w="735" w:type="dxa"/>
            <w:shd w:val="clear" w:color="auto" w:fill="auto"/>
          </w:tcPr>
          <w:p w14:paraId="0DA0A680" w14:textId="771FD9D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11</w:t>
            </w:r>
          </w:p>
        </w:tc>
        <w:tc>
          <w:tcPr>
            <w:tcW w:w="735" w:type="dxa"/>
            <w:shd w:val="clear" w:color="auto" w:fill="auto"/>
          </w:tcPr>
          <w:p w14:paraId="672047A7" w14:textId="1BF53F5D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11</w:t>
            </w:r>
          </w:p>
        </w:tc>
        <w:tc>
          <w:tcPr>
            <w:tcW w:w="735" w:type="dxa"/>
            <w:shd w:val="clear" w:color="auto" w:fill="auto"/>
          </w:tcPr>
          <w:p w14:paraId="5C69B2A0" w14:textId="2A8C8B0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11</w:t>
            </w:r>
          </w:p>
        </w:tc>
        <w:tc>
          <w:tcPr>
            <w:tcW w:w="1940" w:type="dxa"/>
            <w:shd w:val="clear" w:color="auto" w:fill="auto"/>
          </w:tcPr>
          <w:p w14:paraId="548A7B8E" w14:textId="6CBF81BC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Постановление Правительства Красноярс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кого края от 30.10.2018                      № 647-п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«Об утверждении стратегии социально-экономического развития Красноярского края до 2030 года»</w:t>
            </w:r>
          </w:p>
        </w:tc>
        <w:tc>
          <w:tcPr>
            <w:tcW w:w="1307" w:type="dxa"/>
            <w:shd w:val="clear" w:color="auto" w:fill="auto"/>
          </w:tcPr>
          <w:p w14:paraId="5FB2E867" w14:textId="09E0E77C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развития потребитель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ского рынка </w:t>
            </w:r>
          </w:p>
        </w:tc>
        <w:tc>
          <w:tcPr>
            <w:tcW w:w="1270" w:type="dxa"/>
            <w:shd w:val="clear" w:color="auto" w:fill="auto"/>
          </w:tcPr>
          <w:p w14:paraId="6D8A8DE2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77720877" w14:textId="5CF3F17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A51A7">
              <w:rPr>
                <w:rFonts w:ascii="Times New Roman" w:hAnsi="Times New Roman"/>
                <w:sz w:val="18"/>
                <w:szCs w:val="18"/>
              </w:rPr>
              <w:t>Единый реестр субъектов малого и среднего предпринимательства - получателей поддержки</w:t>
            </w:r>
          </w:p>
        </w:tc>
      </w:tr>
      <w:tr w:rsidR="007E46FB" w:rsidRPr="00393A9F" w14:paraId="6C5ADF27" w14:textId="77777777" w:rsidTr="007E46FB">
        <w:trPr>
          <w:trHeight w:val="944"/>
          <w:jc w:val="center"/>
        </w:trPr>
        <w:tc>
          <w:tcPr>
            <w:tcW w:w="317" w:type="dxa"/>
            <w:shd w:val="clear" w:color="auto" w:fill="auto"/>
          </w:tcPr>
          <w:p w14:paraId="785C68B5" w14:textId="141D3FF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14:paraId="0C29E1D1" w14:textId="412B97E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Количество сохраненных рабочих мест субъектами малого и среднего предпринимательства (включая индивидуальных предпринимателей) и с учетом физических лиц, применяющих специальный налоговый режим «Налог на профессиональный доход», получившими финансовую поддержку</w:t>
            </w:r>
          </w:p>
        </w:tc>
        <w:tc>
          <w:tcPr>
            <w:tcW w:w="1272" w:type="dxa"/>
            <w:shd w:val="clear" w:color="auto" w:fill="auto"/>
          </w:tcPr>
          <w:p w14:paraId="3DC8BE5B" w14:textId="406E98E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«Приоритеты округа»</w:t>
            </w:r>
          </w:p>
        </w:tc>
        <w:tc>
          <w:tcPr>
            <w:tcW w:w="1272" w:type="dxa"/>
            <w:shd w:val="clear" w:color="auto" w:fill="auto"/>
          </w:tcPr>
          <w:p w14:paraId="593B8212" w14:textId="6DEDEEE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возрастание</w:t>
            </w:r>
          </w:p>
        </w:tc>
        <w:tc>
          <w:tcPr>
            <w:tcW w:w="989" w:type="dxa"/>
            <w:shd w:val="clear" w:color="auto" w:fill="auto"/>
          </w:tcPr>
          <w:p w14:paraId="5AF9E4A6" w14:textId="5BF1F05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единиц</w:t>
            </w:r>
          </w:p>
        </w:tc>
        <w:tc>
          <w:tcPr>
            <w:tcW w:w="848" w:type="dxa"/>
            <w:shd w:val="clear" w:color="auto" w:fill="auto"/>
          </w:tcPr>
          <w:p w14:paraId="3FC594AA" w14:textId="6B9E729A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735" w:type="dxa"/>
            <w:shd w:val="clear" w:color="auto" w:fill="auto"/>
          </w:tcPr>
          <w:p w14:paraId="19E507DD" w14:textId="72CBDA3C" w:rsidR="007E46FB" w:rsidRPr="00393A9F" w:rsidRDefault="00997CE1" w:rsidP="00997CE1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198</w:t>
            </w:r>
          </w:p>
        </w:tc>
        <w:tc>
          <w:tcPr>
            <w:tcW w:w="735" w:type="dxa"/>
            <w:shd w:val="clear" w:color="auto" w:fill="auto"/>
          </w:tcPr>
          <w:p w14:paraId="026B756B" w14:textId="56AC4C86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44</w:t>
            </w:r>
          </w:p>
        </w:tc>
        <w:tc>
          <w:tcPr>
            <w:tcW w:w="735" w:type="dxa"/>
            <w:shd w:val="clear" w:color="auto" w:fill="auto"/>
          </w:tcPr>
          <w:p w14:paraId="6F842BF6" w14:textId="2B008E5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35</w:t>
            </w:r>
          </w:p>
        </w:tc>
        <w:tc>
          <w:tcPr>
            <w:tcW w:w="735" w:type="dxa"/>
            <w:shd w:val="clear" w:color="auto" w:fill="auto"/>
          </w:tcPr>
          <w:p w14:paraId="3C976F03" w14:textId="4F617B6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35</w:t>
            </w:r>
          </w:p>
        </w:tc>
        <w:tc>
          <w:tcPr>
            <w:tcW w:w="735" w:type="dxa"/>
            <w:shd w:val="clear" w:color="auto" w:fill="auto"/>
          </w:tcPr>
          <w:p w14:paraId="188A8D33" w14:textId="69C798B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35</w:t>
            </w:r>
          </w:p>
        </w:tc>
        <w:tc>
          <w:tcPr>
            <w:tcW w:w="1940" w:type="dxa"/>
            <w:shd w:val="clear" w:color="auto" w:fill="auto"/>
          </w:tcPr>
          <w:p w14:paraId="3A8D6C13" w14:textId="293AD28A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Постановление Правительства Красноярског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 края от 30.10.2018                      № 647-п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«Об утверждении стратегии социально-экономического развития Красноярского края до 2030 года»</w:t>
            </w:r>
          </w:p>
        </w:tc>
        <w:tc>
          <w:tcPr>
            <w:tcW w:w="1307" w:type="dxa"/>
            <w:shd w:val="clear" w:color="auto" w:fill="auto"/>
          </w:tcPr>
          <w:p w14:paraId="5E77F88E" w14:textId="50ABD01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отдел развития потребите</w:t>
            </w:r>
            <w:r>
              <w:rPr>
                <w:rFonts w:ascii="Times New Roman" w:hAnsi="Times New Roman"/>
                <w:sz w:val="18"/>
                <w:szCs w:val="18"/>
              </w:rPr>
              <w:t>ль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ского рынка </w:t>
            </w:r>
          </w:p>
        </w:tc>
        <w:tc>
          <w:tcPr>
            <w:tcW w:w="1270" w:type="dxa"/>
            <w:shd w:val="clear" w:color="auto" w:fill="auto"/>
          </w:tcPr>
          <w:p w14:paraId="3B874FC1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195F44E6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соглашения о предоставлении субсидий, </w:t>
            </w:r>
          </w:p>
          <w:p w14:paraId="3FB05FE0" w14:textId="76E2E18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в том числе грантов в форме субсидий, юридическим лицам, индивидуальным предпринимателям, физическим лицам</w:t>
            </w:r>
          </w:p>
        </w:tc>
      </w:tr>
      <w:tr w:rsidR="007E46FB" w:rsidRPr="00393A9F" w14:paraId="2479D416" w14:textId="77777777" w:rsidTr="007E46FB">
        <w:trPr>
          <w:jc w:val="center"/>
        </w:trPr>
        <w:tc>
          <w:tcPr>
            <w:tcW w:w="317" w:type="dxa"/>
            <w:shd w:val="clear" w:color="auto" w:fill="auto"/>
          </w:tcPr>
          <w:p w14:paraId="752FBFA5" w14:textId="6A5B325C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345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84" w:type="dxa"/>
            <w:shd w:val="clear" w:color="auto" w:fill="auto"/>
          </w:tcPr>
          <w:p w14:paraId="43D80D1C" w14:textId="47A7E71C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Рост дохода на одного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работника субъекта малого и среднего предпринимательства</w:t>
            </w:r>
          </w:p>
        </w:tc>
        <w:tc>
          <w:tcPr>
            <w:tcW w:w="1272" w:type="dxa"/>
            <w:shd w:val="clear" w:color="auto" w:fill="auto"/>
          </w:tcPr>
          <w:p w14:paraId="0F5A0866" w14:textId="77777777" w:rsidR="007E46FB" w:rsidRDefault="007E46FB" w:rsidP="007E4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«НЦ»,</w:t>
            </w:r>
          </w:p>
          <w:p w14:paraId="527BC1DD" w14:textId="4259BFA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«ГП КК»</w:t>
            </w:r>
            <w:r w:rsidR="005B3C6E">
              <w:rPr>
                <w:rFonts w:ascii="Times New Roman" w:hAnsi="Times New Roman" w:cs="Times New Roman"/>
                <w:sz w:val="18"/>
                <w:szCs w:val="18"/>
              </w:rPr>
              <w:t>, «Приоритеты края»</w:t>
            </w:r>
          </w:p>
        </w:tc>
        <w:tc>
          <w:tcPr>
            <w:tcW w:w="1272" w:type="dxa"/>
            <w:shd w:val="clear" w:color="auto" w:fill="auto"/>
          </w:tcPr>
          <w:p w14:paraId="70C91B31" w14:textId="18E1ABD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54F8">
              <w:rPr>
                <w:rFonts w:ascii="Times New Roman" w:hAnsi="Times New Roman"/>
                <w:sz w:val="18"/>
                <w:szCs w:val="18"/>
              </w:rPr>
              <w:lastRenderedPageBreak/>
              <w:t>возрастание</w:t>
            </w:r>
          </w:p>
        </w:tc>
        <w:tc>
          <w:tcPr>
            <w:tcW w:w="989" w:type="dxa"/>
            <w:shd w:val="clear" w:color="auto" w:fill="auto"/>
          </w:tcPr>
          <w:p w14:paraId="6E2513D2" w14:textId="59420AD3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процен</w:t>
            </w:r>
            <w:r w:rsidR="00D0043A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тов</w:t>
            </w:r>
            <w:proofErr w:type="spellEnd"/>
            <w:proofErr w:type="gramEnd"/>
          </w:p>
        </w:tc>
        <w:tc>
          <w:tcPr>
            <w:tcW w:w="848" w:type="dxa"/>
            <w:shd w:val="clear" w:color="auto" w:fill="auto"/>
          </w:tcPr>
          <w:p w14:paraId="1F764438" w14:textId="06CC5AC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</w:t>
            </w:r>
          </w:p>
        </w:tc>
        <w:tc>
          <w:tcPr>
            <w:tcW w:w="735" w:type="dxa"/>
            <w:shd w:val="clear" w:color="auto" w:fill="auto"/>
          </w:tcPr>
          <w:p w14:paraId="1723E599" w14:textId="68C27913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5" w:type="dxa"/>
            <w:shd w:val="clear" w:color="auto" w:fill="auto"/>
          </w:tcPr>
          <w:p w14:paraId="572BDC79" w14:textId="07ABBB6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менее  103,3</w:t>
            </w:r>
          </w:p>
        </w:tc>
        <w:tc>
          <w:tcPr>
            <w:tcW w:w="735" w:type="dxa"/>
            <w:shd w:val="clear" w:color="auto" w:fill="auto"/>
          </w:tcPr>
          <w:p w14:paraId="48B5E925" w14:textId="624013C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3DA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</w:t>
            </w:r>
            <w:r w:rsidRPr="00FF3DAE">
              <w:rPr>
                <w:rFonts w:ascii="Times New Roman" w:hAnsi="Times New Roman"/>
                <w:sz w:val="18"/>
                <w:szCs w:val="18"/>
              </w:rPr>
              <w:lastRenderedPageBreak/>
              <w:t>менее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FF3DAE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735" w:type="dxa"/>
            <w:shd w:val="clear" w:color="auto" w:fill="auto"/>
          </w:tcPr>
          <w:p w14:paraId="05BE0C75" w14:textId="4F44E668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3DA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</w:t>
            </w:r>
            <w:r w:rsidRPr="00FF3DAE">
              <w:rPr>
                <w:rFonts w:ascii="Times New Roman" w:hAnsi="Times New Roman"/>
                <w:sz w:val="18"/>
                <w:szCs w:val="18"/>
              </w:rPr>
              <w:lastRenderedPageBreak/>
              <w:t>менее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103,3</w:t>
            </w:r>
          </w:p>
        </w:tc>
        <w:tc>
          <w:tcPr>
            <w:tcW w:w="735" w:type="dxa"/>
            <w:shd w:val="clear" w:color="auto" w:fill="auto"/>
          </w:tcPr>
          <w:p w14:paraId="66F09A13" w14:textId="2148077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3DA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не </w:t>
            </w:r>
            <w:r w:rsidRPr="00FF3DAE">
              <w:rPr>
                <w:rFonts w:ascii="Times New Roman" w:hAnsi="Times New Roman"/>
                <w:sz w:val="18"/>
                <w:szCs w:val="18"/>
              </w:rPr>
              <w:lastRenderedPageBreak/>
              <w:t>менее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FF3DAE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1940" w:type="dxa"/>
            <w:shd w:val="clear" w:color="auto" w:fill="auto"/>
          </w:tcPr>
          <w:p w14:paraId="63521D7D" w14:textId="77777777" w:rsidR="007E46FB" w:rsidRPr="001654F8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54F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Указ Президента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РФ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от 07.05.2024             №</w:t>
            </w:r>
            <w:r w:rsidRPr="001654F8">
              <w:rPr>
                <w:rFonts w:ascii="Times New Roman" w:hAnsi="Times New Roman"/>
                <w:sz w:val="18"/>
                <w:szCs w:val="18"/>
              </w:rPr>
              <w:t xml:space="preserve"> 309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C33452">
              <w:rPr>
                <w:rFonts w:ascii="Times New Roman" w:hAnsi="Times New Roman"/>
                <w:sz w:val="18"/>
                <w:szCs w:val="18"/>
              </w:rPr>
              <w:t>О национальных целях развития Российской Федерации на период до 2030 года и на перспективу до 2036 года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1654F8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23E8C4E3" w14:textId="6042416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54F8">
              <w:rPr>
                <w:rFonts w:ascii="Times New Roman" w:hAnsi="Times New Roman"/>
                <w:sz w:val="18"/>
                <w:szCs w:val="18"/>
              </w:rPr>
              <w:t xml:space="preserve">Постановление Правительства </w:t>
            </w:r>
            <w:r>
              <w:rPr>
                <w:rFonts w:ascii="Times New Roman" w:hAnsi="Times New Roman"/>
                <w:sz w:val="18"/>
                <w:szCs w:val="18"/>
              </w:rPr>
              <w:t>Красноярского края от 30.10.2018 №</w:t>
            </w:r>
            <w:r w:rsidRPr="001654F8">
              <w:rPr>
                <w:rFonts w:ascii="Times New Roman" w:hAnsi="Times New Roman"/>
                <w:sz w:val="18"/>
                <w:szCs w:val="18"/>
              </w:rPr>
              <w:t xml:space="preserve"> 647-п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33452">
              <w:rPr>
                <w:rFonts w:ascii="Times New Roman" w:hAnsi="Times New Roman"/>
                <w:sz w:val="18"/>
                <w:szCs w:val="18"/>
              </w:rPr>
              <w:t>«Об утверждении стратегии социально-экономического развития Красноярского края до 2030 года»</w:t>
            </w:r>
            <w:r>
              <w:rPr>
                <w:rFonts w:ascii="Times New Roman" w:hAnsi="Times New Roman"/>
                <w:sz w:val="18"/>
                <w:szCs w:val="18"/>
              </w:rPr>
              <w:t>; п</w:t>
            </w:r>
            <w:r w:rsidRPr="00EB5F96">
              <w:rPr>
                <w:rFonts w:ascii="Times New Roman" w:hAnsi="Times New Roman"/>
                <w:sz w:val="18"/>
                <w:szCs w:val="18"/>
              </w:rPr>
              <w:t>остановление Правительства Кр</w:t>
            </w:r>
            <w:r>
              <w:rPr>
                <w:rFonts w:ascii="Times New Roman" w:hAnsi="Times New Roman"/>
                <w:sz w:val="18"/>
                <w:szCs w:val="18"/>
              </w:rPr>
              <w:t>асноярского края от 30.09.2013                 № 505-п «</w:t>
            </w:r>
            <w:r w:rsidRPr="00EB5F96">
              <w:rPr>
                <w:rFonts w:ascii="Times New Roman" w:hAnsi="Times New Roman"/>
                <w:sz w:val="18"/>
                <w:szCs w:val="18"/>
              </w:rPr>
              <w:t>Об утверждении государственно</w:t>
            </w:r>
            <w:r>
              <w:rPr>
                <w:rFonts w:ascii="Times New Roman" w:hAnsi="Times New Roman"/>
                <w:sz w:val="18"/>
                <w:szCs w:val="18"/>
              </w:rPr>
              <w:t>й программы Красноярского края «</w:t>
            </w:r>
            <w:r w:rsidRPr="00EB5F96">
              <w:rPr>
                <w:rFonts w:ascii="Times New Roman" w:hAnsi="Times New Roman"/>
                <w:sz w:val="18"/>
                <w:szCs w:val="18"/>
              </w:rPr>
              <w:t>Развитие промышленности, энергетики, малого и среднего предпринимательст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ва и инновационной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деятельности»</w:t>
            </w:r>
          </w:p>
        </w:tc>
        <w:tc>
          <w:tcPr>
            <w:tcW w:w="1307" w:type="dxa"/>
            <w:shd w:val="clear" w:color="auto" w:fill="auto"/>
          </w:tcPr>
          <w:p w14:paraId="33D6112E" w14:textId="68D3724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развития потребитель</w:t>
            </w:r>
            <w:r w:rsidRPr="001654F8">
              <w:rPr>
                <w:rFonts w:ascii="Times New Roman" w:hAnsi="Times New Roman"/>
                <w:sz w:val="18"/>
                <w:szCs w:val="18"/>
              </w:rPr>
              <w:t>ского рынка</w:t>
            </w:r>
          </w:p>
        </w:tc>
        <w:tc>
          <w:tcPr>
            <w:tcW w:w="1270" w:type="dxa"/>
            <w:shd w:val="clear" w:color="auto" w:fill="auto"/>
          </w:tcPr>
          <w:p w14:paraId="365DEDF3" w14:textId="12D38BD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A0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обеспечение </w:t>
            </w:r>
            <w:r w:rsidRPr="00527A0B">
              <w:rPr>
                <w:rFonts w:ascii="Times New Roman" w:hAnsi="Times New Roman"/>
                <w:sz w:val="18"/>
                <w:szCs w:val="18"/>
              </w:rPr>
              <w:lastRenderedPageBreak/>
              <w:t>в 2024 - 2030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  <w:tc>
          <w:tcPr>
            <w:tcW w:w="1286" w:type="dxa"/>
            <w:shd w:val="clear" w:color="auto" w:fill="auto"/>
          </w:tcPr>
          <w:p w14:paraId="4C7E4DC1" w14:textId="78F1E34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A0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соглашения о </w:t>
            </w:r>
            <w:r w:rsidRPr="00527A0B">
              <w:rPr>
                <w:rFonts w:ascii="Times New Roman" w:hAnsi="Times New Roman"/>
                <w:sz w:val="18"/>
                <w:szCs w:val="18"/>
              </w:rPr>
              <w:lastRenderedPageBreak/>
              <w:t>предоставлении субсидий юридическим лицам, индивидуальным предпринимателям, физическим лицам</w:t>
            </w:r>
          </w:p>
        </w:tc>
      </w:tr>
      <w:tr w:rsidR="007E46FB" w:rsidRPr="00393A9F" w14:paraId="7061CA9F" w14:textId="77777777" w:rsidTr="007E46FB">
        <w:trPr>
          <w:jc w:val="center"/>
        </w:trPr>
        <w:tc>
          <w:tcPr>
            <w:tcW w:w="317" w:type="dxa"/>
            <w:shd w:val="clear" w:color="auto" w:fill="auto"/>
          </w:tcPr>
          <w:p w14:paraId="70CA03D7" w14:textId="58A8C1F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2084" w:type="dxa"/>
            <w:shd w:val="clear" w:color="auto" w:fill="auto"/>
          </w:tcPr>
          <w:p w14:paraId="1102439F" w14:textId="5D255101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Объем привлеченных инвестиций субъектами малого и среднего предпринимательства, получившими финансовую поддержку</w:t>
            </w:r>
          </w:p>
        </w:tc>
        <w:tc>
          <w:tcPr>
            <w:tcW w:w="1272" w:type="dxa"/>
            <w:shd w:val="clear" w:color="auto" w:fill="auto"/>
          </w:tcPr>
          <w:p w14:paraId="1EE8EFA0" w14:textId="7BA1895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«Приоритеты округа»</w:t>
            </w:r>
          </w:p>
        </w:tc>
        <w:tc>
          <w:tcPr>
            <w:tcW w:w="1272" w:type="dxa"/>
            <w:shd w:val="clear" w:color="auto" w:fill="auto"/>
          </w:tcPr>
          <w:p w14:paraId="693D7DD4" w14:textId="7F2004E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возрастание</w:t>
            </w:r>
          </w:p>
        </w:tc>
        <w:tc>
          <w:tcPr>
            <w:tcW w:w="989" w:type="dxa"/>
            <w:shd w:val="clear" w:color="auto" w:fill="auto"/>
          </w:tcPr>
          <w:p w14:paraId="77110A66" w14:textId="0A6A35B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тыс. рублей</w:t>
            </w:r>
          </w:p>
        </w:tc>
        <w:tc>
          <w:tcPr>
            <w:tcW w:w="848" w:type="dxa"/>
            <w:shd w:val="clear" w:color="auto" w:fill="auto"/>
          </w:tcPr>
          <w:p w14:paraId="63C8E9D5" w14:textId="279C89AD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5" w:type="dxa"/>
            <w:shd w:val="clear" w:color="auto" w:fill="auto"/>
          </w:tcPr>
          <w:p w14:paraId="2DBF771B" w14:textId="7EEC1417" w:rsidR="007E46FB" w:rsidRPr="00393A9F" w:rsidRDefault="00997CE1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6734,7</w:t>
            </w:r>
          </w:p>
        </w:tc>
        <w:tc>
          <w:tcPr>
            <w:tcW w:w="735" w:type="dxa"/>
            <w:shd w:val="clear" w:color="auto" w:fill="auto"/>
          </w:tcPr>
          <w:p w14:paraId="254921C6" w14:textId="16698D4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менее 4750,7</w:t>
            </w:r>
          </w:p>
        </w:tc>
        <w:tc>
          <w:tcPr>
            <w:tcW w:w="735" w:type="dxa"/>
            <w:shd w:val="clear" w:color="auto" w:fill="auto"/>
          </w:tcPr>
          <w:p w14:paraId="01A1700A" w14:textId="6A5D2B5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3503,3</w:t>
            </w:r>
          </w:p>
        </w:tc>
        <w:tc>
          <w:tcPr>
            <w:tcW w:w="735" w:type="dxa"/>
            <w:shd w:val="clear" w:color="auto" w:fill="auto"/>
          </w:tcPr>
          <w:p w14:paraId="2953F192" w14:textId="135486F1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3603,3</w:t>
            </w:r>
          </w:p>
        </w:tc>
        <w:tc>
          <w:tcPr>
            <w:tcW w:w="735" w:type="dxa"/>
            <w:shd w:val="clear" w:color="auto" w:fill="auto"/>
          </w:tcPr>
          <w:p w14:paraId="146741E3" w14:textId="2CC99954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не менее 3803,3</w:t>
            </w:r>
          </w:p>
        </w:tc>
        <w:tc>
          <w:tcPr>
            <w:tcW w:w="1940" w:type="dxa"/>
            <w:shd w:val="clear" w:color="auto" w:fill="auto"/>
          </w:tcPr>
          <w:p w14:paraId="2C943E6E" w14:textId="4D0BF3D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Постановление Правительства Красноярс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кого края от 30.10.2018 № 647-п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«Об утверждении стратегии социально-экономического развития Красноярского края до 2030 года»</w:t>
            </w:r>
          </w:p>
        </w:tc>
        <w:tc>
          <w:tcPr>
            <w:tcW w:w="1307" w:type="dxa"/>
            <w:shd w:val="clear" w:color="auto" w:fill="auto"/>
          </w:tcPr>
          <w:p w14:paraId="4E2BD907" w14:textId="5E95A3F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развития потребитель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ского рынка </w:t>
            </w:r>
          </w:p>
        </w:tc>
        <w:tc>
          <w:tcPr>
            <w:tcW w:w="1270" w:type="dxa"/>
            <w:shd w:val="clear" w:color="auto" w:fill="auto"/>
          </w:tcPr>
          <w:p w14:paraId="0331BDEF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3A733269" w14:textId="72AA389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соглашения о предоставлении субсидий юридическим лицам</w:t>
            </w:r>
            <w:r>
              <w:rPr>
                <w:rFonts w:ascii="Times New Roman" w:hAnsi="Times New Roman"/>
                <w:sz w:val="18"/>
                <w:szCs w:val="18"/>
              </w:rPr>
              <w:t>, индивидуальным предпринимателя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м, физическим лицам</w:t>
            </w:r>
          </w:p>
        </w:tc>
      </w:tr>
      <w:tr w:rsidR="007E46FB" w:rsidRPr="00393A9F" w14:paraId="30A0D8C6" w14:textId="77777777" w:rsidTr="007E46FB">
        <w:trPr>
          <w:trHeight w:val="912"/>
          <w:jc w:val="center"/>
        </w:trPr>
        <w:tc>
          <w:tcPr>
            <w:tcW w:w="317" w:type="dxa"/>
            <w:shd w:val="clear" w:color="auto" w:fill="auto"/>
          </w:tcPr>
          <w:p w14:paraId="72A725DA" w14:textId="2DC125E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084" w:type="dxa"/>
            <w:shd w:val="clear" w:color="auto" w:fill="auto"/>
          </w:tcPr>
          <w:p w14:paraId="11641236" w14:textId="65D81EE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предпринимательства, физических лиц, применяющих специальный налоговый режим «Налог на профессиональный доход», получивших консультационно-информационные услуги</w:t>
            </w:r>
          </w:p>
        </w:tc>
        <w:tc>
          <w:tcPr>
            <w:tcW w:w="1272" w:type="dxa"/>
            <w:shd w:val="clear" w:color="auto" w:fill="auto"/>
          </w:tcPr>
          <w:p w14:paraId="471B5864" w14:textId="2F276EA6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«Приоритеты округа»</w:t>
            </w:r>
          </w:p>
        </w:tc>
        <w:tc>
          <w:tcPr>
            <w:tcW w:w="1272" w:type="dxa"/>
            <w:shd w:val="clear" w:color="auto" w:fill="auto"/>
          </w:tcPr>
          <w:p w14:paraId="7F1AC5B2" w14:textId="16CC9625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возрастание</w:t>
            </w:r>
          </w:p>
        </w:tc>
        <w:tc>
          <w:tcPr>
            <w:tcW w:w="989" w:type="dxa"/>
            <w:shd w:val="clear" w:color="auto" w:fill="auto"/>
          </w:tcPr>
          <w:p w14:paraId="411F47E8" w14:textId="41A8D9FD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единиц</w:t>
            </w:r>
          </w:p>
        </w:tc>
        <w:tc>
          <w:tcPr>
            <w:tcW w:w="848" w:type="dxa"/>
            <w:shd w:val="clear" w:color="auto" w:fill="auto"/>
          </w:tcPr>
          <w:p w14:paraId="68166E10" w14:textId="05BFA2DE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5" w:type="dxa"/>
            <w:shd w:val="clear" w:color="auto" w:fill="auto"/>
          </w:tcPr>
          <w:p w14:paraId="3F895366" w14:textId="23D7DDF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5" w:type="dxa"/>
            <w:shd w:val="clear" w:color="auto" w:fill="auto"/>
          </w:tcPr>
          <w:p w14:paraId="12514600" w14:textId="2B6B12DD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210</w:t>
            </w:r>
          </w:p>
        </w:tc>
        <w:tc>
          <w:tcPr>
            <w:tcW w:w="735" w:type="dxa"/>
            <w:shd w:val="clear" w:color="auto" w:fill="auto"/>
          </w:tcPr>
          <w:p w14:paraId="52F72E96" w14:textId="45BF82B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211</w:t>
            </w:r>
          </w:p>
        </w:tc>
        <w:tc>
          <w:tcPr>
            <w:tcW w:w="735" w:type="dxa"/>
            <w:shd w:val="clear" w:color="auto" w:fill="auto"/>
          </w:tcPr>
          <w:p w14:paraId="6FC3205C" w14:textId="5F06D643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212</w:t>
            </w:r>
          </w:p>
        </w:tc>
        <w:tc>
          <w:tcPr>
            <w:tcW w:w="735" w:type="dxa"/>
            <w:shd w:val="clear" w:color="auto" w:fill="auto"/>
          </w:tcPr>
          <w:p w14:paraId="2BBD4A88" w14:textId="2456A72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214</w:t>
            </w:r>
          </w:p>
        </w:tc>
        <w:tc>
          <w:tcPr>
            <w:tcW w:w="1940" w:type="dxa"/>
            <w:shd w:val="clear" w:color="auto" w:fill="auto"/>
          </w:tcPr>
          <w:p w14:paraId="2EC1F2E0" w14:textId="2B5647D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red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Постановление Правительства Красноярс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кого края от 30.10.2018 № 647-п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«Об утверждении стратегии социально-экономического развития Красноярского края до 2030 года»</w:t>
            </w:r>
          </w:p>
        </w:tc>
        <w:tc>
          <w:tcPr>
            <w:tcW w:w="1307" w:type="dxa"/>
            <w:shd w:val="clear" w:color="auto" w:fill="auto"/>
          </w:tcPr>
          <w:p w14:paraId="618F4793" w14:textId="280F25C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развития потребитель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ского рынка </w:t>
            </w:r>
          </w:p>
        </w:tc>
        <w:tc>
          <w:tcPr>
            <w:tcW w:w="1270" w:type="dxa"/>
            <w:shd w:val="clear" w:color="auto" w:fill="auto"/>
          </w:tcPr>
          <w:p w14:paraId="50B9C830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074B0D66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Единый реестр </w:t>
            </w:r>
            <w:r w:rsidRPr="00DA51A7">
              <w:rPr>
                <w:rFonts w:ascii="Times New Roman" w:hAnsi="Times New Roman"/>
                <w:sz w:val="18"/>
                <w:szCs w:val="18"/>
              </w:rPr>
              <w:t>субъектов малого и среднего предпринимательства - получателей поддержки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>, ежемесячный отчет</w:t>
            </w:r>
          </w:p>
          <w:p w14:paraId="654DA93E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41C7F6" w14:textId="58A8FBB8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E46FB" w:rsidRPr="00393A9F" w14:paraId="72D90B12" w14:textId="77777777" w:rsidTr="007E46FB">
        <w:trPr>
          <w:trHeight w:val="912"/>
          <w:jc w:val="center"/>
        </w:trPr>
        <w:tc>
          <w:tcPr>
            <w:tcW w:w="317" w:type="dxa"/>
            <w:shd w:val="clear" w:color="auto" w:fill="auto"/>
          </w:tcPr>
          <w:p w14:paraId="43E17777" w14:textId="682903E1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084" w:type="dxa"/>
            <w:shd w:val="clear" w:color="auto" w:fill="auto"/>
          </w:tcPr>
          <w:p w14:paraId="3BB0F349" w14:textId="2806D51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Количество субъектов малог</w:t>
            </w:r>
            <w:r>
              <w:rPr>
                <w:rFonts w:ascii="Times New Roman" w:hAnsi="Times New Roman"/>
                <w:sz w:val="18"/>
                <w:szCs w:val="18"/>
              </w:rPr>
              <w:t>о и среднего предпринимательства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, физических лиц, применяющих специальный налоговый режим «Налог на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lastRenderedPageBreak/>
              <w:t>профессиональный доход», получивших  имущественную поддержку</w:t>
            </w:r>
          </w:p>
        </w:tc>
        <w:tc>
          <w:tcPr>
            <w:tcW w:w="1272" w:type="dxa"/>
            <w:shd w:val="clear" w:color="auto" w:fill="auto"/>
          </w:tcPr>
          <w:p w14:paraId="0E72164F" w14:textId="344B216B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lastRenderedPageBreak/>
              <w:t>«Приоритеты округа»</w:t>
            </w:r>
          </w:p>
        </w:tc>
        <w:tc>
          <w:tcPr>
            <w:tcW w:w="1272" w:type="dxa"/>
            <w:shd w:val="clear" w:color="auto" w:fill="auto"/>
          </w:tcPr>
          <w:p w14:paraId="49CE7F8F" w14:textId="414DC8E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 xml:space="preserve">возрастание </w:t>
            </w:r>
          </w:p>
        </w:tc>
        <w:tc>
          <w:tcPr>
            <w:tcW w:w="989" w:type="dxa"/>
            <w:shd w:val="clear" w:color="auto" w:fill="auto"/>
          </w:tcPr>
          <w:p w14:paraId="120066E5" w14:textId="6022421A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единиц</w:t>
            </w:r>
          </w:p>
        </w:tc>
        <w:tc>
          <w:tcPr>
            <w:tcW w:w="848" w:type="dxa"/>
            <w:shd w:val="clear" w:color="auto" w:fill="auto"/>
          </w:tcPr>
          <w:p w14:paraId="34781FC8" w14:textId="1D4ED203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5" w:type="dxa"/>
            <w:shd w:val="clear" w:color="auto" w:fill="auto"/>
          </w:tcPr>
          <w:p w14:paraId="7F680528" w14:textId="73DB8C83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5" w:type="dxa"/>
            <w:shd w:val="clear" w:color="auto" w:fill="auto"/>
          </w:tcPr>
          <w:p w14:paraId="549AD700" w14:textId="48AA6C1C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5" w:type="dxa"/>
            <w:shd w:val="clear" w:color="auto" w:fill="auto"/>
          </w:tcPr>
          <w:p w14:paraId="5337046C" w14:textId="4D024503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5" w:type="dxa"/>
            <w:shd w:val="clear" w:color="auto" w:fill="auto"/>
          </w:tcPr>
          <w:p w14:paraId="00B192E2" w14:textId="6B1E71EF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35" w:type="dxa"/>
            <w:shd w:val="clear" w:color="auto" w:fill="auto"/>
          </w:tcPr>
          <w:p w14:paraId="375C8DF1" w14:textId="0A05C29B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40" w:type="dxa"/>
            <w:shd w:val="clear" w:color="auto" w:fill="auto"/>
          </w:tcPr>
          <w:p w14:paraId="74BE25F9" w14:textId="1A0773A0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t>Постановление Правительства Красноярс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кого края от 30.10.2018                                     № 647-п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t xml:space="preserve">«Об утверждении стратегии социально-экономического </w:t>
            </w:r>
            <w:r w:rsidRPr="00393A9F">
              <w:rPr>
                <w:rFonts w:ascii="Times New Roman" w:hAnsi="Times New Roman"/>
                <w:sz w:val="18"/>
                <w:szCs w:val="18"/>
              </w:rPr>
              <w:lastRenderedPageBreak/>
              <w:t>развития Красноярского края до 2030 года»</w:t>
            </w:r>
          </w:p>
        </w:tc>
        <w:tc>
          <w:tcPr>
            <w:tcW w:w="1307" w:type="dxa"/>
            <w:shd w:val="clear" w:color="auto" w:fill="auto"/>
          </w:tcPr>
          <w:p w14:paraId="3DC3BB71" w14:textId="2AEB8742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3A9F">
              <w:rPr>
                <w:rFonts w:ascii="Times New Roman" w:hAnsi="Times New Roman"/>
                <w:sz w:val="18"/>
                <w:szCs w:val="18"/>
              </w:rPr>
              <w:lastRenderedPageBreak/>
              <w:t>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омитет по управлению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муниципаль-</w:t>
            </w:r>
            <w:proofErr w:type="spellStart"/>
            <w:r w:rsidRPr="00393A9F">
              <w:rPr>
                <w:rFonts w:ascii="Times New Roman" w:hAnsi="Times New Roman"/>
                <w:sz w:val="18"/>
                <w:szCs w:val="18"/>
              </w:rPr>
              <w:t>ным</w:t>
            </w:r>
            <w:proofErr w:type="spellEnd"/>
            <w:proofErr w:type="gramEnd"/>
            <w:r w:rsidRPr="00393A9F">
              <w:rPr>
                <w:rFonts w:ascii="Times New Roman" w:hAnsi="Times New Roman"/>
                <w:sz w:val="18"/>
                <w:szCs w:val="18"/>
              </w:rPr>
              <w:t xml:space="preserve"> имуществом </w:t>
            </w:r>
          </w:p>
        </w:tc>
        <w:tc>
          <w:tcPr>
            <w:tcW w:w="1270" w:type="dxa"/>
            <w:shd w:val="clear" w:color="auto" w:fill="auto"/>
          </w:tcPr>
          <w:p w14:paraId="18FAACCE" w14:textId="77777777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63C40AA3" w14:textId="6F628949" w:rsidR="007E46FB" w:rsidRPr="00393A9F" w:rsidRDefault="007E46FB" w:rsidP="007E46FB">
            <w:pPr>
              <w:tabs>
                <w:tab w:val="left" w:pos="498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A51A7">
              <w:rPr>
                <w:rFonts w:ascii="Times New Roman" w:hAnsi="Times New Roman"/>
                <w:sz w:val="18"/>
                <w:szCs w:val="18"/>
              </w:rPr>
              <w:t xml:space="preserve">Единый реестр субъектов малого и среднего предпринимательства - получателей </w:t>
            </w:r>
            <w:r w:rsidRPr="00DA51A7">
              <w:rPr>
                <w:rFonts w:ascii="Times New Roman" w:hAnsi="Times New Roman"/>
                <w:sz w:val="18"/>
                <w:szCs w:val="18"/>
              </w:rPr>
              <w:lastRenderedPageBreak/>
              <w:t>поддержки</w:t>
            </w:r>
          </w:p>
        </w:tc>
      </w:tr>
    </w:tbl>
    <w:p w14:paraId="56D689BE" w14:textId="77777777" w:rsidR="00DA51A7" w:rsidRDefault="00DA51A7" w:rsidP="00DA51A7">
      <w:pPr>
        <w:tabs>
          <w:tab w:val="left" w:pos="4984"/>
        </w:tabs>
        <w:spacing w:after="200" w:line="276" w:lineRule="auto"/>
      </w:pPr>
    </w:p>
    <w:tbl>
      <w:tblPr>
        <w:tblW w:w="4889" w:type="pct"/>
        <w:tblInd w:w="392" w:type="dxa"/>
        <w:tblLook w:val="04A0" w:firstRow="1" w:lastRow="0" w:firstColumn="1" w:lastColumn="0" w:noHBand="0" w:noVBand="1"/>
      </w:tblPr>
      <w:tblGrid>
        <w:gridCol w:w="7428"/>
        <w:gridCol w:w="8471"/>
      </w:tblGrid>
      <w:tr w:rsidR="00DA51A7" w:rsidRPr="0033548A" w14:paraId="06E197B9" w14:textId="77777777" w:rsidTr="00745D1A">
        <w:trPr>
          <w:trHeight w:val="99"/>
        </w:trPr>
        <w:tc>
          <w:tcPr>
            <w:tcW w:w="2336" w:type="pct"/>
            <w:hideMark/>
          </w:tcPr>
          <w:p w14:paraId="591CF13A" w14:textId="00B1638D" w:rsidR="00DA51A7" w:rsidRPr="0033548A" w:rsidRDefault="00DA51A7" w:rsidP="0074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4" w:type="pct"/>
          </w:tcPr>
          <w:p w14:paraId="465F34C2" w14:textId="77777777" w:rsidR="00DA51A7" w:rsidRPr="0033548A" w:rsidRDefault="00DA51A7" w:rsidP="00745D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77C587" w14:textId="058955E8" w:rsidR="00DA51A7" w:rsidRPr="0033548A" w:rsidRDefault="00DA51A7" w:rsidP="004F73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</w:p>
        </w:tc>
      </w:tr>
    </w:tbl>
    <w:p w14:paraId="5CA28BDF" w14:textId="77777777" w:rsidR="00DA51A7" w:rsidRDefault="00DA51A7" w:rsidP="00DA51A7">
      <w:pPr>
        <w:tabs>
          <w:tab w:val="left" w:pos="4984"/>
        </w:tabs>
        <w:spacing w:after="200" w:line="276" w:lineRule="auto"/>
      </w:pPr>
    </w:p>
    <w:p w14:paraId="48EB36FB" w14:textId="77777777" w:rsidR="00860578" w:rsidRDefault="00860578" w:rsidP="00010B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60578" w:rsidSect="007E46FB">
          <w:pgSz w:w="16838" w:h="11906" w:orient="landscape"/>
          <w:pgMar w:top="1418" w:right="397" w:bottom="851" w:left="397" w:header="709" w:footer="709" w:gutter="0"/>
          <w:cols w:space="708"/>
          <w:docGrid w:linePitch="360"/>
        </w:sectPr>
      </w:pPr>
    </w:p>
    <w:p w14:paraId="7E9E346F" w14:textId="75D8868D" w:rsidR="0033548A" w:rsidRPr="00544443" w:rsidRDefault="00010BAA" w:rsidP="00A833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530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</w:t>
      </w:r>
      <w:r w:rsidR="00A83394">
        <w:rPr>
          <w:rFonts w:ascii="Times New Roman" w:eastAsia="Times New Roman" w:hAnsi="Times New Roman" w:cs="Times New Roman"/>
          <w:sz w:val="28"/>
          <w:szCs w:val="28"/>
          <w:lang w:eastAsia="ru-RU"/>
        </w:rPr>
        <w:t>ие № 2</w:t>
      </w:r>
      <w:r w:rsidR="0033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4E918B" w14:textId="77777777" w:rsidR="0033548A" w:rsidRPr="00544443" w:rsidRDefault="0033548A" w:rsidP="003354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14:paraId="1900B5D1" w14:textId="1AD711B1" w:rsidR="00010BAA" w:rsidRDefault="00010BAA" w:rsidP="003354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3548A" w:rsidRPr="005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010BA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</w:p>
    <w:p w14:paraId="5F3247B4" w14:textId="4B4BCF78" w:rsidR="0033548A" w:rsidRPr="00544443" w:rsidRDefault="00010BAA" w:rsidP="003354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70669709" w14:textId="77777777" w:rsidR="007F27FC" w:rsidRPr="003A0D89" w:rsidRDefault="007F27FC" w:rsidP="007F27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04.05.2026 № 213-п</w:t>
      </w:r>
    </w:p>
    <w:p w14:paraId="6C8F36C0" w14:textId="2CC3F20C" w:rsidR="002B274B" w:rsidRDefault="002B274B" w:rsidP="007F27FC">
      <w:pPr>
        <w:tabs>
          <w:tab w:val="left" w:pos="7137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0EAEB341" w14:textId="77777777" w:rsidR="00A83394" w:rsidRDefault="00A83394" w:rsidP="00BD649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506232CA" w14:textId="51021412" w:rsidR="00AB3E39" w:rsidRPr="00AB3E39" w:rsidRDefault="006E0D6A" w:rsidP="00AB3E39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AB3E39" w:rsidRPr="00AB3E39">
        <w:rPr>
          <w:rFonts w:ascii="Times New Roman" w:eastAsia="Calibri" w:hAnsi="Times New Roman" w:cs="Times New Roman"/>
          <w:sz w:val="28"/>
          <w:szCs w:val="28"/>
        </w:rPr>
        <w:t xml:space="preserve">4. Информация об источниках финансирования </w:t>
      </w:r>
      <w:r w:rsidR="00F53E8E" w:rsidRPr="00F53E8E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="00AB3E39" w:rsidRPr="00AB3E39">
        <w:rPr>
          <w:rFonts w:ascii="Times New Roman" w:eastAsia="Calibri" w:hAnsi="Times New Roman" w:cs="Times New Roman"/>
          <w:sz w:val="28"/>
          <w:szCs w:val="28"/>
        </w:rPr>
        <w:t>программы</w:t>
      </w:r>
    </w:p>
    <w:p w14:paraId="635F943B" w14:textId="5F1F8AF8" w:rsidR="004828A5" w:rsidRDefault="00AB3E39" w:rsidP="00A83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E39">
        <w:rPr>
          <w:rFonts w:ascii="Times New Roman" w:eastAsia="Calibri" w:hAnsi="Times New Roman" w:cs="Times New Roman"/>
          <w:sz w:val="28"/>
          <w:szCs w:val="28"/>
        </w:rPr>
        <w:t>и ее структурных элементов</w:t>
      </w:r>
    </w:p>
    <w:p w14:paraId="58233B70" w14:textId="77777777" w:rsidR="00A83394" w:rsidRDefault="00A83394" w:rsidP="00A83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D1DFE2" w14:textId="71528112" w:rsidR="001F3AB2" w:rsidRPr="001F3AB2" w:rsidRDefault="005C0244" w:rsidP="001F3A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D4B6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3E39" w:rsidRPr="005733C6">
        <w:rPr>
          <w:rFonts w:ascii="Times New Roman" w:eastAsia="Calibri" w:hAnsi="Times New Roman" w:cs="Times New Roman"/>
          <w:sz w:val="24"/>
          <w:szCs w:val="24"/>
        </w:rPr>
        <w:t>(тыс. рублей)</w:t>
      </w:r>
      <w:bookmarkStart w:id="1" w:name="P797"/>
      <w:bookmarkEnd w:id="1"/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51"/>
        <w:gridCol w:w="1831"/>
        <w:gridCol w:w="1525"/>
        <w:gridCol w:w="1525"/>
        <w:gridCol w:w="1829"/>
      </w:tblGrid>
      <w:tr w:rsidR="001F3AB2" w:rsidRPr="001F3AB2" w14:paraId="5FD57A8C" w14:textId="77777777" w:rsidTr="004F73CD">
        <w:trPr>
          <w:tblHeader/>
          <w:jc w:val="center"/>
        </w:trPr>
        <w:tc>
          <w:tcPr>
            <w:tcW w:w="1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A81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Ачинского МО, структурного элемента, источников финансирования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EB58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58C6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Итого на очередной финансовый год и плановый период 2026 - 2028 годов</w:t>
            </w:r>
          </w:p>
        </w:tc>
      </w:tr>
      <w:tr w:rsidR="001F3AB2" w:rsidRPr="001F3AB2" w14:paraId="24B919D8" w14:textId="77777777" w:rsidTr="004F73CD">
        <w:trPr>
          <w:tblHeader/>
          <w:jc w:val="center"/>
        </w:trPr>
        <w:tc>
          <w:tcPr>
            <w:tcW w:w="1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5CD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F440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- 2026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FBA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- 2027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12AA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 - 2028</w:t>
            </w:r>
          </w:p>
        </w:tc>
        <w:tc>
          <w:tcPr>
            <w:tcW w:w="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368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AB2" w:rsidRPr="001F3AB2" w14:paraId="455EB46A" w14:textId="77777777" w:rsidTr="004F73CD">
        <w:trPr>
          <w:tblHeader/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3DDF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7C03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5D6D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EC60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E72F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3AB2" w:rsidRPr="001F3AB2" w14:paraId="04D5FD6A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2524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Ачинского МО (всего), в том числе: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BFBA" w14:textId="4318B2AD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10069,1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20C1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251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5DFA" w14:textId="72FB8FC2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12983,1</w:t>
            </w:r>
          </w:p>
        </w:tc>
      </w:tr>
      <w:tr w:rsidR="001F3AB2" w:rsidRPr="001F3AB2" w14:paraId="58D2DF85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AD3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Бюджет Ачинского МО (всего), из них: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86C9" w14:textId="1D08D56F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10069,1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A775" w14:textId="76F0C9AE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68F" w14:textId="0E76078F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4ABC" w14:textId="610CA94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12983,1</w:t>
            </w:r>
          </w:p>
        </w:tc>
      </w:tr>
      <w:tr w:rsidR="001F3AB2" w:rsidRPr="001F3AB2" w14:paraId="68E4D1E6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C743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5EE" w14:textId="6239172D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8612,1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14F7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8D6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832B" w14:textId="433B02EC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8612,1</w:t>
            </w:r>
          </w:p>
        </w:tc>
      </w:tr>
      <w:tr w:rsidR="001F3AB2" w:rsidRPr="001F3AB2" w14:paraId="509123A2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71F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Ачинского МО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0FB0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9B19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BE7D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1457,0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81EC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4371,0</w:t>
            </w:r>
          </w:p>
        </w:tc>
      </w:tr>
      <w:tr w:rsidR="001F3AB2" w:rsidRPr="001F3AB2" w14:paraId="65D1D1F1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314" w14:textId="64293896" w:rsidR="001F3AB2" w:rsidRPr="001F3AB2" w:rsidRDefault="00393A15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</w:t>
            </w:r>
            <w:r w:rsidR="001F3AB2" w:rsidRPr="001F3AB2">
              <w:rPr>
                <w:rFonts w:ascii="Times New Roman" w:hAnsi="Times New Roman" w:cs="Times New Roman"/>
                <w:sz w:val="24"/>
                <w:szCs w:val="24"/>
              </w:rPr>
              <w:t>Развитие субъектов малого и среднего предпринимательс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тва»</w:t>
            </w:r>
            <w:r w:rsidR="001F3AB2" w:rsidRPr="001F3AB2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5F52" w14:textId="18B15F61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9966,6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33A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8E2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944B" w14:textId="67A4CCAD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12675,6</w:t>
            </w:r>
          </w:p>
        </w:tc>
      </w:tr>
      <w:tr w:rsidR="001F3AB2" w:rsidRPr="001F3AB2" w14:paraId="51DDBA8D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FC71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Бюджет Ачинского МО (всего), из них: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587D" w14:textId="250015E4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9966,6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7A4B" w14:textId="0F548E4B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2A5" w14:textId="39E38B25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0DC9" w14:textId="695DD13F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12675,6</w:t>
            </w:r>
          </w:p>
        </w:tc>
      </w:tr>
      <w:tr w:rsidR="001F3AB2" w:rsidRPr="001F3AB2" w14:paraId="47AF38A6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798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99ED" w14:textId="010CBC35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8612,1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EC6C" w14:textId="609CEA95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9E1C" w14:textId="7EE05235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7ED4" w14:textId="7EBEBF20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8612,1</w:t>
            </w:r>
          </w:p>
        </w:tc>
      </w:tr>
      <w:tr w:rsidR="001F3AB2" w:rsidRPr="001F3AB2" w14:paraId="6DD9F681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0389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Ачинского МО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6054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7440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6CA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1354,5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F4F3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4063,5</w:t>
            </w:r>
          </w:p>
        </w:tc>
      </w:tr>
      <w:tr w:rsidR="001F3AB2" w:rsidRPr="001F3AB2" w14:paraId="1B1C447B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6BE" w14:textId="0BF77E2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A15"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</w:t>
            </w:r>
            <w:r w:rsidR="00393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«</w:t>
            </w: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</w:t>
            </w:r>
            <w:r w:rsidR="00393A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прочие мероприятия»</w:t>
            </w: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5CE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76C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002E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A54D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</w:tr>
      <w:tr w:rsidR="001F3AB2" w:rsidRPr="001F3AB2" w14:paraId="56E4AEE3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DD6E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Ачинского МО (всего), из них: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8805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1775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D613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3FF7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</w:tr>
      <w:tr w:rsidR="001F3AB2" w:rsidRPr="001F3AB2" w14:paraId="7159520C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13C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краевого бюджета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EB4F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E99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8D0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C641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3AB2" w:rsidRPr="001F3AB2" w14:paraId="6DA8669D" w14:textId="77777777" w:rsidTr="004F73CD">
        <w:trPr>
          <w:jc w:val="center"/>
        </w:trPr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9D89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в том числе средства из бюджета Ачинского МО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37F5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8BC5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CF45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102,5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794" w14:textId="77777777" w:rsidR="001F3AB2" w:rsidRPr="001F3AB2" w:rsidRDefault="001F3AB2" w:rsidP="001F3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B2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</w:tr>
    </w:tbl>
    <w:p w14:paraId="1A86CF40" w14:textId="77777777" w:rsidR="001F3AB2" w:rsidRDefault="001F3AB2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9069453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12"/>
        <w:gridCol w:w="5141"/>
      </w:tblGrid>
      <w:tr w:rsidR="0033548A" w:rsidRPr="0033548A" w14:paraId="75C2B0D3" w14:textId="77777777" w:rsidTr="0033548A">
        <w:trPr>
          <w:trHeight w:val="101"/>
        </w:trPr>
        <w:tc>
          <w:tcPr>
            <w:tcW w:w="2391" w:type="pct"/>
            <w:hideMark/>
          </w:tcPr>
          <w:p w14:paraId="299F8736" w14:textId="59F40773" w:rsidR="0033548A" w:rsidRPr="0033548A" w:rsidRDefault="0033548A" w:rsidP="00010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9" w:type="pct"/>
          </w:tcPr>
          <w:p w14:paraId="6812E53A" w14:textId="77777777" w:rsidR="0033548A" w:rsidRPr="0033548A" w:rsidRDefault="0033548A" w:rsidP="0033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F0CE45" w14:textId="77777777" w:rsidR="0033548A" w:rsidRPr="0033548A" w:rsidRDefault="0033548A" w:rsidP="0033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4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  <w:p w14:paraId="533DD86D" w14:textId="77777777" w:rsidR="00010BAA" w:rsidRDefault="00010BAA" w:rsidP="003354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CD7307" w14:textId="3044C987" w:rsidR="0033548A" w:rsidRPr="0033548A" w:rsidRDefault="0033548A" w:rsidP="003354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D2003AD" w14:textId="77777777" w:rsidR="00571524" w:rsidRDefault="00571524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039CE7A" w14:textId="77777777" w:rsidR="00571524" w:rsidRDefault="00571524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6675E02E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53262D4F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AA51F6A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2BB31F0B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11BAB44D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311D23E6" w14:textId="77777777" w:rsidR="0033548A" w:rsidRDefault="0033548A" w:rsidP="00C3666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52FA6E9" w14:textId="556FC71B" w:rsidR="00AB3E39" w:rsidRPr="00AB3E39" w:rsidRDefault="00AB3E39" w:rsidP="00133DA6">
      <w:pPr>
        <w:tabs>
          <w:tab w:val="left" w:pos="3629"/>
        </w:tabs>
        <w:spacing w:before="240" w:after="200" w:line="276" w:lineRule="auto"/>
        <w:rPr>
          <w:rFonts w:ascii="Calibri" w:eastAsia="Calibri" w:hAnsi="Calibri" w:cs="Times New Roman"/>
        </w:rPr>
        <w:sectPr w:rsidR="00AB3E39" w:rsidRPr="00AB3E39" w:rsidSect="00A02FE4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14:paraId="62DD560B" w14:textId="77777777" w:rsidR="00AB3E39" w:rsidRPr="00AB3E39" w:rsidRDefault="00AB3E39" w:rsidP="00AB3E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10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</w:tblGrid>
      <w:tr w:rsidR="00A63160" w:rsidRPr="00A63160" w14:paraId="15180102" w14:textId="77777777" w:rsidTr="00A63160">
        <w:trPr>
          <w:trHeight w:val="2446"/>
        </w:trPr>
        <w:tc>
          <w:tcPr>
            <w:tcW w:w="5019" w:type="dxa"/>
          </w:tcPr>
          <w:p w14:paraId="1ADAD75B" w14:textId="2F0A9B77" w:rsidR="00082773" w:rsidRPr="001B4C80" w:rsidRDefault="00D422C5" w:rsidP="00082773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4C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  <w:r w:rsidR="00A83394">
              <w:rPr>
                <w:rFonts w:ascii="Times New Roman" w:eastAsia="Calibri" w:hAnsi="Times New Roman" w:cs="Times New Roman"/>
                <w:sz w:val="28"/>
                <w:szCs w:val="28"/>
              </w:rPr>
              <w:t>№ 3</w:t>
            </w:r>
            <w:r w:rsidR="00082773" w:rsidRPr="001B4C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8847E1F" w14:textId="77777777" w:rsidR="00082773" w:rsidRPr="001B4C80" w:rsidRDefault="00082773" w:rsidP="00082773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4C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постановлению </w:t>
            </w:r>
          </w:p>
          <w:p w14:paraId="78D9FF02" w14:textId="135EA0ED" w:rsidR="00082773" w:rsidRDefault="00010BAA" w:rsidP="00082773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82773" w:rsidRPr="001B4C80">
              <w:rPr>
                <w:rFonts w:ascii="Times New Roman" w:eastAsia="Calibri" w:hAnsi="Times New Roman" w:cs="Times New Roman"/>
                <w:sz w:val="28"/>
                <w:szCs w:val="28"/>
              </w:rPr>
              <w:t>дминистрации</w:t>
            </w:r>
            <w:r>
              <w:t xml:space="preserve"> </w:t>
            </w:r>
            <w:r w:rsidRPr="00010BAA">
              <w:rPr>
                <w:rFonts w:ascii="Times New Roman" w:eastAsia="Calibri" w:hAnsi="Times New Roman" w:cs="Times New Roman"/>
                <w:sz w:val="28"/>
                <w:szCs w:val="28"/>
              </w:rPr>
              <w:t>Ачинского муниципального округа</w:t>
            </w:r>
            <w:r w:rsidR="00082773" w:rsidRPr="001B4C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D0FDF00" w14:textId="77777777" w:rsidR="007F27FC" w:rsidRPr="003A0D89" w:rsidRDefault="007F27FC" w:rsidP="007F27F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04.05.2026 № 213-п</w:t>
            </w:r>
          </w:p>
          <w:p w14:paraId="7A411717" w14:textId="77777777" w:rsidR="00082773" w:rsidRDefault="00082773" w:rsidP="007F27F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_GoBack"/>
            <w:bookmarkEnd w:id="2"/>
          </w:p>
          <w:p w14:paraId="52503E4B" w14:textId="577E07AE" w:rsidR="00A63160" w:rsidRPr="00A63160" w:rsidRDefault="00A63160" w:rsidP="00082773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№</w:t>
            </w:r>
            <w:r w:rsidR="004A20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</w:p>
          <w:p w14:paraId="6B72B2AA" w14:textId="77777777" w:rsidR="00A63160" w:rsidRPr="00A63160" w:rsidRDefault="00A63160" w:rsidP="00A6316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3160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</w:t>
            </w:r>
          </w:p>
          <w:p w14:paraId="570454D3" w14:textId="77777777" w:rsidR="00010BAA" w:rsidRPr="00010BAA" w:rsidRDefault="00010BAA" w:rsidP="00010BA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BAA">
              <w:rPr>
                <w:rFonts w:ascii="Times New Roman" w:eastAsia="Calibri" w:hAnsi="Times New Roman" w:cs="Times New Roman"/>
                <w:sz w:val="28"/>
                <w:szCs w:val="28"/>
              </w:rPr>
              <w:t>Ачинского муниципального округа</w:t>
            </w:r>
          </w:p>
          <w:p w14:paraId="016C41AA" w14:textId="30505BC5" w:rsidR="00A63160" w:rsidRPr="00A63160" w:rsidRDefault="00010BAA" w:rsidP="00A6316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6316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63160" w:rsidRPr="00A6316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и поддержка</w:t>
            </w:r>
          </w:p>
          <w:p w14:paraId="1621431A" w14:textId="5B7B8D28" w:rsidR="00A63160" w:rsidRPr="00A63160" w:rsidRDefault="00A63160" w:rsidP="00010BA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субъектов малого </w:t>
            </w:r>
            <w:r w:rsidR="00010BAA">
              <w:rPr>
                <w:rFonts w:ascii="Times New Roman" w:eastAsia="Calibri" w:hAnsi="Times New Roman" w:cs="Times New Roman"/>
                <w:sz w:val="28"/>
                <w:szCs w:val="28"/>
              </w:rPr>
              <w:t>и среднего предпринимательства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14:paraId="36EB1B80" w14:textId="77777777" w:rsidR="00A63160" w:rsidRDefault="00A63160" w:rsidP="00A631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AD393B" w14:textId="0F15159F" w:rsidR="00AB3E39" w:rsidRPr="00AB3E39" w:rsidRDefault="00A63160" w:rsidP="00A631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AB3E39" w:rsidRPr="00AB3E39">
        <w:rPr>
          <w:rFonts w:ascii="Times New Roman" w:eastAsia="Calibri" w:hAnsi="Times New Roman" w:cs="Times New Roman"/>
          <w:sz w:val="28"/>
          <w:szCs w:val="28"/>
        </w:rPr>
        <w:t>еречень</w:t>
      </w:r>
    </w:p>
    <w:p w14:paraId="7DA3251E" w14:textId="665EFBDD" w:rsidR="00AB3E39" w:rsidRPr="00AB3E39" w:rsidRDefault="00AB3E39" w:rsidP="00725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E39">
        <w:rPr>
          <w:rFonts w:ascii="Times New Roman" w:eastAsia="Calibri" w:hAnsi="Times New Roman" w:cs="Times New Roman"/>
          <w:sz w:val="28"/>
          <w:szCs w:val="28"/>
        </w:rPr>
        <w:t>мероп</w:t>
      </w:r>
      <w:r w:rsidR="00725AC8">
        <w:rPr>
          <w:rFonts w:ascii="Times New Roman" w:eastAsia="Calibri" w:hAnsi="Times New Roman" w:cs="Times New Roman"/>
          <w:sz w:val="28"/>
          <w:szCs w:val="28"/>
        </w:rPr>
        <w:t>риятий муниципальной программы Ачинского МО</w:t>
      </w:r>
    </w:p>
    <w:p w14:paraId="207DD2EA" w14:textId="11AC45C2" w:rsidR="00AB3E39" w:rsidRPr="00020676" w:rsidRDefault="00CD4B63" w:rsidP="00020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63160">
        <w:rPr>
          <w:rFonts w:ascii="Times New Roman" w:eastAsia="Calibri" w:hAnsi="Times New Roman" w:cs="Times New Roman"/>
          <w:sz w:val="24"/>
          <w:szCs w:val="24"/>
        </w:rPr>
        <w:t>(тыс. рублей)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1952"/>
        <w:gridCol w:w="1674"/>
        <w:gridCol w:w="700"/>
        <w:gridCol w:w="699"/>
        <w:gridCol w:w="700"/>
        <w:gridCol w:w="700"/>
        <w:gridCol w:w="1257"/>
        <w:gridCol w:w="1117"/>
        <w:gridCol w:w="1117"/>
        <w:gridCol w:w="1396"/>
        <w:gridCol w:w="2093"/>
        <w:gridCol w:w="2035"/>
      </w:tblGrid>
      <w:tr w:rsidR="00725AC8" w:rsidRPr="00C3491F" w14:paraId="3CC37C74" w14:textId="77777777" w:rsidTr="004F73CD">
        <w:trPr>
          <w:tblHeader/>
          <w:jc w:val="center"/>
        </w:trPr>
        <w:tc>
          <w:tcPr>
            <w:tcW w:w="561" w:type="dxa"/>
            <w:vMerge w:val="restart"/>
          </w:tcPr>
          <w:p w14:paraId="336AB9D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C3491F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C3491F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1963" w:type="dxa"/>
            <w:vMerge w:val="restart"/>
          </w:tcPr>
          <w:p w14:paraId="20673E0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Структурный элемент муниципальной программы Ачинского МО, мероприятия</w:t>
            </w:r>
          </w:p>
        </w:tc>
        <w:tc>
          <w:tcPr>
            <w:tcW w:w="1683" w:type="dxa"/>
            <w:vMerge w:val="restart"/>
          </w:tcPr>
          <w:p w14:paraId="33C263E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811" w:type="dxa"/>
            <w:gridSpan w:val="4"/>
          </w:tcPr>
          <w:p w14:paraId="437EC5C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Код бюджетной классификации</w:t>
            </w:r>
          </w:p>
        </w:tc>
        <w:tc>
          <w:tcPr>
            <w:tcW w:w="4912" w:type="dxa"/>
            <w:gridSpan w:val="4"/>
          </w:tcPr>
          <w:p w14:paraId="7176DDC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Расходы по годам реализации муниципальной программы Ачинского МО</w:t>
            </w:r>
          </w:p>
        </w:tc>
        <w:tc>
          <w:tcPr>
            <w:tcW w:w="2104" w:type="dxa"/>
            <w:vMerge w:val="restart"/>
          </w:tcPr>
          <w:p w14:paraId="7826FDB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ind w:left="-161" w:right="-60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Результат               реализации муниципальной программы</w:t>
            </w:r>
          </w:p>
          <w:p w14:paraId="0AE17C2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ind w:left="-161" w:right="-60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 Ачинского МО</w:t>
            </w:r>
          </w:p>
        </w:tc>
        <w:tc>
          <w:tcPr>
            <w:tcW w:w="2046" w:type="dxa"/>
            <w:vMerge w:val="restart"/>
          </w:tcPr>
          <w:p w14:paraId="0764B01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</w:tr>
      <w:tr w:rsidR="00725AC8" w:rsidRPr="00C3491F" w14:paraId="026C7575" w14:textId="77777777" w:rsidTr="004F73CD">
        <w:trPr>
          <w:tblHeader/>
          <w:jc w:val="center"/>
        </w:trPr>
        <w:tc>
          <w:tcPr>
            <w:tcW w:w="561" w:type="dxa"/>
            <w:vMerge/>
          </w:tcPr>
          <w:p w14:paraId="328A46C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  <w:vMerge/>
          </w:tcPr>
          <w:p w14:paraId="7DCA3BE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3" w:type="dxa"/>
            <w:vMerge/>
          </w:tcPr>
          <w:p w14:paraId="5269C1B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3E38B85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ind w:left="-149" w:right="-130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ГРБС</w:t>
            </w:r>
          </w:p>
        </w:tc>
        <w:tc>
          <w:tcPr>
            <w:tcW w:w="702" w:type="dxa"/>
          </w:tcPr>
          <w:p w14:paraId="2104799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РзПр</w:t>
            </w:r>
            <w:proofErr w:type="spellEnd"/>
          </w:p>
        </w:tc>
        <w:tc>
          <w:tcPr>
            <w:tcW w:w="703" w:type="dxa"/>
          </w:tcPr>
          <w:p w14:paraId="43B927C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ЦСР</w:t>
            </w:r>
          </w:p>
        </w:tc>
        <w:tc>
          <w:tcPr>
            <w:tcW w:w="703" w:type="dxa"/>
          </w:tcPr>
          <w:p w14:paraId="31374D7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ВР</w:t>
            </w:r>
          </w:p>
        </w:tc>
        <w:tc>
          <w:tcPr>
            <w:tcW w:w="1263" w:type="dxa"/>
          </w:tcPr>
          <w:p w14:paraId="31A4929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ind w:left="-58" w:right="-82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очередной финансовый год - 2026</w:t>
            </w:r>
          </w:p>
        </w:tc>
        <w:tc>
          <w:tcPr>
            <w:tcW w:w="1123" w:type="dxa"/>
          </w:tcPr>
          <w:p w14:paraId="1198B76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1-й год планового периода - 2027 </w:t>
            </w:r>
          </w:p>
        </w:tc>
        <w:tc>
          <w:tcPr>
            <w:tcW w:w="1123" w:type="dxa"/>
          </w:tcPr>
          <w:p w14:paraId="2AC17AC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2-й год планового периода - 2028 </w:t>
            </w:r>
          </w:p>
        </w:tc>
        <w:tc>
          <w:tcPr>
            <w:tcW w:w="1403" w:type="dxa"/>
          </w:tcPr>
          <w:p w14:paraId="5B902E9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итого на очередной финансовый год и плановый период                  2026 - 2028 годов </w:t>
            </w:r>
          </w:p>
        </w:tc>
        <w:tc>
          <w:tcPr>
            <w:tcW w:w="2104" w:type="dxa"/>
            <w:vMerge/>
          </w:tcPr>
          <w:p w14:paraId="4558FC5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  <w:vMerge/>
          </w:tcPr>
          <w:p w14:paraId="01D5CED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4963454" w14:textId="77777777" w:rsidTr="004F73CD">
        <w:trPr>
          <w:tblHeader/>
          <w:jc w:val="center"/>
        </w:trPr>
        <w:tc>
          <w:tcPr>
            <w:tcW w:w="561" w:type="dxa"/>
          </w:tcPr>
          <w:p w14:paraId="15E2C63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63" w:type="dxa"/>
          </w:tcPr>
          <w:p w14:paraId="37DA61F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83" w:type="dxa"/>
          </w:tcPr>
          <w:p w14:paraId="4FEC67C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3" w:type="dxa"/>
          </w:tcPr>
          <w:p w14:paraId="3B5751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2" w:type="dxa"/>
          </w:tcPr>
          <w:p w14:paraId="1FD426E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dxa"/>
          </w:tcPr>
          <w:p w14:paraId="28E4C6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3" w:type="dxa"/>
          </w:tcPr>
          <w:p w14:paraId="6B95914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63" w:type="dxa"/>
          </w:tcPr>
          <w:p w14:paraId="63F28A4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23" w:type="dxa"/>
          </w:tcPr>
          <w:p w14:paraId="6AAFEF5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23" w:type="dxa"/>
          </w:tcPr>
          <w:p w14:paraId="7A7E51E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03" w:type="dxa"/>
          </w:tcPr>
          <w:p w14:paraId="5B1998B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04" w:type="dxa"/>
          </w:tcPr>
          <w:p w14:paraId="0005419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46" w:type="dxa"/>
          </w:tcPr>
          <w:p w14:paraId="64B1D07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725AC8" w:rsidRPr="00C3491F" w14:paraId="0DE4BAE1" w14:textId="77777777" w:rsidTr="004F73CD">
        <w:trPr>
          <w:jc w:val="center"/>
        </w:trPr>
        <w:tc>
          <w:tcPr>
            <w:tcW w:w="561" w:type="dxa"/>
          </w:tcPr>
          <w:p w14:paraId="6162417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19" w:type="dxa"/>
            <w:gridSpan w:val="12"/>
          </w:tcPr>
          <w:p w14:paraId="1176995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Цель муниципальной программы</w:t>
            </w:r>
            <w:r w:rsidRPr="00C3491F">
              <w:rPr>
                <w:rFonts w:ascii="Calibri" w:eastAsia="Calibri" w:hAnsi="Calibri" w:cs="Times New Roman"/>
              </w:rPr>
              <w:t xml:space="preserve"> </w:t>
            </w:r>
            <w:r w:rsidRPr="00C3491F">
              <w:rPr>
                <w:rFonts w:ascii="Times New Roman" w:eastAsia="Calibri" w:hAnsi="Times New Roman" w:cs="Times New Roman"/>
              </w:rPr>
              <w:t>Ачинского МО – создание благоприятных условий для развития субъектов малого и среднего предпринимательства, физических лиц, применяющих специальный налоговый режим «Налог на профессиональный доход»</w:t>
            </w:r>
          </w:p>
        </w:tc>
      </w:tr>
      <w:tr w:rsidR="00725AC8" w:rsidRPr="00C3491F" w14:paraId="44499FBA" w14:textId="77777777" w:rsidTr="004F73CD">
        <w:trPr>
          <w:trHeight w:val="696"/>
          <w:jc w:val="center"/>
        </w:trPr>
        <w:tc>
          <w:tcPr>
            <w:tcW w:w="561" w:type="dxa"/>
          </w:tcPr>
          <w:p w14:paraId="1AE2064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C17C90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Муниципальная программа Ачинского МО,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>всего</w:t>
            </w:r>
          </w:p>
        </w:tc>
        <w:tc>
          <w:tcPr>
            <w:tcW w:w="1683" w:type="dxa"/>
          </w:tcPr>
          <w:p w14:paraId="678704D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lastRenderedPageBreak/>
              <w:t>х</w:t>
            </w:r>
          </w:p>
        </w:tc>
        <w:tc>
          <w:tcPr>
            <w:tcW w:w="703" w:type="dxa"/>
          </w:tcPr>
          <w:p w14:paraId="41D10E3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0C1AF54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13F649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803454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3086A79E" w14:textId="6DE10E33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10069,1</w:t>
            </w:r>
          </w:p>
        </w:tc>
        <w:tc>
          <w:tcPr>
            <w:tcW w:w="1123" w:type="dxa"/>
          </w:tcPr>
          <w:p w14:paraId="38D91504" w14:textId="6DEAA273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1457,0</w:t>
            </w:r>
          </w:p>
        </w:tc>
        <w:tc>
          <w:tcPr>
            <w:tcW w:w="1123" w:type="dxa"/>
          </w:tcPr>
          <w:p w14:paraId="7B081244" w14:textId="5D671395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1457,0</w:t>
            </w:r>
          </w:p>
        </w:tc>
        <w:tc>
          <w:tcPr>
            <w:tcW w:w="1403" w:type="dxa"/>
          </w:tcPr>
          <w:p w14:paraId="7FB1B668" w14:textId="56671411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12983,1</w:t>
            </w:r>
          </w:p>
        </w:tc>
        <w:tc>
          <w:tcPr>
            <w:tcW w:w="2104" w:type="dxa"/>
          </w:tcPr>
          <w:p w14:paraId="5FAFAFC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71F7A38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7C893337" w14:textId="77777777" w:rsidTr="004F73CD">
        <w:trPr>
          <w:jc w:val="center"/>
        </w:trPr>
        <w:tc>
          <w:tcPr>
            <w:tcW w:w="561" w:type="dxa"/>
          </w:tcPr>
          <w:p w14:paraId="57817E0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1DCDD6F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7CBCD9E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400961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558BA18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8C0FE3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4EE5E1C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64130F3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4A3BAA3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6DFDD5C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3DFEE5F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76C846A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7C4BA1C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09EF5D8A" w14:textId="77777777" w:rsidTr="004F73CD">
        <w:trPr>
          <w:trHeight w:val="1098"/>
          <w:jc w:val="center"/>
        </w:trPr>
        <w:tc>
          <w:tcPr>
            <w:tcW w:w="561" w:type="dxa"/>
          </w:tcPr>
          <w:p w14:paraId="367EB78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3654455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59F5A98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4076328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117C661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C664BE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B7B20A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D9FAB6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617FBCB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7C770BE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7E104D7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</w:tcPr>
          <w:p w14:paraId="5278E96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39F1B8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A30635F" w14:textId="77777777" w:rsidTr="004F73CD">
        <w:trPr>
          <w:jc w:val="center"/>
        </w:trPr>
        <w:tc>
          <w:tcPr>
            <w:tcW w:w="561" w:type="dxa"/>
          </w:tcPr>
          <w:p w14:paraId="3EE42EA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52DEAD5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43AD837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7298DB9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D2D49F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D7C147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C2959C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796593E2" w14:textId="52610DBC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8612,1</w:t>
            </w:r>
          </w:p>
        </w:tc>
        <w:tc>
          <w:tcPr>
            <w:tcW w:w="1123" w:type="dxa"/>
          </w:tcPr>
          <w:p w14:paraId="48E74395" w14:textId="3E19D629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6B1875FB" w14:textId="429163E4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</w:tcPr>
          <w:p w14:paraId="247309A2" w14:textId="17468ECD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8612,1</w:t>
            </w:r>
          </w:p>
        </w:tc>
        <w:tc>
          <w:tcPr>
            <w:tcW w:w="2104" w:type="dxa"/>
          </w:tcPr>
          <w:p w14:paraId="6C45517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3A52EBE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F7E9CC6" w14:textId="77777777" w:rsidTr="004F73CD">
        <w:trPr>
          <w:jc w:val="center"/>
        </w:trPr>
        <w:tc>
          <w:tcPr>
            <w:tcW w:w="561" w:type="dxa"/>
          </w:tcPr>
          <w:p w14:paraId="4D60E94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19E3659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43BC852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324C1CD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2CFAC2B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B0BB35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AEB6B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349123C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1457,0</w:t>
            </w:r>
          </w:p>
        </w:tc>
        <w:tc>
          <w:tcPr>
            <w:tcW w:w="1123" w:type="dxa"/>
          </w:tcPr>
          <w:p w14:paraId="3F16555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1457,0</w:t>
            </w:r>
          </w:p>
        </w:tc>
        <w:tc>
          <w:tcPr>
            <w:tcW w:w="1123" w:type="dxa"/>
          </w:tcPr>
          <w:p w14:paraId="56D4F8D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1457,0</w:t>
            </w:r>
          </w:p>
        </w:tc>
        <w:tc>
          <w:tcPr>
            <w:tcW w:w="1403" w:type="dxa"/>
          </w:tcPr>
          <w:p w14:paraId="435A60B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4371,0</w:t>
            </w:r>
          </w:p>
        </w:tc>
        <w:tc>
          <w:tcPr>
            <w:tcW w:w="2104" w:type="dxa"/>
          </w:tcPr>
          <w:p w14:paraId="7D3C15F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5231F9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FFE6F93" w14:textId="77777777" w:rsidTr="004F73CD">
        <w:trPr>
          <w:jc w:val="center"/>
        </w:trPr>
        <w:tc>
          <w:tcPr>
            <w:tcW w:w="561" w:type="dxa"/>
          </w:tcPr>
          <w:p w14:paraId="27511A0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D5FED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Проектная часть, всего</w:t>
            </w:r>
          </w:p>
        </w:tc>
        <w:tc>
          <w:tcPr>
            <w:tcW w:w="1683" w:type="dxa"/>
          </w:tcPr>
          <w:p w14:paraId="141CF23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584CC2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4299838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658DB0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9D8038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1F0BECF2" w14:textId="3312CE7C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9966,6</w:t>
            </w:r>
          </w:p>
        </w:tc>
        <w:tc>
          <w:tcPr>
            <w:tcW w:w="1123" w:type="dxa"/>
          </w:tcPr>
          <w:p w14:paraId="278DBB69" w14:textId="738847BB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1354,5</w:t>
            </w:r>
          </w:p>
        </w:tc>
        <w:tc>
          <w:tcPr>
            <w:tcW w:w="1123" w:type="dxa"/>
          </w:tcPr>
          <w:p w14:paraId="035B672B" w14:textId="4E34C539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1354,5</w:t>
            </w:r>
          </w:p>
        </w:tc>
        <w:tc>
          <w:tcPr>
            <w:tcW w:w="1403" w:type="dxa"/>
          </w:tcPr>
          <w:p w14:paraId="64917CB0" w14:textId="597EF1F3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12675,6</w:t>
            </w:r>
          </w:p>
        </w:tc>
        <w:tc>
          <w:tcPr>
            <w:tcW w:w="2104" w:type="dxa"/>
          </w:tcPr>
          <w:p w14:paraId="3C69624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31EB03D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47828DB3" w14:textId="77777777" w:rsidTr="004F73CD">
        <w:trPr>
          <w:jc w:val="center"/>
        </w:trPr>
        <w:tc>
          <w:tcPr>
            <w:tcW w:w="561" w:type="dxa"/>
          </w:tcPr>
          <w:p w14:paraId="7F0B1D8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87907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061D02C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1FFA33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726686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477FF9F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3A4EAD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38D32FB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18D9B2D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72AE4FD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24391F3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3E6EE7B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3FBCC29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3F0DFF7E" w14:textId="77777777" w:rsidTr="004F73CD">
        <w:trPr>
          <w:jc w:val="center"/>
        </w:trPr>
        <w:tc>
          <w:tcPr>
            <w:tcW w:w="561" w:type="dxa"/>
          </w:tcPr>
          <w:p w14:paraId="7682DA4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14FBBB5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184FD13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491979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71524EA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D9F99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EC65A5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4A851A8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1123" w:type="dxa"/>
          </w:tcPr>
          <w:p w14:paraId="6F57227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1123" w:type="dxa"/>
          </w:tcPr>
          <w:p w14:paraId="7CD28B1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1403" w:type="dxa"/>
          </w:tcPr>
          <w:p w14:paraId="342E08D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2104" w:type="dxa"/>
          </w:tcPr>
          <w:p w14:paraId="65159E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969E8A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0CD381A7" w14:textId="77777777" w:rsidTr="004F73CD">
        <w:trPr>
          <w:jc w:val="center"/>
        </w:trPr>
        <w:tc>
          <w:tcPr>
            <w:tcW w:w="561" w:type="dxa"/>
          </w:tcPr>
          <w:p w14:paraId="170F558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4251AE5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529AB25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13B9D42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5B0BEC3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37238A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FF502E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757CA796" w14:textId="31ACF8F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hAnsi="Times New Roman" w:cs="Times New Roman"/>
              </w:rPr>
              <w:t>8612,1</w:t>
            </w:r>
          </w:p>
        </w:tc>
        <w:tc>
          <w:tcPr>
            <w:tcW w:w="1123" w:type="dxa"/>
          </w:tcPr>
          <w:p w14:paraId="4A361FB3" w14:textId="53D7DD71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196AF9C2" w14:textId="1B571D5B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</w:tcPr>
          <w:p w14:paraId="37FC5840" w14:textId="780DF5B6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hAnsi="Times New Roman" w:cs="Times New Roman"/>
              </w:rPr>
              <w:t>8612,1</w:t>
            </w:r>
          </w:p>
        </w:tc>
        <w:tc>
          <w:tcPr>
            <w:tcW w:w="2104" w:type="dxa"/>
          </w:tcPr>
          <w:p w14:paraId="66D261B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2FFCB5B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442876FB" w14:textId="77777777" w:rsidTr="004F73CD">
        <w:trPr>
          <w:jc w:val="center"/>
        </w:trPr>
        <w:tc>
          <w:tcPr>
            <w:tcW w:w="561" w:type="dxa"/>
          </w:tcPr>
          <w:p w14:paraId="29218D2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0731E95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</w:t>
            </w:r>
            <w:r w:rsidRPr="00C3491F">
              <w:rPr>
                <w:rFonts w:ascii="Calibri" w:eastAsia="Calibri" w:hAnsi="Calibri" w:cs="Times New Roman"/>
              </w:rPr>
              <w:t xml:space="preserve">а </w:t>
            </w:r>
            <w:r w:rsidRPr="00C3491F">
              <w:rPr>
                <w:rFonts w:ascii="Times New Roman" w:eastAsia="Calibri" w:hAnsi="Times New Roman" w:cs="Times New Roman"/>
              </w:rPr>
              <w:t>Ачинского МО</w:t>
            </w:r>
          </w:p>
        </w:tc>
        <w:tc>
          <w:tcPr>
            <w:tcW w:w="1683" w:type="dxa"/>
          </w:tcPr>
          <w:p w14:paraId="20D0867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7AC36C5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3620B2D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F794BB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B5A065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17B127A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1354,5</w:t>
            </w:r>
          </w:p>
        </w:tc>
        <w:tc>
          <w:tcPr>
            <w:tcW w:w="1123" w:type="dxa"/>
          </w:tcPr>
          <w:p w14:paraId="024BA79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1354,5</w:t>
            </w:r>
          </w:p>
        </w:tc>
        <w:tc>
          <w:tcPr>
            <w:tcW w:w="1123" w:type="dxa"/>
          </w:tcPr>
          <w:p w14:paraId="2B68DE8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1354,5</w:t>
            </w:r>
          </w:p>
        </w:tc>
        <w:tc>
          <w:tcPr>
            <w:tcW w:w="1403" w:type="dxa"/>
          </w:tcPr>
          <w:p w14:paraId="712D2A3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4063,5</w:t>
            </w:r>
          </w:p>
        </w:tc>
        <w:tc>
          <w:tcPr>
            <w:tcW w:w="2104" w:type="dxa"/>
          </w:tcPr>
          <w:p w14:paraId="6CB8B28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4A4DFC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A5FA239" w14:textId="77777777" w:rsidTr="004F73CD">
        <w:trPr>
          <w:jc w:val="center"/>
        </w:trPr>
        <w:tc>
          <w:tcPr>
            <w:tcW w:w="561" w:type="dxa"/>
          </w:tcPr>
          <w:p w14:paraId="5F6957C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63" w:type="dxa"/>
          </w:tcPr>
          <w:p w14:paraId="6759F41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Ведомственный проект «Развитие субъектов малого и среднего предпринимательства», всего</w:t>
            </w:r>
          </w:p>
        </w:tc>
        <w:tc>
          <w:tcPr>
            <w:tcW w:w="1683" w:type="dxa"/>
          </w:tcPr>
          <w:p w14:paraId="00F50A8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3A22C3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0F87434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32BCA9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206C7C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692A4852" w14:textId="43C894E3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9966,6</w:t>
            </w:r>
          </w:p>
        </w:tc>
        <w:tc>
          <w:tcPr>
            <w:tcW w:w="1123" w:type="dxa"/>
          </w:tcPr>
          <w:p w14:paraId="162572BE" w14:textId="0104A78E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1354,5</w:t>
            </w:r>
          </w:p>
        </w:tc>
        <w:tc>
          <w:tcPr>
            <w:tcW w:w="1123" w:type="dxa"/>
          </w:tcPr>
          <w:p w14:paraId="35AFADA7" w14:textId="2A9C92F5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1354,5</w:t>
            </w:r>
          </w:p>
        </w:tc>
        <w:tc>
          <w:tcPr>
            <w:tcW w:w="1403" w:type="dxa"/>
          </w:tcPr>
          <w:p w14:paraId="2FA5B636" w14:textId="53BE8676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12675,6</w:t>
            </w:r>
          </w:p>
        </w:tc>
        <w:tc>
          <w:tcPr>
            <w:tcW w:w="2104" w:type="dxa"/>
          </w:tcPr>
          <w:p w14:paraId="034C079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16CBFAC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2844D96" w14:textId="77777777" w:rsidTr="004F73CD">
        <w:trPr>
          <w:trHeight w:val="251"/>
          <w:jc w:val="center"/>
        </w:trPr>
        <w:tc>
          <w:tcPr>
            <w:tcW w:w="561" w:type="dxa"/>
          </w:tcPr>
          <w:p w14:paraId="31DF229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583F22C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0925BB9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799F8B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38E6E65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D20308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6F1EA4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9B68E9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5B8867E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1B0611B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52E226F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48FDC63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4AAB23A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3A5A2199" w14:textId="77777777" w:rsidTr="004F73CD">
        <w:trPr>
          <w:jc w:val="center"/>
        </w:trPr>
        <w:tc>
          <w:tcPr>
            <w:tcW w:w="561" w:type="dxa"/>
          </w:tcPr>
          <w:p w14:paraId="48A12DA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A609E4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17A40DD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0BB4A07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2B7DC70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3486B4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C48243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56A205E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20C96A6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6A03B21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AD3A01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</w:tcPr>
          <w:p w14:paraId="13B1E26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2A487FC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6D74B148" w14:textId="77777777" w:rsidTr="004F73CD">
        <w:trPr>
          <w:jc w:val="center"/>
        </w:trPr>
        <w:tc>
          <w:tcPr>
            <w:tcW w:w="561" w:type="dxa"/>
          </w:tcPr>
          <w:p w14:paraId="2EC7C88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41654DC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666641A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7BF1ACD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0181642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BEC7CD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A7E3F4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784ED07F" w14:textId="299B9B84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8612,1</w:t>
            </w:r>
          </w:p>
        </w:tc>
        <w:tc>
          <w:tcPr>
            <w:tcW w:w="1123" w:type="dxa"/>
          </w:tcPr>
          <w:p w14:paraId="02A19772" w14:textId="51A9E04F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0C3B94E8" w14:textId="7D0F09DE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</w:tcPr>
          <w:p w14:paraId="64CC4D5E" w14:textId="44FA7B51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8612,1</w:t>
            </w:r>
          </w:p>
        </w:tc>
        <w:tc>
          <w:tcPr>
            <w:tcW w:w="2104" w:type="dxa"/>
          </w:tcPr>
          <w:p w14:paraId="0CC0EBC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602102C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56EA143C" w14:textId="77777777" w:rsidTr="004F73CD">
        <w:trPr>
          <w:jc w:val="center"/>
        </w:trPr>
        <w:tc>
          <w:tcPr>
            <w:tcW w:w="561" w:type="dxa"/>
          </w:tcPr>
          <w:p w14:paraId="30C2165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20DEB7F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1B44E58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3D25977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62FEDD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7C453D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1D1D0F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94AC73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1354,5</w:t>
            </w:r>
          </w:p>
        </w:tc>
        <w:tc>
          <w:tcPr>
            <w:tcW w:w="1123" w:type="dxa"/>
          </w:tcPr>
          <w:p w14:paraId="14C8310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1354,5</w:t>
            </w:r>
          </w:p>
        </w:tc>
        <w:tc>
          <w:tcPr>
            <w:tcW w:w="1123" w:type="dxa"/>
          </w:tcPr>
          <w:p w14:paraId="5F0E13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1354,5</w:t>
            </w:r>
          </w:p>
        </w:tc>
        <w:tc>
          <w:tcPr>
            <w:tcW w:w="1403" w:type="dxa"/>
          </w:tcPr>
          <w:p w14:paraId="3A1821F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4063,5</w:t>
            </w:r>
          </w:p>
        </w:tc>
        <w:tc>
          <w:tcPr>
            <w:tcW w:w="2104" w:type="dxa"/>
          </w:tcPr>
          <w:p w14:paraId="4ADBAE3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68B7314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668F1EC6" w14:textId="77777777" w:rsidTr="004F73CD">
        <w:trPr>
          <w:jc w:val="center"/>
        </w:trPr>
        <w:tc>
          <w:tcPr>
            <w:tcW w:w="561" w:type="dxa"/>
          </w:tcPr>
          <w:p w14:paraId="6D17186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1963" w:type="dxa"/>
          </w:tcPr>
          <w:p w14:paraId="2A10737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Мероприятие 1.1.</w:t>
            </w:r>
          </w:p>
          <w:p w14:paraId="5429CDA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Субсидии на реализацию муниципальных программ развития субъектов малого и среднего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 xml:space="preserve">предпринимательства в целях реализации инвестиционных проектов субъектами малого и среднего предпринимательства в приоритетных отраслях </w:t>
            </w:r>
          </w:p>
        </w:tc>
        <w:tc>
          <w:tcPr>
            <w:tcW w:w="1683" w:type="dxa"/>
          </w:tcPr>
          <w:p w14:paraId="62C284E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lastRenderedPageBreak/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5B72B0C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731</w:t>
            </w:r>
          </w:p>
        </w:tc>
        <w:tc>
          <w:tcPr>
            <w:tcW w:w="702" w:type="dxa"/>
          </w:tcPr>
          <w:p w14:paraId="59F5522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703" w:type="dxa"/>
          </w:tcPr>
          <w:p w14:paraId="335CBBE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11301S6610</w:t>
            </w:r>
          </w:p>
        </w:tc>
        <w:tc>
          <w:tcPr>
            <w:tcW w:w="703" w:type="dxa"/>
          </w:tcPr>
          <w:p w14:paraId="07A0F5F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263" w:type="dxa"/>
          </w:tcPr>
          <w:p w14:paraId="4509D4C9" w14:textId="5CFB5F4A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5036,3</w:t>
            </w:r>
          </w:p>
        </w:tc>
        <w:tc>
          <w:tcPr>
            <w:tcW w:w="1123" w:type="dxa"/>
          </w:tcPr>
          <w:p w14:paraId="2534EFC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1154,5</w:t>
            </w:r>
          </w:p>
        </w:tc>
        <w:tc>
          <w:tcPr>
            <w:tcW w:w="1123" w:type="dxa"/>
          </w:tcPr>
          <w:p w14:paraId="7ADE4C3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1154,5</w:t>
            </w:r>
          </w:p>
        </w:tc>
        <w:tc>
          <w:tcPr>
            <w:tcW w:w="1403" w:type="dxa"/>
          </w:tcPr>
          <w:p w14:paraId="3D1F1EBE" w14:textId="32838AE1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7345,3</w:t>
            </w:r>
          </w:p>
        </w:tc>
        <w:tc>
          <w:tcPr>
            <w:tcW w:w="2104" w:type="dxa"/>
          </w:tcPr>
          <w:p w14:paraId="6DEB3869" w14:textId="05401A2F" w:rsidR="00725AC8" w:rsidRPr="00C3491F" w:rsidRDefault="00C3491F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поддержка не менее 5</w:t>
            </w:r>
            <w:r w:rsidR="00725AC8" w:rsidRPr="00C3491F">
              <w:rPr>
                <w:rFonts w:ascii="Times New Roman" w:eastAsia="Calibri" w:hAnsi="Times New Roman" w:cs="Times New Roman"/>
              </w:rPr>
              <w:t xml:space="preserve"> субъектов малого и среднего </w:t>
            </w:r>
            <w:proofErr w:type="spellStart"/>
            <w:proofErr w:type="gramStart"/>
            <w:r w:rsidR="00725AC8" w:rsidRPr="00C3491F">
              <w:rPr>
                <w:rFonts w:ascii="Times New Roman" w:eastAsia="Calibri" w:hAnsi="Times New Roman" w:cs="Times New Roman"/>
              </w:rPr>
              <w:t>предпринимательст-ва</w:t>
            </w:r>
            <w:proofErr w:type="spellEnd"/>
            <w:proofErr w:type="gramEnd"/>
            <w:r w:rsidR="00725AC8" w:rsidRPr="00C3491F">
              <w:rPr>
                <w:rFonts w:ascii="Times New Roman" w:eastAsia="Calibri" w:hAnsi="Times New Roman" w:cs="Times New Roman"/>
              </w:rPr>
              <w:t xml:space="preserve">, физических лиц, применяющих специальный </w:t>
            </w:r>
            <w:r w:rsidR="00725AC8" w:rsidRPr="00C3491F">
              <w:rPr>
                <w:rFonts w:ascii="Times New Roman" w:eastAsia="Calibri" w:hAnsi="Times New Roman" w:cs="Times New Roman"/>
              </w:rPr>
              <w:lastRenderedPageBreak/>
              <w:t xml:space="preserve">налоговый режим «Налог на профессиональный доход» </w:t>
            </w:r>
          </w:p>
        </w:tc>
        <w:tc>
          <w:tcPr>
            <w:tcW w:w="2046" w:type="dxa"/>
          </w:tcPr>
          <w:p w14:paraId="73E008B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lastRenderedPageBreak/>
              <w:t xml:space="preserve">количество субъектов малого и среднего предпринимательства, физических лиц, применяющих </w:t>
            </w:r>
            <w:proofErr w:type="spellStart"/>
            <w:r w:rsidRPr="00C3491F">
              <w:rPr>
                <w:rFonts w:ascii="Times New Roman" w:eastAsia="Calibri" w:hAnsi="Times New Roman" w:cs="Times New Roman"/>
              </w:rPr>
              <w:t>специальнй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 xml:space="preserve">налоговый режим «Налог на профессиональный доход», получивших финансовую поддержку, объем привлеченных инвестиций субъектами малого и среднего предпринимательства, получившими финансовую поддержку; </w:t>
            </w:r>
          </w:p>
          <w:p w14:paraId="74BBE00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количество сохраненных рабочих мест субъектами малого и среднего предпринимательства (включая индивидуальных предпринимателей) и с учетом физических лиц, применяющих специальный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 xml:space="preserve">налоговый режим «Налог на профессиональный доход», получившими финансовую поддержку </w:t>
            </w:r>
          </w:p>
        </w:tc>
      </w:tr>
      <w:tr w:rsidR="00725AC8" w:rsidRPr="00C3491F" w14:paraId="240B7FFB" w14:textId="77777777" w:rsidTr="004F73CD">
        <w:trPr>
          <w:jc w:val="center"/>
        </w:trPr>
        <w:tc>
          <w:tcPr>
            <w:tcW w:w="561" w:type="dxa"/>
          </w:tcPr>
          <w:p w14:paraId="1B9C79D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5CFB9DE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3BE65EF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FD7249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4BA2B6E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C4F88C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23FBB8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7209CD1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7D0E854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311D155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43C7BA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6053B7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06A932B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68E2C19D" w14:textId="77777777" w:rsidTr="004F73CD">
        <w:trPr>
          <w:jc w:val="center"/>
        </w:trPr>
        <w:tc>
          <w:tcPr>
            <w:tcW w:w="561" w:type="dxa"/>
          </w:tcPr>
          <w:p w14:paraId="6839906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0366BA6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1709F79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746BD3C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7A7C85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ABE809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958BEE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CA19DA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1123" w:type="dxa"/>
          </w:tcPr>
          <w:p w14:paraId="2F291C4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1123" w:type="dxa"/>
          </w:tcPr>
          <w:p w14:paraId="572EB41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1403" w:type="dxa"/>
          </w:tcPr>
          <w:p w14:paraId="35C0EB6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</w:p>
        </w:tc>
        <w:tc>
          <w:tcPr>
            <w:tcW w:w="2104" w:type="dxa"/>
          </w:tcPr>
          <w:p w14:paraId="45143FC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34DEF82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7BE9A0F" w14:textId="77777777" w:rsidTr="004F73CD">
        <w:trPr>
          <w:jc w:val="center"/>
        </w:trPr>
        <w:tc>
          <w:tcPr>
            <w:tcW w:w="561" w:type="dxa"/>
          </w:tcPr>
          <w:p w14:paraId="5E2A8EE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21B84EB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36AFA6E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0BA3CF0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26492B5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010512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D05B62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F2AF654" w14:textId="28E9074F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4181,8</w:t>
            </w:r>
          </w:p>
        </w:tc>
        <w:tc>
          <w:tcPr>
            <w:tcW w:w="1123" w:type="dxa"/>
          </w:tcPr>
          <w:p w14:paraId="7E38B27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0,0</w:t>
            </w:r>
          </w:p>
        </w:tc>
        <w:tc>
          <w:tcPr>
            <w:tcW w:w="1123" w:type="dxa"/>
          </w:tcPr>
          <w:p w14:paraId="6023FAD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0,0</w:t>
            </w:r>
          </w:p>
        </w:tc>
        <w:tc>
          <w:tcPr>
            <w:tcW w:w="1403" w:type="dxa"/>
          </w:tcPr>
          <w:p w14:paraId="5F5AE1FF" w14:textId="0ECA1B8C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4181,8</w:t>
            </w:r>
          </w:p>
        </w:tc>
        <w:tc>
          <w:tcPr>
            <w:tcW w:w="2104" w:type="dxa"/>
          </w:tcPr>
          <w:p w14:paraId="3C9CCFF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66E26EB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7393AC50" w14:textId="77777777" w:rsidTr="004F73CD">
        <w:trPr>
          <w:jc w:val="center"/>
        </w:trPr>
        <w:tc>
          <w:tcPr>
            <w:tcW w:w="561" w:type="dxa"/>
          </w:tcPr>
          <w:p w14:paraId="0628E5A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9FFE87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198666D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5424FE4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2A3AF8E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36A8D7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9C274F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540CD914" w14:textId="6227EE52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854,5</w:t>
            </w:r>
          </w:p>
        </w:tc>
        <w:tc>
          <w:tcPr>
            <w:tcW w:w="1123" w:type="dxa"/>
          </w:tcPr>
          <w:p w14:paraId="0BF0AF7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1154,5</w:t>
            </w:r>
          </w:p>
        </w:tc>
        <w:tc>
          <w:tcPr>
            <w:tcW w:w="1123" w:type="dxa"/>
          </w:tcPr>
          <w:p w14:paraId="2B87D12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1154,5</w:t>
            </w:r>
          </w:p>
        </w:tc>
        <w:tc>
          <w:tcPr>
            <w:tcW w:w="1403" w:type="dxa"/>
          </w:tcPr>
          <w:p w14:paraId="146FA11C" w14:textId="3BFD0093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position w:val="-5"/>
              </w:rPr>
            </w:pPr>
            <w:r w:rsidRPr="00C3491F">
              <w:rPr>
                <w:rFonts w:ascii="Times New Roman" w:eastAsia="Calibri" w:hAnsi="Times New Roman" w:cs="Times New Roman"/>
              </w:rPr>
              <w:t>3163,5</w:t>
            </w:r>
          </w:p>
        </w:tc>
        <w:tc>
          <w:tcPr>
            <w:tcW w:w="2104" w:type="dxa"/>
          </w:tcPr>
          <w:p w14:paraId="19845DC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60E746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1733B73" w14:textId="77777777" w:rsidTr="004F73CD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7BA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35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Мероприятие 1.2. Субсидии на реализацию муниципальных программ развития субъектов малого и среднего предпринимательс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 xml:space="preserve">тва в целях предоставления </w:t>
            </w:r>
            <w:proofErr w:type="spellStart"/>
            <w:r w:rsidRPr="00C3491F">
              <w:rPr>
                <w:rFonts w:ascii="Times New Roman" w:eastAsia="Calibri" w:hAnsi="Times New Roman" w:cs="Times New Roman"/>
              </w:rPr>
              <w:t>грантовой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поддержки на начало ведения предпринимательской деятельности, развития социального предпринимательства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13A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lastRenderedPageBreak/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414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731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5F8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9D8" w14:textId="77777777" w:rsidR="00725AC8" w:rsidRPr="00C3491F" w:rsidRDefault="00725AC8" w:rsidP="00725AC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11301</w:t>
            </w:r>
            <w:r w:rsidRPr="00C3491F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C3491F">
              <w:rPr>
                <w:rFonts w:ascii="Times New Roman" w:eastAsia="Calibri" w:hAnsi="Times New Roman" w:cs="Times New Roman"/>
              </w:rPr>
              <w:t>6680</w:t>
            </w:r>
          </w:p>
          <w:p w14:paraId="101575DC" w14:textId="77777777" w:rsidR="00725AC8" w:rsidRPr="00C3491F" w:rsidRDefault="00725AC8" w:rsidP="00725AC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  <w:p w14:paraId="225729D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5B2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A6AE" w14:textId="7B3EB161" w:rsidR="00725AC8" w:rsidRPr="00C3491F" w:rsidRDefault="008E6F14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4930,3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22B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FD6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149E" w14:textId="7919AFEA" w:rsidR="00725AC8" w:rsidRPr="00C3491F" w:rsidRDefault="008E6F14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5330,3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8F4" w14:textId="70B06D6B" w:rsidR="00725AC8" w:rsidRPr="00C3491F" w:rsidRDefault="008E6F14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поддержка не менее 10</w:t>
            </w:r>
            <w:r w:rsidR="00725AC8" w:rsidRPr="00C3491F">
              <w:rPr>
                <w:rFonts w:ascii="Times New Roman" w:eastAsia="Calibri" w:hAnsi="Times New Roman" w:cs="Times New Roman"/>
              </w:rPr>
              <w:t xml:space="preserve"> субъектов малого </w:t>
            </w:r>
            <w:r w:rsidR="00725AC8" w:rsidRPr="00C3491F">
              <w:rPr>
                <w:rFonts w:ascii="Times New Roman" w:eastAsia="Calibri" w:hAnsi="Times New Roman" w:cs="Times New Roman"/>
              </w:rPr>
              <w:br/>
              <w:t xml:space="preserve">и среднего </w:t>
            </w:r>
            <w:proofErr w:type="spellStart"/>
            <w:proofErr w:type="gramStart"/>
            <w:r w:rsidR="00725AC8" w:rsidRPr="00C3491F">
              <w:rPr>
                <w:rFonts w:ascii="Times New Roman" w:eastAsia="Calibri" w:hAnsi="Times New Roman" w:cs="Times New Roman"/>
              </w:rPr>
              <w:t>предпринимательст-ва</w:t>
            </w:r>
            <w:proofErr w:type="spellEnd"/>
            <w:proofErr w:type="gramEnd"/>
            <w:r w:rsidR="00B5423D" w:rsidRPr="00C3491F">
              <w:rPr>
                <w:rFonts w:ascii="Times New Roman" w:eastAsia="Calibri" w:hAnsi="Times New Roman" w:cs="Times New Roman"/>
              </w:rPr>
              <w:t xml:space="preserve"> в 2026 году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546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3491F">
              <w:rPr>
                <w:rFonts w:ascii="Times New Roman" w:eastAsia="Calibri" w:hAnsi="Times New Roman" w:cs="Times New Roman"/>
              </w:rPr>
              <w:t xml:space="preserve">количество субъектов малого и среднего предпринимательства, физических лиц, применяющих специальный налоговый режим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>«Налог на профессиональный доход», получивших финансовую поддержку, количество сохраненных рабочих мест субъектами малого и среднего предпринимательства (включая индивидуальных предпринимателей, получившими финансовую поддержку</w:t>
            </w:r>
            <w:proofErr w:type="gramEnd"/>
          </w:p>
        </w:tc>
      </w:tr>
      <w:tr w:rsidR="00725AC8" w:rsidRPr="00C3491F" w14:paraId="738EFB1F" w14:textId="77777777" w:rsidTr="004F73CD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A5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807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234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4B8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DB2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71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57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85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8D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6AD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0A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EA0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09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68ECAFA2" w14:textId="77777777" w:rsidTr="004F73CD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BB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5A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994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60E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554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36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7E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B9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A8C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5BE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4C7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36C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64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FFC66C2" w14:textId="77777777" w:rsidTr="004F73CD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C0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D96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D90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932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D5B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E78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37A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28F" w14:textId="622E3BC2" w:rsidR="00725AC8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4430,3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DF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E1E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A34" w14:textId="22B7729F" w:rsidR="00725AC8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4430,3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0FD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618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1B69136" w14:textId="77777777" w:rsidTr="004F73CD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F29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B46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48B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2DC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70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8BE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E94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D96E" w14:textId="5A1CD8E2" w:rsidR="00725AC8" w:rsidRPr="00C3491F" w:rsidRDefault="008E6F14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</w:t>
            </w:r>
            <w:r w:rsidR="00725AC8" w:rsidRPr="00C3491F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0D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38E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7996" w14:textId="209BC944" w:rsidR="00725AC8" w:rsidRPr="00C3491F" w:rsidRDefault="008E6F14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9</w:t>
            </w:r>
            <w:r w:rsidR="00725AC8" w:rsidRPr="00C3491F">
              <w:rPr>
                <w:rFonts w:ascii="Times New Roman" w:eastAsia="Calibri" w:hAnsi="Times New Roman" w:cs="Times New Roman"/>
              </w:rPr>
              <w:t>00,0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6BE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37E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2D93DBC" w14:textId="77777777" w:rsidTr="004F73CD">
        <w:trPr>
          <w:jc w:val="center"/>
        </w:trPr>
        <w:tc>
          <w:tcPr>
            <w:tcW w:w="561" w:type="dxa"/>
          </w:tcPr>
          <w:p w14:paraId="23ED7F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94A353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Процессная часть, всего</w:t>
            </w:r>
          </w:p>
        </w:tc>
        <w:tc>
          <w:tcPr>
            <w:tcW w:w="1683" w:type="dxa"/>
          </w:tcPr>
          <w:p w14:paraId="5EE7C09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BD348B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739AD1E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5746BC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E56B24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4F029F4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32A5D4F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1EE8D87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403" w:type="dxa"/>
          </w:tcPr>
          <w:p w14:paraId="65C4E59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307,5</w:t>
            </w:r>
          </w:p>
        </w:tc>
        <w:tc>
          <w:tcPr>
            <w:tcW w:w="2104" w:type="dxa"/>
          </w:tcPr>
          <w:p w14:paraId="4DA8603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4F80FF9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DEE120A" w14:textId="77777777" w:rsidTr="004F73CD">
        <w:trPr>
          <w:jc w:val="center"/>
        </w:trPr>
        <w:tc>
          <w:tcPr>
            <w:tcW w:w="561" w:type="dxa"/>
          </w:tcPr>
          <w:p w14:paraId="032229E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50ADEC7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3B54720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1A6A81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18B73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DE3FD6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E7CB6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4162D5F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07B657F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795886C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54374C0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686D346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408087F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149560C5" w14:textId="77777777" w:rsidTr="004F73CD">
        <w:trPr>
          <w:jc w:val="center"/>
        </w:trPr>
        <w:tc>
          <w:tcPr>
            <w:tcW w:w="561" w:type="dxa"/>
          </w:tcPr>
          <w:p w14:paraId="5136B94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3B6F137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2F499B7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35DCD2C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73900EB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89243B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E3BF82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7DACC19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678AD51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541E493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28EADB9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</w:tcPr>
          <w:p w14:paraId="54F6A37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14EAF3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50293A83" w14:textId="77777777" w:rsidTr="004F73CD">
        <w:trPr>
          <w:jc w:val="center"/>
        </w:trPr>
        <w:tc>
          <w:tcPr>
            <w:tcW w:w="561" w:type="dxa"/>
          </w:tcPr>
          <w:p w14:paraId="41AE278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512E53B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794E2A6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46BDC7F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79AC8BF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B82890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9CEB20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59904EB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0,0</w:t>
            </w:r>
          </w:p>
        </w:tc>
        <w:tc>
          <w:tcPr>
            <w:tcW w:w="1123" w:type="dxa"/>
          </w:tcPr>
          <w:p w14:paraId="1029C29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0,0</w:t>
            </w:r>
          </w:p>
        </w:tc>
        <w:tc>
          <w:tcPr>
            <w:tcW w:w="1123" w:type="dxa"/>
          </w:tcPr>
          <w:p w14:paraId="2D19EB9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0,0</w:t>
            </w:r>
          </w:p>
        </w:tc>
        <w:tc>
          <w:tcPr>
            <w:tcW w:w="1403" w:type="dxa"/>
          </w:tcPr>
          <w:p w14:paraId="56702BE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  <w:position w:val="-5"/>
              </w:rPr>
              <w:t>0,0</w:t>
            </w:r>
          </w:p>
        </w:tc>
        <w:tc>
          <w:tcPr>
            <w:tcW w:w="2104" w:type="dxa"/>
          </w:tcPr>
          <w:p w14:paraId="2850A57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38E8A5B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48D29C93" w14:textId="77777777" w:rsidTr="004F73CD">
        <w:trPr>
          <w:jc w:val="center"/>
        </w:trPr>
        <w:tc>
          <w:tcPr>
            <w:tcW w:w="561" w:type="dxa"/>
          </w:tcPr>
          <w:p w14:paraId="58B68AC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6DF7EB2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5B05541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7676F7A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4D07959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702861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6DFF29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86A152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68B91BC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206A9E9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403" w:type="dxa"/>
          </w:tcPr>
          <w:p w14:paraId="3553F5A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307,5</w:t>
            </w:r>
          </w:p>
        </w:tc>
        <w:tc>
          <w:tcPr>
            <w:tcW w:w="2104" w:type="dxa"/>
          </w:tcPr>
          <w:p w14:paraId="7103005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1B312E8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427CAE0D" w14:textId="77777777" w:rsidTr="004F73CD">
        <w:trPr>
          <w:jc w:val="center"/>
        </w:trPr>
        <w:tc>
          <w:tcPr>
            <w:tcW w:w="561" w:type="dxa"/>
          </w:tcPr>
          <w:p w14:paraId="52CDA1B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63" w:type="dxa"/>
          </w:tcPr>
          <w:p w14:paraId="35C111E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Комплекс процессных мероприятий «Обеспечение реализации муниципальной программы и прочие мероприятия», всего</w:t>
            </w:r>
          </w:p>
        </w:tc>
        <w:tc>
          <w:tcPr>
            <w:tcW w:w="1683" w:type="dxa"/>
          </w:tcPr>
          <w:p w14:paraId="4AD824B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104F52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163E3C0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C9298D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4EFF1D7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C1A4D8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081BF73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33E829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403" w:type="dxa"/>
          </w:tcPr>
          <w:p w14:paraId="6C95FDF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307,5</w:t>
            </w:r>
          </w:p>
        </w:tc>
        <w:tc>
          <w:tcPr>
            <w:tcW w:w="2104" w:type="dxa"/>
          </w:tcPr>
          <w:p w14:paraId="513BEEE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349D4F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</w:tr>
      <w:tr w:rsidR="00725AC8" w:rsidRPr="00C3491F" w14:paraId="58F56913" w14:textId="77777777" w:rsidTr="004F73CD">
        <w:trPr>
          <w:jc w:val="center"/>
        </w:trPr>
        <w:tc>
          <w:tcPr>
            <w:tcW w:w="561" w:type="dxa"/>
          </w:tcPr>
          <w:p w14:paraId="442DEEC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312E592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5A1E25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1820F5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05926B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D235B4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0725BC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E38EEF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593345C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1F07CB6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091374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4A5EC34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3076CF2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1925A45F" w14:textId="77777777" w:rsidTr="004F73CD">
        <w:trPr>
          <w:jc w:val="center"/>
        </w:trPr>
        <w:tc>
          <w:tcPr>
            <w:tcW w:w="561" w:type="dxa"/>
          </w:tcPr>
          <w:p w14:paraId="59CCE54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2485AE4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377C154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2E48970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31D6289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FE085F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38055C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4D66C51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7AA33C5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634E0E7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448F0FF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</w:tcPr>
          <w:p w14:paraId="3F63DA1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74B32F2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089249E7" w14:textId="77777777" w:rsidTr="004F73CD">
        <w:trPr>
          <w:jc w:val="center"/>
        </w:trPr>
        <w:tc>
          <w:tcPr>
            <w:tcW w:w="561" w:type="dxa"/>
          </w:tcPr>
          <w:p w14:paraId="541F8DE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5992C18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6E16911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72C8D24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1D38E7F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B2771F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34B703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01CA7E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06620C0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7A75455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03" w:type="dxa"/>
          </w:tcPr>
          <w:p w14:paraId="7FF1BC5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2104" w:type="dxa"/>
          </w:tcPr>
          <w:p w14:paraId="77D28BF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634FD45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5427FA22" w14:textId="77777777" w:rsidTr="004F73CD">
        <w:trPr>
          <w:jc w:val="center"/>
        </w:trPr>
        <w:tc>
          <w:tcPr>
            <w:tcW w:w="561" w:type="dxa"/>
          </w:tcPr>
          <w:p w14:paraId="6F29E82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3" w:type="dxa"/>
          </w:tcPr>
          <w:p w14:paraId="35BBF3B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06817B5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3065738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3F0CC67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827DD8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C6AC41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6F1486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7172502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123" w:type="dxa"/>
          </w:tcPr>
          <w:p w14:paraId="497AF59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102,5</w:t>
            </w:r>
          </w:p>
        </w:tc>
        <w:tc>
          <w:tcPr>
            <w:tcW w:w="1403" w:type="dxa"/>
          </w:tcPr>
          <w:p w14:paraId="0D2C658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307,5</w:t>
            </w:r>
          </w:p>
        </w:tc>
        <w:tc>
          <w:tcPr>
            <w:tcW w:w="2104" w:type="dxa"/>
          </w:tcPr>
          <w:p w14:paraId="7B3F539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4777A5F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EC905F3" w14:textId="77777777" w:rsidTr="004F73CD">
        <w:trPr>
          <w:jc w:val="center"/>
        </w:trPr>
        <w:tc>
          <w:tcPr>
            <w:tcW w:w="561" w:type="dxa"/>
          </w:tcPr>
          <w:p w14:paraId="1CB3C3A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2.1</w:t>
            </w:r>
          </w:p>
        </w:tc>
        <w:tc>
          <w:tcPr>
            <w:tcW w:w="1963" w:type="dxa"/>
          </w:tcPr>
          <w:p w14:paraId="37663E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Мероприятие 2.1.</w:t>
            </w:r>
          </w:p>
          <w:p w14:paraId="6873DF1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Организация и проведение </w:t>
            </w:r>
            <w:proofErr w:type="gramStart"/>
            <w:r w:rsidRPr="00C3491F">
              <w:rPr>
                <w:rFonts w:ascii="Times New Roman" w:eastAsia="Calibri" w:hAnsi="Times New Roman" w:cs="Times New Roman"/>
              </w:rPr>
              <w:t>обучающих</w:t>
            </w:r>
            <w:proofErr w:type="gramEnd"/>
            <w:r w:rsidRPr="00C3491F">
              <w:rPr>
                <w:rFonts w:ascii="Times New Roman" w:eastAsia="Calibri" w:hAnsi="Times New Roman" w:cs="Times New Roman"/>
              </w:rPr>
              <w:t xml:space="preserve"> тренинг-семинаров</w:t>
            </w:r>
          </w:p>
        </w:tc>
        <w:tc>
          <w:tcPr>
            <w:tcW w:w="1683" w:type="dxa"/>
          </w:tcPr>
          <w:p w14:paraId="4043272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6B414E1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731</w:t>
            </w:r>
          </w:p>
        </w:tc>
        <w:tc>
          <w:tcPr>
            <w:tcW w:w="702" w:type="dxa"/>
          </w:tcPr>
          <w:p w14:paraId="435EBE0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703" w:type="dxa"/>
          </w:tcPr>
          <w:p w14:paraId="24ACC00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1140171010</w:t>
            </w:r>
          </w:p>
        </w:tc>
        <w:tc>
          <w:tcPr>
            <w:tcW w:w="703" w:type="dxa"/>
          </w:tcPr>
          <w:p w14:paraId="124F89D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263" w:type="dxa"/>
          </w:tcPr>
          <w:p w14:paraId="1067A08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123" w:type="dxa"/>
          </w:tcPr>
          <w:p w14:paraId="7286F17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123" w:type="dxa"/>
          </w:tcPr>
          <w:p w14:paraId="3DEAAE4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403" w:type="dxa"/>
          </w:tcPr>
          <w:p w14:paraId="6F2C0B3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136,5</w:t>
            </w:r>
          </w:p>
        </w:tc>
        <w:tc>
          <w:tcPr>
            <w:tcW w:w="2104" w:type="dxa"/>
          </w:tcPr>
          <w:p w14:paraId="07B6424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повышение юридической и экономической грамотности, уровня эффективности </w:t>
            </w:r>
            <w:proofErr w:type="spellStart"/>
            <w:proofErr w:type="gramStart"/>
            <w:r w:rsidRPr="00C3491F">
              <w:rPr>
                <w:rFonts w:ascii="Times New Roman" w:eastAsia="Calibri" w:hAnsi="Times New Roman" w:cs="Times New Roman"/>
              </w:rPr>
              <w:t>предпринимательс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>-кой</w:t>
            </w:r>
            <w:proofErr w:type="gramEnd"/>
            <w:r w:rsidRPr="00C3491F">
              <w:rPr>
                <w:rFonts w:ascii="Times New Roman" w:eastAsia="Calibri" w:hAnsi="Times New Roman" w:cs="Times New Roman"/>
              </w:rPr>
              <w:t xml:space="preserve"> деятельности. Ежегодно планируется проведение 1 </w:t>
            </w:r>
            <w:proofErr w:type="gramStart"/>
            <w:r w:rsidRPr="00C3491F">
              <w:rPr>
                <w:rFonts w:ascii="Times New Roman" w:eastAsia="Calibri" w:hAnsi="Times New Roman" w:cs="Times New Roman"/>
              </w:rPr>
              <w:t>тренинг-семинара</w:t>
            </w:r>
            <w:proofErr w:type="gramEnd"/>
            <w:r w:rsidRPr="00C3491F">
              <w:rPr>
                <w:rFonts w:ascii="Times New Roman" w:eastAsia="Calibri" w:hAnsi="Times New Roman" w:cs="Times New Roman"/>
              </w:rPr>
              <w:t xml:space="preserve"> с количеством слушателей не менее 13 человек</w:t>
            </w:r>
          </w:p>
        </w:tc>
        <w:tc>
          <w:tcPr>
            <w:tcW w:w="2046" w:type="dxa"/>
          </w:tcPr>
          <w:p w14:paraId="761856D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число субъектов малого и среднего предпринимательства на 10000 человек населения, количество субъектов малого и среднего предпринимательства, физических лиц, применяющих специальный налоговый режим «Налог на профессиональный доход»,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>получивших консультационно-информационные услуги</w:t>
            </w:r>
          </w:p>
        </w:tc>
      </w:tr>
      <w:tr w:rsidR="00725AC8" w:rsidRPr="00C3491F" w14:paraId="44F49E4F" w14:textId="77777777" w:rsidTr="004F73CD">
        <w:trPr>
          <w:jc w:val="center"/>
        </w:trPr>
        <w:tc>
          <w:tcPr>
            <w:tcW w:w="561" w:type="dxa"/>
          </w:tcPr>
          <w:p w14:paraId="20F5EE7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15C9B44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7616D7D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5636C8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324883C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2F4AE0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FC6287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100B9E8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28CE2C9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08924F0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6FEE06F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198E52F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0412167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34C6BE6B" w14:textId="77777777" w:rsidTr="004F73CD">
        <w:trPr>
          <w:jc w:val="center"/>
        </w:trPr>
        <w:tc>
          <w:tcPr>
            <w:tcW w:w="561" w:type="dxa"/>
          </w:tcPr>
          <w:p w14:paraId="776A16A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3BF53D8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4A46F50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1F321CB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083EA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FB8B09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B5ADC0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57B7F69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477B2CC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5B72DF0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60E2397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</w:tcPr>
          <w:p w14:paraId="61C2D5E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A95ED8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2C666F44" w14:textId="77777777" w:rsidTr="004F73CD">
        <w:trPr>
          <w:jc w:val="center"/>
        </w:trPr>
        <w:tc>
          <w:tcPr>
            <w:tcW w:w="561" w:type="dxa"/>
          </w:tcPr>
          <w:p w14:paraId="4783EF4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2B80546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7533082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41CC890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5EB08DC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363B0D4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278AF9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3AF5DF9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058EAD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4D934F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03" w:type="dxa"/>
          </w:tcPr>
          <w:p w14:paraId="2759180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2104" w:type="dxa"/>
          </w:tcPr>
          <w:p w14:paraId="1FFB8B9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102667B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4555F572" w14:textId="77777777" w:rsidTr="004F73CD">
        <w:trPr>
          <w:jc w:val="center"/>
        </w:trPr>
        <w:tc>
          <w:tcPr>
            <w:tcW w:w="561" w:type="dxa"/>
          </w:tcPr>
          <w:p w14:paraId="70C7409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2706E11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4DF5F43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6FA6B90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6A15DDB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3E8C0E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733C3F1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694C6C6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123" w:type="dxa"/>
          </w:tcPr>
          <w:p w14:paraId="33E6B32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123" w:type="dxa"/>
          </w:tcPr>
          <w:p w14:paraId="3473F14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45,5</w:t>
            </w:r>
          </w:p>
        </w:tc>
        <w:tc>
          <w:tcPr>
            <w:tcW w:w="1403" w:type="dxa"/>
          </w:tcPr>
          <w:p w14:paraId="5EFC124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136,5</w:t>
            </w:r>
          </w:p>
        </w:tc>
        <w:tc>
          <w:tcPr>
            <w:tcW w:w="2104" w:type="dxa"/>
          </w:tcPr>
          <w:p w14:paraId="0755ED5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67EB0E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74B216F0" w14:textId="77777777" w:rsidTr="004F73CD">
        <w:trPr>
          <w:jc w:val="center"/>
        </w:trPr>
        <w:tc>
          <w:tcPr>
            <w:tcW w:w="561" w:type="dxa"/>
          </w:tcPr>
          <w:p w14:paraId="0DB5FA9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C3491F">
              <w:rPr>
                <w:rFonts w:ascii="Times New Roman" w:eastAsia="Calibri" w:hAnsi="Times New Roman" w:cs="Times New Roman"/>
              </w:rPr>
              <w:t>2.2</w:t>
            </w:r>
          </w:p>
        </w:tc>
        <w:tc>
          <w:tcPr>
            <w:tcW w:w="1963" w:type="dxa"/>
          </w:tcPr>
          <w:p w14:paraId="195B6D7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Мероприятие 2.2. Организация и проведение конкурсов</w:t>
            </w:r>
          </w:p>
        </w:tc>
        <w:tc>
          <w:tcPr>
            <w:tcW w:w="1683" w:type="dxa"/>
          </w:tcPr>
          <w:p w14:paraId="638241D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1723F0D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731</w:t>
            </w:r>
          </w:p>
        </w:tc>
        <w:tc>
          <w:tcPr>
            <w:tcW w:w="702" w:type="dxa"/>
          </w:tcPr>
          <w:p w14:paraId="58DBB3A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703" w:type="dxa"/>
          </w:tcPr>
          <w:p w14:paraId="7F892E4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1140179050</w:t>
            </w:r>
          </w:p>
        </w:tc>
        <w:tc>
          <w:tcPr>
            <w:tcW w:w="703" w:type="dxa"/>
          </w:tcPr>
          <w:p w14:paraId="4CC0E3E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1263" w:type="dxa"/>
          </w:tcPr>
          <w:p w14:paraId="1EF4293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123" w:type="dxa"/>
          </w:tcPr>
          <w:p w14:paraId="17DD754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123" w:type="dxa"/>
          </w:tcPr>
          <w:p w14:paraId="25E8DFE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403" w:type="dxa"/>
          </w:tcPr>
          <w:p w14:paraId="71E2D38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171,0</w:t>
            </w:r>
          </w:p>
        </w:tc>
        <w:tc>
          <w:tcPr>
            <w:tcW w:w="2104" w:type="dxa"/>
          </w:tcPr>
          <w:p w14:paraId="25DA7CE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конкурс на лучшее новогоднее оформление витрин, фасадов предприятий розничной торговли и общественного питания и прилегающих к ним территорий среди субъектов малого и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 xml:space="preserve">среднего </w:t>
            </w:r>
            <w:proofErr w:type="spellStart"/>
            <w:proofErr w:type="gramStart"/>
            <w:r w:rsidRPr="00C3491F">
              <w:rPr>
                <w:rFonts w:ascii="Times New Roman" w:eastAsia="Calibri" w:hAnsi="Times New Roman" w:cs="Times New Roman"/>
              </w:rPr>
              <w:t>предпринимательст-ва</w:t>
            </w:r>
            <w:proofErr w:type="spellEnd"/>
            <w:proofErr w:type="gramEnd"/>
            <w:r w:rsidRPr="00C3491F">
              <w:rPr>
                <w:rFonts w:ascii="Times New Roman" w:eastAsia="Calibri" w:hAnsi="Times New Roman" w:cs="Times New Roman"/>
              </w:rPr>
              <w:t xml:space="preserve"> Ачинского МО.</w:t>
            </w:r>
          </w:p>
          <w:p w14:paraId="49F651B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Планируется выплата 5 премий, в том числе:</w:t>
            </w:r>
          </w:p>
          <w:p w14:paraId="09A9518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3491F">
              <w:rPr>
                <w:rFonts w:ascii="Times New Roman" w:eastAsia="Calibri" w:hAnsi="Times New Roman" w:cs="Times New Roman"/>
              </w:rPr>
              <w:t>1 премия - 20 тыс. рублей, 1 премия -                 15 тыс. рублей,             1 премия - 10 тыс. рублей, 1 премия - 7 тыс. рублей, 1 премия - 5 тыс. рублей</w:t>
            </w:r>
            <w:proofErr w:type="gramEnd"/>
          </w:p>
        </w:tc>
        <w:tc>
          <w:tcPr>
            <w:tcW w:w="2046" w:type="dxa"/>
          </w:tcPr>
          <w:p w14:paraId="3FA9EB3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lastRenderedPageBreak/>
              <w:t>число субъектов малого и среднего предпринимательства на 10000 человек населения</w:t>
            </w:r>
          </w:p>
        </w:tc>
      </w:tr>
      <w:tr w:rsidR="00725AC8" w:rsidRPr="00C3491F" w14:paraId="110A6D84" w14:textId="77777777" w:rsidTr="004F73CD">
        <w:trPr>
          <w:jc w:val="center"/>
        </w:trPr>
        <w:tc>
          <w:tcPr>
            <w:tcW w:w="561" w:type="dxa"/>
          </w:tcPr>
          <w:p w14:paraId="6F26F39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445BD22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1683" w:type="dxa"/>
          </w:tcPr>
          <w:p w14:paraId="119AFEF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233EB7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1CDC6A9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4EF1746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00B6C9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71516FC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5C3B56A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6B791C1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20367D4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657038F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1D45924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725AC8" w:rsidRPr="00C3491F" w14:paraId="5F346187" w14:textId="77777777" w:rsidTr="004F73CD">
        <w:trPr>
          <w:jc w:val="center"/>
        </w:trPr>
        <w:tc>
          <w:tcPr>
            <w:tcW w:w="561" w:type="dxa"/>
          </w:tcPr>
          <w:p w14:paraId="581816C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2F2DADA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федерального бюджета</w:t>
            </w:r>
          </w:p>
        </w:tc>
        <w:tc>
          <w:tcPr>
            <w:tcW w:w="1683" w:type="dxa"/>
          </w:tcPr>
          <w:p w14:paraId="066A9FD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4383480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1E6F52F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FCDC0F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36FABC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6E1DBD0B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05EA4157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3" w:type="dxa"/>
          </w:tcPr>
          <w:p w14:paraId="06D9612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3" w:type="dxa"/>
          </w:tcPr>
          <w:p w14:paraId="5C6FDD2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4" w:type="dxa"/>
          </w:tcPr>
          <w:p w14:paraId="4A83AA1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3820D91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434ADBE3" w14:textId="77777777" w:rsidTr="004F73CD">
        <w:trPr>
          <w:trHeight w:val="98"/>
          <w:jc w:val="center"/>
        </w:trPr>
        <w:tc>
          <w:tcPr>
            <w:tcW w:w="561" w:type="dxa"/>
          </w:tcPr>
          <w:p w14:paraId="778E57A6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2AC572D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краевого бюджета</w:t>
            </w:r>
          </w:p>
        </w:tc>
        <w:tc>
          <w:tcPr>
            <w:tcW w:w="1683" w:type="dxa"/>
          </w:tcPr>
          <w:p w14:paraId="73D28AF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dxa"/>
          </w:tcPr>
          <w:p w14:paraId="6F2A647F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485E478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3EA2B4E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298C2A7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14552D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5B87225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23" w:type="dxa"/>
          </w:tcPr>
          <w:p w14:paraId="6A3D84E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403" w:type="dxa"/>
          </w:tcPr>
          <w:p w14:paraId="5521602C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2104" w:type="dxa"/>
          </w:tcPr>
          <w:p w14:paraId="7C735D4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70CEA98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25AC8" w:rsidRPr="00C3491F" w14:paraId="113DB928" w14:textId="77777777" w:rsidTr="004F73CD">
        <w:trPr>
          <w:jc w:val="center"/>
        </w:trPr>
        <w:tc>
          <w:tcPr>
            <w:tcW w:w="561" w:type="dxa"/>
          </w:tcPr>
          <w:p w14:paraId="29E27BB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70B0022D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средства бюджета Ачинского МО</w:t>
            </w:r>
          </w:p>
        </w:tc>
        <w:tc>
          <w:tcPr>
            <w:tcW w:w="1683" w:type="dxa"/>
          </w:tcPr>
          <w:p w14:paraId="2B506020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45847521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058E54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403D0625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02182BA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0A0BF6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123" w:type="dxa"/>
          </w:tcPr>
          <w:p w14:paraId="51DBEE92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123" w:type="dxa"/>
          </w:tcPr>
          <w:p w14:paraId="7D5C2D94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57,0</w:t>
            </w:r>
          </w:p>
        </w:tc>
        <w:tc>
          <w:tcPr>
            <w:tcW w:w="1403" w:type="dxa"/>
          </w:tcPr>
          <w:p w14:paraId="544D7F19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171,0</w:t>
            </w:r>
          </w:p>
        </w:tc>
        <w:tc>
          <w:tcPr>
            <w:tcW w:w="2104" w:type="dxa"/>
          </w:tcPr>
          <w:p w14:paraId="3C11D758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137F2F13" w14:textId="77777777" w:rsidR="00725AC8" w:rsidRPr="00C3491F" w:rsidRDefault="00725AC8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423D" w:rsidRPr="00C3491F" w14:paraId="2DE9592B" w14:textId="77777777" w:rsidTr="004F73CD">
        <w:trPr>
          <w:jc w:val="center"/>
        </w:trPr>
        <w:tc>
          <w:tcPr>
            <w:tcW w:w="561" w:type="dxa"/>
          </w:tcPr>
          <w:p w14:paraId="07F4F16D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5ADE976C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 xml:space="preserve">Итого по </w:t>
            </w:r>
            <w:r w:rsidRPr="00C3491F">
              <w:rPr>
                <w:rFonts w:ascii="Times New Roman" w:eastAsia="Calibri" w:hAnsi="Times New Roman" w:cs="Times New Roman"/>
              </w:rPr>
              <w:lastRenderedPageBreak/>
              <w:t>муниципальной программе</w:t>
            </w:r>
          </w:p>
        </w:tc>
        <w:tc>
          <w:tcPr>
            <w:tcW w:w="1683" w:type="dxa"/>
          </w:tcPr>
          <w:p w14:paraId="2863E640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lastRenderedPageBreak/>
              <w:t>х</w:t>
            </w:r>
          </w:p>
        </w:tc>
        <w:tc>
          <w:tcPr>
            <w:tcW w:w="703" w:type="dxa"/>
          </w:tcPr>
          <w:p w14:paraId="1B84DAD4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52CBA59F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699D9DD9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EBD8CE9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28D3A2E2" w14:textId="191956BB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10069,1</w:t>
            </w:r>
          </w:p>
        </w:tc>
        <w:tc>
          <w:tcPr>
            <w:tcW w:w="1123" w:type="dxa"/>
          </w:tcPr>
          <w:p w14:paraId="5A1C8294" w14:textId="7C21148E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1457,0</w:t>
            </w:r>
          </w:p>
        </w:tc>
        <w:tc>
          <w:tcPr>
            <w:tcW w:w="1123" w:type="dxa"/>
          </w:tcPr>
          <w:p w14:paraId="12CA56BD" w14:textId="1C1E7683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1457,0</w:t>
            </w:r>
          </w:p>
        </w:tc>
        <w:tc>
          <w:tcPr>
            <w:tcW w:w="1403" w:type="dxa"/>
          </w:tcPr>
          <w:p w14:paraId="776E4482" w14:textId="57B53ADB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12983,1</w:t>
            </w:r>
          </w:p>
        </w:tc>
        <w:tc>
          <w:tcPr>
            <w:tcW w:w="2104" w:type="dxa"/>
          </w:tcPr>
          <w:p w14:paraId="5C4723BD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3032F4E2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423D" w:rsidRPr="00C3491F" w14:paraId="400EEAE3" w14:textId="77777777" w:rsidTr="004F73CD">
        <w:trPr>
          <w:jc w:val="center"/>
        </w:trPr>
        <w:tc>
          <w:tcPr>
            <w:tcW w:w="561" w:type="dxa"/>
          </w:tcPr>
          <w:p w14:paraId="6C0EA301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08905C25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1683" w:type="dxa"/>
          </w:tcPr>
          <w:p w14:paraId="252BB7CF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193734CD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75F16394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48860D11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9B01905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53BCB878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09FDC3C4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123" w:type="dxa"/>
          </w:tcPr>
          <w:p w14:paraId="674BE674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403" w:type="dxa"/>
          </w:tcPr>
          <w:p w14:paraId="65D4EF71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104" w:type="dxa"/>
          </w:tcPr>
          <w:p w14:paraId="34F2B332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2046" w:type="dxa"/>
          </w:tcPr>
          <w:p w14:paraId="5DD14347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</w:tr>
      <w:tr w:rsidR="00B5423D" w:rsidRPr="00C3491F" w14:paraId="384E3D9B" w14:textId="77777777" w:rsidTr="004F73CD">
        <w:trPr>
          <w:jc w:val="center"/>
        </w:trPr>
        <w:tc>
          <w:tcPr>
            <w:tcW w:w="561" w:type="dxa"/>
          </w:tcPr>
          <w:p w14:paraId="1755D61E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963" w:type="dxa"/>
          </w:tcPr>
          <w:p w14:paraId="5303F398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ГРБС</w:t>
            </w:r>
          </w:p>
        </w:tc>
        <w:tc>
          <w:tcPr>
            <w:tcW w:w="1683" w:type="dxa"/>
          </w:tcPr>
          <w:p w14:paraId="59A4FEFC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3491F">
              <w:rPr>
                <w:rFonts w:ascii="Times New Roman" w:eastAsia="Calibri" w:hAnsi="Times New Roman" w:cs="Times New Roman"/>
              </w:rPr>
              <w:t>АдминистрацияАчинского</w:t>
            </w:r>
            <w:proofErr w:type="spellEnd"/>
            <w:r w:rsidRPr="00C3491F">
              <w:rPr>
                <w:rFonts w:ascii="Times New Roman" w:eastAsia="Calibri" w:hAnsi="Times New Roman" w:cs="Times New Roman"/>
              </w:rPr>
              <w:t xml:space="preserve"> МО</w:t>
            </w:r>
          </w:p>
        </w:tc>
        <w:tc>
          <w:tcPr>
            <w:tcW w:w="703" w:type="dxa"/>
          </w:tcPr>
          <w:p w14:paraId="29D6F18D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2" w:type="dxa"/>
          </w:tcPr>
          <w:p w14:paraId="35FD6632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554659F0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703" w:type="dxa"/>
          </w:tcPr>
          <w:p w14:paraId="06F53ADC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eastAsia="Calibri" w:hAnsi="Times New Roman" w:cs="Times New Roman"/>
              </w:rPr>
              <w:t>х</w:t>
            </w:r>
          </w:p>
        </w:tc>
        <w:tc>
          <w:tcPr>
            <w:tcW w:w="1263" w:type="dxa"/>
          </w:tcPr>
          <w:p w14:paraId="08DFC844" w14:textId="11B5E604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10069,1</w:t>
            </w:r>
          </w:p>
        </w:tc>
        <w:tc>
          <w:tcPr>
            <w:tcW w:w="1123" w:type="dxa"/>
          </w:tcPr>
          <w:p w14:paraId="0C1290FA" w14:textId="0A45E4F9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1457,0</w:t>
            </w:r>
          </w:p>
        </w:tc>
        <w:tc>
          <w:tcPr>
            <w:tcW w:w="1123" w:type="dxa"/>
          </w:tcPr>
          <w:p w14:paraId="3F508A1B" w14:textId="366DDCCE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1457,0</w:t>
            </w:r>
          </w:p>
        </w:tc>
        <w:tc>
          <w:tcPr>
            <w:tcW w:w="1403" w:type="dxa"/>
          </w:tcPr>
          <w:p w14:paraId="0FCF0BFF" w14:textId="2FBC951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491F">
              <w:rPr>
                <w:rFonts w:ascii="Times New Roman" w:hAnsi="Times New Roman" w:cs="Times New Roman"/>
              </w:rPr>
              <w:t>12983,1</w:t>
            </w:r>
          </w:p>
        </w:tc>
        <w:tc>
          <w:tcPr>
            <w:tcW w:w="2104" w:type="dxa"/>
          </w:tcPr>
          <w:p w14:paraId="150BF57B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6" w:type="dxa"/>
          </w:tcPr>
          <w:p w14:paraId="06D519DF" w14:textId="77777777" w:rsidR="00B5423D" w:rsidRPr="00C3491F" w:rsidRDefault="00B5423D" w:rsidP="00725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3FCC4AB6" w14:textId="77777777" w:rsidR="00725AC8" w:rsidRDefault="00725AC8" w:rsidP="00223F4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</w:p>
    <w:sectPr w:rsidR="00725AC8" w:rsidSect="004F73CD">
      <w:pgSz w:w="16838" w:h="11906" w:orient="landscape"/>
      <w:pgMar w:top="567" w:right="539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E42"/>
    <w:multiLevelType w:val="hybridMultilevel"/>
    <w:tmpl w:val="3174AC7E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208F"/>
    <w:multiLevelType w:val="hybridMultilevel"/>
    <w:tmpl w:val="EAF40FC0"/>
    <w:lvl w:ilvl="0" w:tplc="73F27E86">
      <w:start w:val="1"/>
      <w:numFmt w:val="decimal"/>
      <w:lvlText w:val="%1)"/>
      <w:lvlJc w:val="left"/>
      <w:pPr>
        <w:ind w:left="141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95B0FBD"/>
    <w:multiLevelType w:val="hybridMultilevel"/>
    <w:tmpl w:val="78109908"/>
    <w:lvl w:ilvl="0" w:tplc="567EA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9317B0"/>
    <w:multiLevelType w:val="hybridMultilevel"/>
    <w:tmpl w:val="453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A510F"/>
    <w:multiLevelType w:val="hybridMultilevel"/>
    <w:tmpl w:val="99C81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A4B5C"/>
    <w:multiLevelType w:val="multilevel"/>
    <w:tmpl w:val="8BCEC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AD52D5A"/>
    <w:multiLevelType w:val="hybridMultilevel"/>
    <w:tmpl w:val="D33896E6"/>
    <w:lvl w:ilvl="0" w:tplc="ED0451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00A0D"/>
    <w:multiLevelType w:val="multilevel"/>
    <w:tmpl w:val="0A2447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EE33838"/>
    <w:multiLevelType w:val="hybridMultilevel"/>
    <w:tmpl w:val="FD48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02F98"/>
    <w:multiLevelType w:val="hybridMultilevel"/>
    <w:tmpl w:val="FA3EA94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8443CF"/>
    <w:multiLevelType w:val="hybridMultilevel"/>
    <w:tmpl w:val="A34622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561A84"/>
    <w:multiLevelType w:val="hybridMultilevel"/>
    <w:tmpl w:val="C24A3CE0"/>
    <w:lvl w:ilvl="0" w:tplc="D93A2788">
      <w:start w:val="1"/>
      <w:numFmt w:val="decimal"/>
      <w:lvlText w:val="%1)"/>
      <w:lvlJc w:val="left"/>
      <w:pPr>
        <w:ind w:left="1410" w:hanging="8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F541793"/>
    <w:multiLevelType w:val="hybridMultilevel"/>
    <w:tmpl w:val="1B002FFA"/>
    <w:lvl w:ilvl="0" w:tplc="4FA4C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39"/>
    <w:rsid w:val="0000271C"/>
    <w:rsid w:val="00010BAA"/>
    <w:rsid w:val="00011D76"/>
    <w:rsid w:val="00020676"/>
    <w:rsid w:val="000232A7"/>
    <w:rsid w:val="0002590F"/>
    <w:rsid w:val="00031BD7"/>
    <w:rsid w:val="00047509"/>
    <w:rsid w:val="000505E0"/>
    <w:rsid w:val="00056B31"/>
    <w:rsid w:val="000577A7"/>
    <w:rsid w:val="000758FC"/>
    <w:rsid w:val="00082773"/>
    <w:rsid w:val="0009367F"/>
    <w:rsid w:val="00096DED"/>
    <w:rsid w:val="000A1B05"/>
    <w:rsid w:val="000A1DB8"/>
    <w:rsid w:val="000B4598"/>
    <w:rsid w:val="000C07A4"/>
    <w:rsid w:val="000C6C9D"/>
    <w:rsid w:val="000D6CA9"/>
    <w:rsid w:val="000D761B"/>
    <w:rsid w:val="000D7D27"/>
    <w:rsid w:val="000F718C"/>
    <w:rsid w:val="001028EC"/>
    <w:rsid w:val="00112475"/>
    <w:rsid w:val="00115105"/>
    <w:rsid w:val="00126558"/>
    <w:rsid w:val="00133DA6"/>
    <w:rsid w:val="00140E57"/>
    <w:rsid w:val="00142D25"/>
    <w:rsid w:val="00150D1A"/>
    <w:rsid w:val="00153CFD"/>
    <w:rsid w:val="001541C0"/>
    <w:rsid w:val="00161C16"/>
    <w:rsid w:val="001648E8"/>
    <w:rsid w:val="001654F8"/>
    <w:rsid w:val="00166107"/>
    <w:rsid w:val="00175034"/>
    <w:rsid w:val="00192720"/>
    <w:rsid w:val="001A37D0"/>
    <w:rsid w:val="001B1463"/>
    <w:rsid w:val="001B4C80"/>
    <w:rsid w:val="001C1015"/>
    <w:rsid w:val="001C46DE"/>
    <w:rsid w:val="001D5B87"/>
    <w:rsid w:val="001D6ED2"/>
    <w:rsid w:val="001E6F62"/>
    <w:rsid w:val="001F3AB2"/>
    <w:rsid w:val="00201AD7"/>
    <w:rsid w:val="002023AC"/>
    <w:rsid w:val="002214FE"/>
    <w:rsid w:val="00223961"/>
    <w:rsid w:val="00223F46"/>
    <w:rsid w:val="002242BE"/>
    <w:rsid w:val="00225E7A"/>
    <w:rsid w:val="00230223"/>
    <w:rsid w:val="00230902"/>
    <w:rsid w:val="002336DD"/>
    <w:rsid w:val="002360D5"/>
    <w:rsid w:val="00237FE6"/>
    <w:rsid w:val="00245169"/>
    <w:rsid w:val="002475B4"/>
    <w:rsid w:val="00255921"/>
    <w:rsid w:val="002628C7"/>
    <w:rsid w:val="00267BAE"/>
    <w:rsid w:val="00272095"/>
    <w:rsid w:val="002860C6"/>
    <w:rsid w:val="00291249"/>
    <w:rsid w:val="0029388B"/>
    <w:rsid w:val="002970F9"/>
    <w:rsid w:val="002A245D"/>
    <w:rsid w:val="002A2BC7"/>
    <w:rsid w:val="002A61A1"/>
    <w:rsid w:val="002B1DB0"/>
    <w:rsid w:val="002B274B"/>
    <w:rsid w:val="002F0794"/>
    <w:rsid w:val="002F32D4"/>
    <w:rsid w:val="002F434B"/>
    <w:rsid w:val="002F57D0"/>
    <w:rsid w:val="00301CC2"/>
    <w:rsid w:val="00302E7B"/>
    <w:rsid w:val="00306091"/>
    <w:rsid w:val="00313CEC"/>
    <w:rsid w:val="00316615"/>
    <w:rsid w:val="003245E9"/>
    <w:rsid w:val="003269A5"/>
    <w:rsid w:val="00326F6F"/>
    <w:rsid w:val="0033548A"/>
    <w:rsid w:val="00337862"/>
    <w:rsid w:val="00340224"/>
    <w:rsid w:val="00361B71"/>
    <w:rsid w:val="00363A4C"/>
    <w:rsid w:val="00372341"/>
    <w:rsid w:val="00375C91"/>
    <w:rsid w:val="00386889"/>
    <w:rsid w:val="0039280D"/>
    <w:rsid w:val="00393A15"/>
    <w:rsid w:val="00394D71"/>
    <w:rsid w:val="003A0D89"/>
    <w:rsid w:val="003A584C"/>
    <w:rsid w:val="003A7B30"/>
    <w:rsid w:val="003B0D98"/>
    <w:rsid w:val="003B1946"/>
    <w:rsid w:val="003B48C8"/>
    <w:rsid w:val="003B4C71"/>
    <w:rsid w:val="003B6E72"/>
    <w:rsid w:val="003B767B"/>
    <w:rsid w:val="003B7F2A"/>
    <w:rsid w:val="003D1611"/>
    <w:rsid w:val="003D3C99"/>
    <w:rsid w:val="003E3046"/>
    <w:rsid w:val="003E4C91"/>
    <w:rsid w:val="003F062E"/>
    <w:rsid w:val="003F2E63"/>
    <w:rsid w:val="003F6D94"/>
    <w:rsid w:val="0040255D"/>
    <w:rsid w:val="0040449D"/>
    <w:rsid w:val="00423892"/>
    <w:rsid w:val="004253BD"/>
    <w:rsid w:val="00432CDF"/>
    <w:rsid w:val="0044141C"/>
    <w:rsid w:val="00460D99"/>
    <w:rsid w:val="004623DD"/>
    <w:rsid w:val="00462ED6"/>
    <w:rsid w:val="0046486D"/>
    <w:rsid w:val="004664A9"/>
    <w:rsid w:val="00471CD0"/>
    <w:rsid w:val="00471E12"/>
    <w:rsid w:val="004776C9"/>
    <w:rsid w:val="0048020A"/>
    <w:rsid w:val="004828A5"/>
    <w:rsid w:val="004864B7"/>
    <w:rsid w:val="00493257"/>
    <w:rsid w:val="004952FC"/>
    <w:rsid w:val="004955F3"/>
    <w:rsid w:val="004A2091"/>
    <w:rsid w:val="004A375A"/>
    <w:rsid w:val="004B2BA1"/>
    <w:rsid w:val="004B2D22"/>
    <w:rsid w:val="004C1F27"/>
    <w:rsid w:val="004C2523"/>
    <w:rsid w:val="004C3DB5"/>
    <w:rsid w:val="004C657A"/>
    <w:rsid w:val="004C6BEE"/>
    <w:rsid w:val="004D3020"/>
    <w:rsid w:val="004D5E88"/>
    <w:rsid w:val="004F179B"/>
    <w:rsid w:val="004F6E5E"/>
    <w:rsid w:val="004F73CD"/>
    <w:rsid w:val="005042D7"/>
    <w:rsid w:val="005124AE"/>
    <w:rsid w:val="00513C9C"/>
    <w:rsid w:val="00520054"/>
    <w:rsid w:val="00527A0B"/>
    <w:rsid w:val="00530C00"/>
    <w:rsid w:val="00536F09"/>
    <w:rsid w:val="0054143A"/>
    <w:rsid w:val="005423EF"/>
    <w:rsid w:val="005430E5"/>
    <w:rsid w:val="005433EE"/>
    <w:rsid w:val="00544443"/>
    <w:rsid w:val="00544836"/>
    <w:rsid w:val="005450CF"/>
    <w:rsid w:val="0054659F"/>
    <w:rsid w:val="00550EBE"/>
    <w:rsid w:val="00560F32"/>
    <w:rsid w:val="00563A80"/>
    <w:rsid w:val="00571524"/>
    <w:rsid w:val="005733C6"/>
    <w:rsid w:val="005973EE"/>
    <w:rsid w:val="005A53A5"/>
    <w:rsid w:val="005B3692"/>
    <w:rsid w:val="005B380E"/>
    <w:rsid w:val="005B3C6E"/>
    <w:rsid w:val="005C0244"/>
    <w:rsid w:val="005C5081"/>
    <w:rsid w:val="005C5332"/>
    <w:rsid w:val="005C5CCC"/>
    <w:rsid w:val="005D1C11"/>
    <w:rsid w:val="005D245D"/>
    <w:rsid w:val="005D54E9"/>
    <w:rsid w:val="005E5B3B"/>
    <w:rsid w:val="005F1211"/>
    <w:rsid w:val="005F5C6F"/>
    <w:rsid w:val="005F77BA"/>
    <w:rsid w:val="00605721"/>
    <w:rsid w:val="006078F3"/>
    <w:rsid w:val="00616605"/>
    <w:rsid w:val="00622CF0"/>
    <w:rsid w:val="00636FB9"/>
    <w:rsid w:val="00651E3A"/>
    <w:rsid w:val="00655BEF"/>
    <w:rsid w:val="00656255"/>
    <w:rsid w:val="0066456D"/>
    <w:rsid w:val="0067276D"/>
    <w:rsid w:val="0067627E"/>
    <w:rsid w:val="00680F08"/>
    <w:rsid w:val="00683310"/>
    <w:rsid w:val="006846F6"/>
    <w:rsid w:val="00684DA1"/>
    <w:rsid w:val="006861FA"/>
    <w:rsid w:val="006A1EB7"/>
    <w:rsid w:val="006A2032"/>
    <w:rsid w:val="006A75BD"/>
    <w:rsid w:val="006B30A6"/>
    <w:rsid w:val="006E07D6"/>
    <w:rsid w:val="006E0D6A"/>
    <w:rsid w:val="006F1A0F"/>
    <w:rsid w:val="006F77AF"/>
    <w:rsid w:val="00706E4F"/>
    <w:rsid w:val="007115DF"/>
    <w:rsid w:val="00712382"/>
    <w:rsid w:val="007127E0"/>
    <w:rsid w:val="0071396B"/>
    <w:rsid w:val="00715D2B"/>
    <w:rsid w:val="0072295E"/>
    <w:rsid w:val="00725956"/>
    <w:rsid w:val="00725AC8"/>
    <w:rsid w:val="0073319B"/>
    <w:rsid w:val="007341C1"/>
    <w:rsid w:val="0073436A"/>
    <w:rsid w:val="007379B0"/>
    <w:rsid w:val="00745D1A"/>
    <w:rsid w:val="007569AE"/>
    <w:rsid w:val="00757947"/>
    <w:rsid w:val="00762BFC"/>
    <w:rsid w:val="007644A4"/>
    <w:rsid w:val="00766544"/>
    <w:rsid w:val="00773988"/>
    <w:rsid w:val="007752D6"/>
    <w:rsid w:val="0077798D"/>
    <w:rsid w:val="0078095B"/>
    <w:rsid w:val="007809D3"/>
    <w:rsid w:val="00781443"/>
    <w:rsid w:val="00781BAD"/>
    <w:rsid w:val="00783153"/>
    <w:rsid w:val="00791AF5"/>
    <w:rsid w:val="0079385E"/>
    <w:rsid w:val="00793903"/>
    <w:rsid w:val="0079621C"/>
    <w:rsid w:val="007A24E7"/>
    <w:rsid w:val="007A348F"/>
    <w:rsid w:val="007B0864"/>
    <w:rsid w:val="007B4D13"/>
    <w:rsid w:val="007B5BD4"/>
    <w:rsid w:val="007C0F56"/>
    <w:rsid w:val="007C346A"/>
    <w:rsid w:val="007C3BC2"/>
    <w:rsid w:val="007C5373"/>
    <w:rsid w:val="007C7470"/>
    <w:rsid w:val="007D2247"/>
    <w:rsid w:val="007D6F9E"/>
    <w:rsid w:val="007E101F"/>
    <w:rsid w:val="007E14F8"/>
    <w:rsid w:val="007E2410"/>
    <w:rsid w:val="007E46FB"/>
    <w:rsid w:val="007E7ACA"/>
    <w:rsid w:val="007F2067"/>
    <w:rsid w:val="007F271A"/>
    <w:rsid w:val="007F27FC"/>
    <w:rsid w:val="007F656B"/>
    <w:rsid w:val="00803E67"/>
    <w:rsid w:val="008042FC"/>
    <w:rsid w:val="00807D9A"/>
    <w:rsid w:val="00815299"/>
    <w:rsid w:val="00830EA3"/>
    <w:rsid w:val="00841330"/>
    <w:rsid w:val="008478E6"/>
    <w:rsid w:val="00855A29"/>
    <w:rsid w:val="00860578"/>
    <w:rsid w:val="00863934"/>
    <w:rsid w:val="00866D07"/>
    <w:rsid w:val="00867155"/>
    <w:rsid w:val="00891B0C"/>
    <w:rsid w:val="00894C01"/>
    <w:rsid w:val="00894D74"/>
    <w:rsid w:val="00897B0F"/>
    <w:rsid w:val="00897C0D"/>
    <w:rsid w:val="008A083D"/>
    <w:rsid w:val="008A1468"/>
    <w:rsid w:val="008A441C"/>
    <w:rsid w:val="008A5A76"/>
    <w:rsid w:val="008A6614"/>
    <w:rsid w:val="008A79BA"/>
    <w:rsid w:val="008B0DC9"/>
    <w:rsid w:val="008B1B4D"/>
    <w:rsid w:val="008B68C0"/>
    <w:rsid w:val="008C2F7D"/>
    <w:rsid w:val="008C3734"/>
    <w:rsid w:val="008D1C13"/>
    <w:rsid w:val="008D216F"/>
    <w:rsid w:val="008D737F"/>
    <w:rsid w:val="008E1064"/>
    <w:rsid w:val="008E38F4"/>
    <w:rsid w:val="008E6F14"/>
    <w:rsid w:val="008E7392"/>
    <w:rsid w:val="008F2581"/>
    <w:rsid w:val="00901A93"/>
    <w:rsid w:val="009045BF"/>
    <w:rsid w:val="009139D0"/>
    <w:rsid w:val="00922381"/>
    <w:rsid w:val="00922446"/>
    <w:rsid w:val="00943179"/>
    <w:rsid w:val="00946A6E"/>
    <w:rsid w:val="00950871"/>
    <w:rsid w:val="00954870"/>
    <w:rsid w:val="00955C03"/>
    <w:rsid w:val="0096600D"/>
    <w:rsid w:val="00970D9A"/>
    <w:rsid w:val="009824A7"/>
    <w:rsid w:val="00982518"/>
    <w:rsid w:val="00983A4D"/>
    <w:rsid w:val="00990272"/>
    <w:rsid w:val="00994713"/>
    <w:rsid w:val="009955BF"/>
    <w:rsid w:val="00997CE1"/>
    <w:rsid w:val="009A2A22"/>
    <w:rsid w:val="009A5B0E"/>
    <w:rsid w:val="009A6BAA"/>
    <w:rsid w:val="009B5668"/>
    <w:rsid w:val="009C41AF"/>
    <w:rsid w:val="009C53F5"/>
    <w:rsid w:val="009D2C61"/>
    <w:rsid w:val="009E257C"/>
    <w:rsid w:val="009E4E0D"/>
    <w:rsid w:val="009E6908"/>
    <w:rsid w:val="009F7223"/>
    <w:rsid w:val="00A02D87"/>
    <w:rsid w:val="00A02FE4"/>
    <w:rsid w:val="00A0343B"/>
    <w:rsid w:val="00A03D9C"/>
    <w:rsid w:val="00A201CA"/>
    <w:rsid w:val="00A212A0"/>
    <w:rsid w:val="00A3735B"/>
    <w:rsid w:val="00A37D45"/>
    <w:rsid w:val="00A42B37"/>
    <w:rsid w:val="00A470C6"/>
    <w:rsid w:val="00A52CEB"/>
    <w:rsid w:val="00A54FE9"/>
    <w:rsid w:val="00A55353"/>
    <w:rsid w:val="00A56656"/>
    <w:rsid w:val="00A611EE"/>
    <w:rsid w:val="00A63160"/>
    <w:rsid w:val="00A7116E"/>
    <w:rsid w:val="00A76242"/>
    <w:rsid w:val="00A76876"/>
    <w:rsid w:val="00A80BAD"/>
    <w:rsid w:val="00A82F21"/>
    <w:rsid w:val="00A83394"/>
    <w:rsid w:val="00A863CC"/>
    <w:rsid w:val="00A90AD5"/>
    <w:rsid w:val="00A91B6B"/>
    <w:rsid w:val="00AA2A9D"/>
    <w:rsid w:val="00AB0889"/>
    <w:rsid w:val="00AB3E39"/>
    <w:rsid w:val="00AB5019"/>
    <w:rsid w:val="00AC027A"/>
    <w:rsid w:val="00AC1AA2"/>
    <w:rsid w:val="00AC60E1"/>
    <w:rsid w:val="00AD2FF3"/>
    <w:rsid w:val="00AD4963"/>
    <w:rsid w:val="00AE2A7A"/>
    <w:rsid w:val="00AE52BF"/>
    <w:rsid w:val="00AF04E4"/>
    <w:rsid w:val="00B006C5"/>
    <w:rsid w:val="00B00D3E"/>
    <w:rsid w:val="00B04FAC"/>
    <w:rsid w:val="00B1126F"/>
    <w:rsid w:val="00B138BE"/>
    <w:rsid w:val="00B41C9D"/>
    <w:rsid w:val="00B432B0"/>
    <w:rsid w:val="00B45E41"/>
    <w:rsid w:val="00B501C0"/>
    <w:rsid w:val="00B53F5D"/>
    <w:rsid w:val="00B5423D"/>
    <w:rsid w:val="00B61E6F"/>
    <w:rsid w:val="00B8355B"/>
    <w:rsid w:val="00B87F82"/>
    <w:rsid w:val="00B9540F"/>
    <w:rsid w:val="00B96172"/>
    <w:rsid w:val="00B97605"/>
    <w:rsid w:val="00BA12F7"/>
    <w:rsid w:val="00BB0133"/>
    <w:rsid w:val="00BB7AB0"/>
    <w:rsid w:val="00BC5788"/>
    <w:rsid w:val="00BD3E23"/>
    <w:rsid w:val="00BD4086"/>
    <w:rsid w:val="00BD649D"/>
    <w:rsid w:val="00BE2555"/>
    <w:rsid w:val="00BE3BB3"/>
    <w:rsid w:val="00BE6EE7"/>
    <w:rsid w:val="00BF468F"/>
    <w:rsid w:val="00C11D86"/>
    <w:rsid w:val="00C20D3B"/>
    <w:rsid w:val="00C20F60"/>
    <w:rsid w:val="00C25164"/>
    <w:rsid w:val="00C33452"/>
    <w:rsid w:val="00C3491F"/>
    <w:rsid w:val="00C36660"/>
    <w:rsid w:val="00C41930"/>
    <w:rsid w:val="00C4471B"/>
    <w:rsid w:val="00C514BC"/>
    <w:rsid w:val="00C5435B"/>
    <w:rsid w:val="00C56745"/>
    <w:rsid w:val="00C6038B"/>
    <w:rsid w:val="00C63F41"/>
    <w:rsid w:val="00C66B5C"/>
    <w:rsid w:val="00C6743F"/>
    <w:rsid w:val="00C67960"/>
    <w:rsid w:val="00C72AE6"/>
    <w:rsid w:val="00C75E9E"/>
    <w:rsid w:val="00C76A8A"/>
    <w:rsid w:val="00C942E4"/>
    <w:rsid w:val="00CA3380"/>
    <w:rsid w:val="00CB52AA"/>
    <w:rsid w:val="00CC7DB5"/>
    <w:rsid w:val="00CD0B6F"/>
    <w:rsid w:val="00CD4B63"/>
    <w:rsid w:val="00CD5719"/>
    <w:rsid w:val="00CD76DB"/>
    <w:rsid w:val="00CE1740"/>
    <w:rsid w:val="00CE1E1E"/>
    <w:rsid w:val="00CF1F8B"/>
    <w:rsid w:val="00CF2B6B"/>
    <w:rsid w:val="00CF6D5E"/>
    <w:rsid w:val="00D0043A"/>
    <w:rsid w:val="00D00689"/>
    <w:rsid w:val="00D06993"/>
    <w:rsid w:val="00D20E88"/>
    <w:rsid w:val="00D422C5"/>
    <w:rsid w:val="00D573C7"/>
    <w:rsid w:val="00D601EC"/>
    <w:rsid w:val="00D61590"/>
    <w:rsid w:val="00D62F56"/>
    <w:rsid w:val="00D63666"/>
    <w:rsid w:val="00D71328"/>
    <w:rsid w:val="00D71698"/>
    <w:rsid w:val="00D73E87"/>
    <w:rsid w:val="00D809C1"/>
    <w:rsid w:val="00D84F28"/>
    <w:rsid w:val="00D9463E"/>
    <w:rsid w:val="00D94D52"/>
    <w:rsid w:val="00D9583E"/>
    <w:rsid w:val="00D97F57"/>
    <w:rsid w:val="00DA126E"/>
    <w:rsid w:val="00DA203E"/>
    <w:rsid w:val="00DA51A7"/>
    <w:rsid w:val="00DA7329"/>
    <w:rsid w:val="00DB51E6"/>
    <w:rsid w:val="00DB605A"/>
    <w:rsid w:val="00DC6A31"/>
    <w:rsid w:val="00DC7339"/>
    <w:rsid w:val="00DD01EB"/>
    <w:rsid w:val="00DD3E2B"/>
    <w:rsid w:val="00DD3F7C"/>
    <w:rsid w:val="00DD6424"/>
    <w:rsid w:val="00DE70EB"/>
    <w:rsid w:val="00DF0E26"/>
    <w:rsid w:val="00DF2191"/>
    <w:rsid w:val="00E07377"/>
    <w:rsid w:val="00E12AB4"/>
    <w:rsid w:val="00E12BCA"/>
    <w:rsid w:val="00E13FA9"/>
    <w:rsid w:val="00E167C8"/>
    <w:rsid w:val="00E25024"/>
    <w:rsid w:val="00E27C2F"/>
    <w:rsid w:val="00E31AE3"/>
    <w:rsid w:val="00E432ED"/>
    <w:rsid w:val="00E43460"/>
    <w:rsid w:val="00E45ACE"/>
    <w:rsid w:val="00E5472E"/>
    <w:rsid w:val="00E56EE5"/>
    <w:rsid w:val="00E61742"/>
    <w:rsid w:val="00E64036"/>
    <w:rsid w:val="00E70700"/>
    <w:rsid w:val="00E7489D"/>
    <w:rsid w:val="00E87CD8"/>
    <w:rsid w:val="00E926E9"/>
    <w:rsid w:val="00E94D90"/>
    <w:rsid w:val="00E954D2"/>
    <w:rsid w:val="00E975CB"/>
    <w:rsid w:val="00EA4843"/>
    <w:rsid w:val="00EA748B"/>
    <w:rsid w:val="00EB4F12"/>
    <w:rsid w:val="00EB5F96"/>
    <w:rsid w:val="00EB6485"/>
    <w:rsid w:val="00EB6E86"/>
    <w:rsid w:val="00EC3925"/>
    <w:rsid w:val="00EC4B65"/>
    <w:rsid w:val="00EC67EA"/>
    <w:rsid w:val="00EC7051"/>
    <w:rsid w:val="00ED00C6"/>
    <w:rsid w:val="00ED25E0"/>
    <w:rsid w:val="00ED2C43"/>
    <w:rsid w:val="00ED3B2B"/>
    <w:rsid w:val="00ED4104"/>
    <w:rsid w:val="00ED4506"/>
    <w:rsid w:val="00EF09CF"/>
    <w:rsid w:val="00EF391C"/>
    <w:rsid w:val="00EF3D58"/>
    <w:rsid w:val="00F031F8"/>
    <w:rsid w:val="00F13971"/>
    <w:rsid w:val="00F32DA1"/>
    <w:rsid w:val="00F33C21"/>
    <w:rsid w:val="00F36F2B"/>
    <w:rsid w:val="00F474E4"/>
    <w:rsid w:val="00F53E8E"/>
    <w:rsid w:val="00F54AC6"/>
    <w:rsid w:val="00F55F44"/>
    <w:rsid w:val="00F5623B"/>
    <w:rsid w:val="00F65BBC"/>
    <w:rsid w:val="00F715BB"/>
    <w:rsid w:val="00F739AF"/>
    <w:rsid w:val="00F74EEB"/>
    <w:rsid w:val="00F75B8F"/>
    <w:rsid w:val="00F75E71"/>
    <w:rsid w:val="00F76B94"/>
    <w:rsid w:val="00F771A1"/>
    <w:rsid w:val="00F86B95"/>
    <w:rsid w:val="00F902C4"/>
    <w:rsid w:val="00F90AD1"/>
    <w:rsid w:val="00F923A1"/>
    <w:rsid w:val="00FB1613"/>
    <w:rsid w:val="00FB1979"/>
    <w:rsid w:val="00FB2C6C"/>
    <w:rsid w:val="00FB2EC6"/>
    <w:rsid w:val="00FB7B56"/>
    <w:rsid w:val="00FC1502"/>
    <w:rsid w:val="00FC162B"/>
    <w:rsid w:val="00FC72DC"/>
    <w:rsid w:val="00FD02A3"/>
    <w:rsid w:val="00FD711B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D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2F"/>
  </w:style>
  <w:style w:type="paragraph" w:styleId="1">
    <w:name w:val="heading 1"/>
    <w:basedOn w:val="a"/>
    <w:next w:val="a"/>
    <w:link w:val="10"/>
    <w:uiPriority w:val="9"/>
    <w:qFormat/>
    <w:rsid w:val="00E45ACE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aliases w:val="Знак,Знак3, Знак, Знак3"/>
    <w:basedOn w:val="a"/>
    <w:next w:val="a"/>
    <w:link w:val="20"/>
    <w:qFormat/>
    <w:rsid w:val="00AB3E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aliases w:val="Знак1, Знак1"/>
    <w:basedOn w:val="a"/>
    <w:next w:val="a"/>
    <w:link w:val="30"/>
    <w:uiPriority w:val="99"/>
    <w:qFormat/>
    <w:rsid w:val="00E45A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45AC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нак3 Знак, Знак Знак, Знак3 Знак"/>
    <w:basedOn w:val="a0"/>
    <w:link w:val="2"/>
    <w:rsid w:val="00AB3E3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B3E39"/>
  </w:style>
  <w:style w:type="paragraph" w:styleId="21">
    <w:name w:val="Body Text Indent 2"/>
    <w:basedOn w:val="a"/>
    <w:link w:val="22"/>
    <w:rsid w:val="00AB3E39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3E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B3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AB3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2">
    <w:name w:val="Текст выноски1"/>
    <w:basedOn w:val="a"/>
    <w:next w:val="a3"/>
    <w:link w:val="a4"/>
    <w:uiPriority w:val="99"/>
    <w:semiHidden/>
    <w:unhideWhenUsed/>
    <w:rsid w:val="00AB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2"/>
    <w:uiPriority w:val="99"/>
    <w:semiHidden/>
    <w:rsid w:val="00AB3E39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5"/>
    <w:uiPriority w:val="99"/>
    <w:rsid w:val="00AB3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3E3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4">
    <w:name w:val="Основной текст1"/>
    <w:basedOn w:val="a"/>
    <w:next w:val="a6"/>
    <w:link w:val="a7"/>
    <w:uiPriority w:val="99"/>
    <w:unhideWhenUsed/>
    <w:rsid w:val="00AB3E39"/>
    <w:pPr>
      <w:spacing w:after="120" w:line="276" w:lineRule="auto"/>
    </w:pPr>
  </w:style>
  <w:style w:type="character" w:customStyle="1" w:styleId="a7">
    <w:name w:val="Основной текст Знак"/>
    <w:basedOn w:val="a0"/>
    <w:link w:val="14"/>
    <w:rsid w:val="00AB3E39"/>
  </w:style>
  <w:style w:type="paragraph" w:styleId="a8">
    <w:name w:val="Title"/>
    <w:basedOn w:val="a"/>
    <w:link w:val="a9"/>
    <w:uiPriority w:val="99"/>
    <w:qFormat/>
    <w:rsid w:val="00AB3E39"/>
    <w:pPr>
      <w:tabs>
        <w:tab w:val="left" w:pos="4253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AB3E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-Absatz-Standardschriftart11">
    <w:name w:val="WW-Absatz-Standardschriftart11"/>
    <w:rsid w:val="00AB3E39"/>
  </w:style>
  <w:style w:type="character" w:styleId="aa">
    <w:name w:val="Hyperlink"/>
    <w:basedOn w:val="a0"/>
    <w:uiPriority w:val="99"/>
    <w:unhideWhenUsed/>
    <w:rsid w:val="00AB3E39"/>
    <w:rPr>
      <w:color w:val="0000FF"/>
      <w:u w:val="single"/>
    </w:rPr>
  </w:style>
  <w:style w:type="paragraph" w:customStyle="1" w:styleId="15">
    <w:name w:val="Верхний колонтитул1"/>
    <w:basedOn w:val="a"/>
    <w:next w:val="ab"/>
    <w:link w:val="ac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15"/>
    <w:uiPriority w:val="99"/>
    <w:rsid w:val="00AB3E39"/>
  </w:style>
  <w:style w:type="paragraph" w:customStyle="1" w:styleId="16">
    <w:name w:val="Нижний колонтитул1"/>
    <w:basedOn w:val="a"/>
    <w:next w:val="ad"/>
    <w:link w:val="ae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16"/>
    <w:uiPriority w:val="99"/>
    <w:rsid w:val="00AB3E39"/>
  </w:style>
  <w:style w:type="paragraph" w:customStyle="1" w:styleId="ConsPlusCell">
    <w:name w:val="ConsPlusCell"/>
    <w:rsid w:val="00AB3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  <w14:ligatures w14:val="standardContextual"/>
    </w:rPr>
  </w:style>
  <w:style w:type="paragraph" w:styleId="a3">
    <w:name w:val="Balloon Text"/>
    <w:basedOn w:val="a"/>
    <w:link w:val="17"/>
    <w:uiPriority w:val="99"/>
    <w:semiHidden/>
    <w:unhideWhenUsed/>
    <w:rsid w:val="00AB3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3"/>
    <w:uiPriority w:val="99"/>
    <w:semiHidden/>
    <w:rsid w:val="00AB3E3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B3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18"/>
    <w:unhideWhenUsed/>
    <w:rsid w:val="00AB3E39"/>
    <w:pPr>
      <w:spacing w:after="120"/>
    </w:pPr>
  </w:style>
  <w:style w:type="character" w:customStyle="1" w:styleId="18">
    <w:name w:val="Основной текст Знак1"/>
    <w:basedOn w:val="a0"/>
    <w:link w:val="a6"/>
    <w:uiPriority w:val="99"/>
    <w:semiHidden/>
    <w:rsid w:val="00AB3E39"/>
  </w:style>
  <w:style w:type="paragraph" w:styleId="ab">
    <w:name w:val="header"/>
    <w:basedOn w:val="a"/>
    <w:link w:val="19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b"/>
    <w:uiPriority w:val="99"/>
    <w:semiHidden/>
    <w:rsid w:val="00AB3E39"/>
  </w:style>
  <w:style w:type="paragraph" w:styleId="ad">
    <w:name w:val="footer"/>
    <w:basedOn w:val="a"/>
    <w:link w:val="1a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d"/>
    <w:uiPriority w:val="99"/>
    <w:semiHidden/>
    <w:rsid w:val="00AB3E39"/>
  </w:style>
  <w:style w:type="paragraph" w:styleId="af">
    <w:name w:val="List Paragraph"/>
    <w:basedOn w:val="a"/>
    <w:uiPriority w:val="34"/>
    <w:qFormat/>
    <w:rsid w:val="004D30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5A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aliases w:val="Знак1 Знак, Знак1 Знак"/>
    <w:basedOn w:val="a0"/>
    <w:link w:val="3"/>
    <w:uiPriority w:val="99"/>
    <w:rsid w:val="00E45A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45AC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rsid w:val="00E45ACE"/>
  </w:style>
  <w:style w:type="table" w:customStyle="1" w:styleId="24">
    <w:name w:val="Сетка таблицы2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E45AC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E45A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uiPriority w:val="99"/>
    <w:unhideWhenUsed/>
    <w:rsid w:val="00E45ACE"/>
    <w:rPr>
      <w:color w:val="800080"/>
      <w:u w:val="single"/>
    </w:rPr>
  </w:style>
  <w:style w:type="paragraph" w:styleId="af1">
    <w:name w:val="annotation text"/>
    <w:basedOn w:val="a"/>
    <w:link w:val="af2"/>
    <w:uiPriority w:val="99"/>
    <w:unhideWhenUsed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E4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E45A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45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annotation subject"/>
    <w:basedOn w:val="af1"/>
    <w:next w:val="af1"/>
    <w:link w:val="af6"/>
    <w:uiPriority w:val="99"/>
    <w:unhideWhenUsed/>
    <w:rsid w:val="00E45ACE"/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rsid w:val="00E45A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45A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"/>
    <w:basedOn w:val="a"/>
    <w:uiPriority w:val="99"/>
    <w:rsid w:val="00E45ACE"/>
    <w:pPr>
      <w:spacing w:line="240" w:lineRule="exact"/>
    </w:pPr>
    <w:rPr>
      <w:rFonts w:ascii="Verdana" w:eastAsia="Times New Roman" w:hAnsi="Verdana" w:cs="Verdana"/>
      <w:sz w:val="24"/>
      <w:szCs w:val="24"/>
      <w:lang w:val="en-US" w:eastAsia="ru-RU"/>
    </w:rPr>
  </w:style>
  <w:style w:type="paragraph" w:customStyle="1" w:styleId="25">
    <w:name w:val="Знак Знак2"/>
    <w:basedOn w:val="a"/>
    <w:uiPriority w:val="99"/>
    <w:rsid w:val="00E45AC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paragraph" w:customStyle="1" w:styleId="af7">
    <w:name w:val="Знак Знак Знак Знак Знак Знак Знак Знак Знак Знак Знак Знак Знак Знак"/>
    <w:basedOn w:val="a"/>
    <w:rsid w:val="00E45ACE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Style4">
    <w:name w:val="Style4"/>
    <w:basedOn w:val="a"/>
    <w:rsid w:val="00E45ACE"/>
    <w:pPr>
      <w:widowControl w:val="0"/>
      <w:autoSpaceDE w:val="0"/>
      <w:autoSpaceDN w:val="0"/>
      <w:adjustRightInd w:val="0"/>
      <w:spacing w:after="0" w:line="374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45ACE"/>
    <w:pPr>
      <w:widowControl w:val="0"/>
      <w:autoSpaceDE w:val="0"/>
      <w:autoSpaceDN w:val="0"/>
      <w:adjustRightInd w:val="0"/>
      <w:spacing w:after="0" w:line="490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45ACE"/>
    <w:pPr>
      <w:widowControl w:val="0"/>
      <w:autoSpaceDE w:val="0"/>
      <w:autoSpaceDN w:val="0"/>
      <w:adjustRightInd w:val="0"/>
      <w:spacing w:after="0" w:line="49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E4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 Знак Знак"/>
    <w:basedOn w:val="a"/>
    <w:rsid w:val="00E45A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harChar0">
    <w:name w:val="Char Char Знак Знак Знак Знак Знак Знак"/>
    <w:basedOn w:val="a"/>
    <w:rsid w:val="00E45AC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character" w:styleId="af9">
    <w:name w:val="annotation reference"/>
    <w:uiPriority w:val="99"/>
    <w:unhideWhenUsed/>
    <w:rsid w:val="00E45ACE"/>
    <w:rPr>
      <w:sz w:val="16"/>
      <w:szCs w:val="16"/>
    </w:rPr>
  </w:style>
  <w:style w:type="character" w:customStyle="1" w:styleId="FontStyle11">
    <w:name w:val="Font Style11"/>
    <w:rsid w:val="00E45ACE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E45ACE"/>
  </w:style>
  <w:style w:type="character" w:styleId="afa">
    <w:name w:val="Strong"/>
    <w:qFormat/>
    <w:rsid w:val="00E45ACE"/>
    <w:rPr>
      <w:b/>
      <w:bCs/>
    </w:rPr>
  </w:style>
  <w:style w:type="character" w:styleId="afb">
    <w:name w:val="page number"/>
    <w:basedOn w:val="a0"/>
    <w:rsid w:val="00E45ACE"/>
  </w:style>
  <w:style w:type="paragraph" w:customStyle="1" w:styleId="ConsCell">
    <w:name w:val="ConsCell"/>
    <w:rsid w:val="00E45ACE"/>
    <w:pPr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6">
    <w:name w:val="Font Style36"/>
    <w:rsid w:val="00E45ACE"/>
    <w:rPr>
      <w:rFonts w:ascii="Times New Roman" w:hAnsi="Times New Roman" w:cs="Times New Roman" w:hint="default"/>
      <w:sz w:val="26"/>
      <w:szCs w:val="26"/>
    </w:rPr>
  </w:style>
  <w:style w:type="paragraph" w:styleId="afc">
    <w:name w:val="No Spacing"/>
    <w:link w:val="afd"/>
    <w:uiPriority w:val="1"/>
    <w:qFormat/>
    <w:rsid w:val="00E45AC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d">
    <w:name w:val="Без интервала Знак"/>
    <w:link w:val="afc"/>
    <w:uiPriority w:val="1"/>
    <w:rsid w:val="00E45ACE"/>
    <w:rPr>
      <w:rFonts w:ascii="Times New Roman" w:eastAsia="Calibri" w:hAnsi="Times New Roman" w:cs="Times New Roman"/>
      <w:sz w:val="24"/>
    </w:rPr>
  </w:style>
  <w:style w:type="paragraph" w:styleId="HTML">
    <w:name w:val="HTML Preformatted"/>
    <w:basedOn w:val="a"/>
    <w:link w:val="HTML0"/>
    <w:uiPriority w:val="99"/>
    <w:unhideWhenUsed/>
    <w:rsid w:val="00E45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5AC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E45ACE"/>
  </w:style>
  <w:style w:type="character" w:customStyle="1" w:styleId="afe">
    <w:name w:val="Гипертекстовая ссылка"/>
    <w:uiPriority w:val="99"/>
    <w:rsid w:val="00E45ACE"/>
    <w:rPr>
      <w:color w:val="008000"/>
    </w:rPr>
  </w:style>
  <w:style w:type="character" w:customStyle="1" w:styleId="ConsPlusNormal0">
    <w:name w:val="ConsPlusNormal Знак"/>
    <w:link w:val="ConsPlusNormal"/>
    <w:locked/>
    <w:rsid w:val="00E45ACE"/>
    <w:rPr>
      <w:rFonts w:ascii="Arial" w:hAnsi="Arial" w:cs="Arial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E45ACE"/>
  </w:style>
  <w:style w:type="numbering" w:customStyle="1" w:styleId="111">
    <w:name w:val="Нет списка111"/>
    <w:next w:val="a2"/>
    <w:uiPriority w:val="99"/>
    <w:semiHidden/>
    <w:unhideWhenUsed/>
    <w:rsid w:val="00E45ACE"/>
  </w:style>
  <w:style w:type="paragraph" w:customStyle="1" w:styleId="ConsPlusTitlePage">
    <w:name w:val="ConsPlusTitlePage"/>
    <w:uiPriority w:val="99"/>
    <w:rsid w:val="00E45A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5A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5A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endnote text"/>
    <w:basedOn w:val="a"/>
    <w:link w:val="aff0"/>
    <w:uiPriority w:val="99"/>
    <w:unhideWhenUsed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rsid w:val="00E45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uiPriority w:val="99"/>
    <w:unhideWhenUsed/>
    <w:rsid w:val="00E45ACE"/>
    <w:rPr>
      <w:vertAlign w:val="superscript"/>
    </w:rPr>
  </w:style>
  <w:style w:type="numbering" w:customStyle="1" w:styleId="210">
    <w:name w:val="Нет списка21"/>
    <w:next w:val="a2"/>
    <w:uiPriority w:val="99"/>
    <w:semiHidden/>
    <w:unhideWhenUsed/>
    <w:rsid w:val="00E45ACE"/>
  </w:style>
  <w:style w:type="table" w:customStyle="1" w:styleId="112">
    <w:name w:val="Сетка таблицы11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E45ACE"/>
  </w:style>
  <w:style w:type="numbering" w:customStyle="1" w:styleId="1111">
    <w:name w:val="Нет списка1111"/>
    <w:next w:val="a2"/>
    <w:uiPriority w:val="99"/>
    <w:semiHidden/>
    <w:unhideWhenUsed/>
    <w:rsid w:val="00E45ACE"/>
  </w:style>
  <w:style w:type="table" w:customStyle="1" w:styleId="1110">
    <w:name w:val="Сетка таблицы111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E45ACE"/>
  </w:style>
  <w:style w:type="table" w:customStyle="1" w:styleId="211">
    <w:name w:val="Сетка таблицы21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E45ACE"/>
  </w:style>
  <w:style w:type="character" w:customStyle="1" w:styleId="26">
    <w:name w:val="Основной текст (2)_"/>
    <w:link w:val="27"/>
    <w:rsid w:val="00E45ACE"/>
    <w:rPr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45ACE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szCs w:val="28"/>
    </w:rPr>
  </w:style>
  <w:style w:type="character" w:customStyle="1" w:styleId="1b">
    <w:name w:val="Текст примечания Знак1"/>
    <w:uiPriority w:val="99"/>
    <w:semiHidden/>
    <w:rsid w:val="00E45ACE"/>
    <w:rPr>
      <w:rFonts w:ascii="Calibri" w:eastAsia="Times New Roman" w:hAnsi="Calibri" w:cs="Times New Roman"/>
      <w:sz w:val="20"/>
      <w:szCs w:val="20"/>
    </w:rPr>
  </w:style>
  <w:style w:type="character" w:customStyle="1" w:styleId="1c">
    <w:name w:val="Тема примечания Знак1"/>
    <w:uiPriority w:val="99"/>
    <w:semiHidden/>
    <w:rsid w:val="00E45ACE"/>
    <w:rPr>
      <w:rFonts w:ascii="Calibri" w:eastAsia="Times New Roman" w:hAnsi="Calibri" w:cs="Times New Roman"/>
      <w:b/>
      <w:bCs/>
      <w:sz w:val="20"/>
      <w:szCs w:val="20"/>
    </w:rPr>
  </w:style>
  <w:style w:type="table" w:customStyle="1" w:styleId="2110">
    <w:name w:val="Сетка таблицы211"/>
    <w:basedOn w:val="a1"/>
    <w:next w:val="a5"/>
    <w:uiPriority w:val="59"/>
    <w:rsid w:val="00E45ACE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E45A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f3">
    <w:name w:val="footnote text"/>
    <w:basedOn w:val="a"/>
    <w:link w:val="aff4"/>
    <w:uiPriority w:val="99"/>
    <w:unhideWhenUsed/>
    <w:rsid w:val="00E45AC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E45ACE"/>
    <w:rPr>
      <w:rFonts w:ascii="Times New Roman" w:eastAsia="Calibri" w:hAnsi="Times New Roman" w:cs="Times New Roman"/>
      <w:sz w:val="20"/>
      <w:szCs w:val="20"/>
    </w:rPr>
  </w:style>
  <w:style w:type="character" w:styleId="aff5">
    <w:name w:val="footnote reference"/>
    <w:uiPriority w:val="99"/>
    <w:unhideWhenUsed/>
    <w:rsid w:val="00E45ACE"/>
    <w:rPr>
      <w:vertAlign w:val="superscript"/>
    </w:rPr>
  </w:style>
  <w:style w:type="character" w:styleId="aff6">
    <w:name w:val="Placeholder Text"/>
    <w:uiPriority w:val="99"/>
    <w:semiHidden/>
    <w:rsid w:val="00E45ACE"/>
    <w:rPr>
      <w:color w:val="808080"/>
    </w:rPr>
  </w:style>
  <w:style w:type="numbering" w:customStyle="1" w:styleId="41">
    <w:name w:val="Нет списка4"/>
    <w:next w:val="a2"/>
    <w:uiPriority w:val="99"/>
    <w:semiHidden/>
    <w:unhideWhenUsed/>
    <w:rsid w:val="00E45ACE"/>
  </w:style>
  <w:style w:type="numbering" w:customStyle="1" w:styleId="140">
    <w:name w:val="Нет списка14"/>
    <w:next w:val="a2"/>
    <w:uiPriority w:val="99"/>
    <w:semiHidden/>
    <w:unhideWhenUsed/>
    <w:rsid w:val="00E45ACE"/>
  </w:style>
  <w:style w:type="table" w:customStyle="1" w:styleId="32">
    <w:name w:val="Сетка таблицы3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E45ACE"/>
  </w:style>
  <w:style w:type="numbering" w:customStyle="1" w:styleId="11111">
    <w:name w:val="Нет списка11111"/>
    <w:next w:val="a2"/>
    <w:uiPriority w:val="99"/>
    <w:semiHidden/>
    <w:unhideWhenUsed/>
    <w:rsid w:val="00E45ACE"/>
  </w:style>
  <w:style w:type="numbering" w:customStyle="1" w:styleId="2111">
    <w:name w:val="Нет списка211"/>
    <w:next w:val="a2"/>
    <w:uiPriority w:val="99"/>
    <w:semiHidden/>
    <w:unhideWhenUsed/>
    <w:rsid w:val="00E45ACE"/>
  </w:style>
  <w:style w:type="table" w:customStyle="1" w:styleId="131">
    <w:name w:val="Сетка таблицы13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E45ACE"/>
  </w:style>
  <w:style w:type="numbering" w:customStyle="1" w:styleId="111111">
    <w:name w:val="Нет списка111111"/>
    <w:next w:val="a2"/>
    <w:uiPriority w:val="99"/>
    <w:semiHidden/>
    <w:unhideWhenUsed/>
    <w:rsid w:val="00E45ACE"/>
  </w:style>
  <w:style w:type="table" w:customStyle="1" w:styleId="1121">
    <w:name w:val="Сетка таблицы112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E45ACE"/>
  </w:style>
  <w:style w:type="table" w:customStyle="1" w:styleId="220">
    <w:name w:val="Сетка таблицы22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2"/>
    <w:uiPriority w:val="99"/>
    <w:semiHidden/>
    <w:unhideWhenUsed/>
    <w:rsid w:val="00E45ACE"/>
  </w:style>
  <w:style w:type="table" w:customStyle="1" w:styleId="42">
    <w:name w:val="Сетка таблицы4"/>
    <w:basedOn w:val="a1"/>
    <w:next w:val="a5"/>
    <w:uiPriority w:val="59"/>
    <w:rsid w:val="00E94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qFormat/>
    <w:rsid w:val="00745D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2F"/>
  </w:style>
  <w:style w:type="paragraph" w:styleId="1">
    <w:name w:val="heading 1"/>
    <w:basedOn w:val="a"/>
    <w:next w:val="a"/>
    <w:link w:val="10"/>
    <w:uiPriority w:val="9"/>
    <w:qFormat/>
    <w:rsid w:val="00E45ACE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aliases w:val="Знак,Знак3, Знак, Знак3"/>
    <w:basedOn w:val="a"/>
    <w:next w:val="a"/>
    <w:link w:val="20"/>
    <w:qFormat/>
    <w:rsid w:val="00AB3E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aliases w:val="Знак1, Знак1"/>
    <w:basedOn w:val="a"/>
    <w:next w:val="a"/>
    <w:link w:val="30"/>
    <w:uiPriority w:val="99"/>
    <w:qFormat/>
    <w:rsid w:val="00E45A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45AC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,Знак3 Знак, Знак Знак, Знак3 Знак"/>
    <w:basedOn w:val="a0"/>
    <w:link w:val="2"/>
    <w:rsid w:val="00AB3E3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B3E39"/>
  </w:style>
  <w:style w:type="paragraph" w:styleId="21">
    <w:name w:val="Body Text Indent 2"/>
    <w:basedOn w:val="a"/>
    <w:link w:val="22"/>
    <w:rsid w:val="00AB3E39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B3E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B3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AB3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2">
    <w:name w:val="Текст выноски1"/>
    <w:basedOn w:val="a"/>
    <w:next w:val="a3"/>
    <w:link w:val="a4"/>
    <w:uiPriority w:val="99"/>
    <w:semiHidden/>
    <w:unhideWhenUsed/>
    <w:rsid w:val="00AB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2"/>
    <w:uiPriority w:val="99"/>
    <w:semiHidden/>
    <w:rsid w:val="00AB3E39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5"/>
    <w:uiPriority w:val="99"/>
    <w:rsid w:val="00AB3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B3E3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4">
    <w:name w:val="Основной текст1"/>
    <w:basedOn w:val="a"/>
    <w:next w:val="a6"/>
    <w:link w:val="a7"/>
    <w:uiPriority w:val="99"/>
    <w:unhideWhenUsed/>
    <w:rsid w:val="00AB3E39"/>
    <w:pPr>
      <w:spacing w:after="120" w:line="276" w:lineRule="auto"/>
    </w:pPr>
  </w:style>
  <w:style w:type="character" w:customStyle="1" w:styleId="a7">
    <w:name w:val="Основной текст Знак"/>
    <w:basedOn w:val="a0"/>
    <w:link w:val="14"/>
    <w:rsid w:val="00AB3E39"/>
  </w:style>
  <w:style w:type="paragraph" w:styleId="a8">
    <w:name w:val="Title"/>
    <w:basedOn w:val="a"/>
    <w:link w:val="a9"/>
    <w:uiPriority w:val="99"/>
    <w:qFormat/>
    <w:rsid w:val="00AB3E39"/>
    <w:pPr>
      <w:tabs>
        <w:tab w:val="left" w:pos="4253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AB3E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-Absatz-Standardschriftart11">
    <w:name w:val="WW-Absatz-Standardschriftart11"/>
    <w:rsid w:val="00AB3E39"/>
  </w:style>
  <w:style w:type="character" w:styleId="aa">
    <w:name w:val="Hyperlink"/>
    <w:basedOn w:val="a0"/>
    <w:uiPriority w:val="99"/>
    <w:unhideWhenUsed/>
    <w:rsid w:val="00AB3E39"/>
    <w:rPr>
      <w:color w:val="0000FF"/>
      <w:u w:val="single"/>
    </w:rPr>
  </w:style>
  <w:style w:type="paragraph" w:customStyle="1" w:styleId="15">
    <w:name w:val="Верхний колонтитул1"/>
    <w:basedOn w:val="a"/>
    <w:next w:val="ab"/>
    <w:link w:val="ac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15"/>
    <w:uiPriority w:val="99"/>
    <w:rsid w:val="00AB3E39"/>
  </w:style>
  <w:style w:type="paragraph" w:customStyle="1" w:styleId="16">
    <w:name w:val="Нижний колонтитул1"/>
    <w:basedOn w:val="a"/>
    <w:next w:val="ad"/>
    <w:link w:val="ae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16"/>
    <w:uiPriority w:val="99"/>
    <w:rsid w:val="00AB3E39"/>
  </w:style>
  <w:style w:type="paragraph" w:customStyle="1" w:styleId="ConsPlusCell">
    <w:name w:val="ConsPlusCell"/>
    <w:rsid w:val="00AB3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lang w:eastAsia="ru-RU"/>
      <w14:ligatures w14:val="standardContextual"/>
    </w:rPr>
  </w:style>
  <w:style w:type="paragraph" w:styleId="a3">
    <w:name w:val="Balloon Text"/>
    <w:basedOn w:val="a"/>
    <w:link w:val="17"/>
    <w:uiPriority w:val="99"/>
    <w:semiHidden/>
    <w:unhideWhenUsed/>
    <w:rsid w:val="00AB3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"/>
    <w:basedOn w:val="a0"/>
    <w:link w:val="a3"/>
    <w:uiPriority w:val="99"/>
    <w:semiHidden/>
    <w:rsid w:val="00AB3E3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B3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18"/>
    <w:unhideWhenUsed/>
    <w:rsid w:val="00AB3E39"/>
    <w:pPr>
      <w:spacing w:after="120"/>
    </w:pPr>
  </w:style>
  <w:style w:type="character" w:customStyle="1" w:styleId="18">
    <w:name w:val="Основной текст Знак1"/>
    <w:basedOn w:val="a0"/>
    <w:link w:val="a6"/>
    <w:uiPriority w:val="99"/>
    <w:semiHidden/>
    <w:rsid w:val="00AB3E39"/>
  </w:style>
  <w:style w:type="paragraph" w:styleId="ab">
    <w:name w:val="header"/>
    <w:basedOn w:val="a"/>
    <w:link w:val="19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b"/>
    <w:uiPriority w:val="99"/>
    <w:semiHidden/>
    <w:rsid w:val="00AB3E39"/>
  </w:style>
  <w:style w:type="paragraph" w:styleId="ad">
    <w:name w:val="footer"/>
    <w:basedOn w:val="a"/>
    <w:link w:val="1a"/>
    <w:uiPriority w:val="99"/>
    <w:unhideWhenUsed/>
    <w:rsid w:val="00AB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ad"/>
    <w:uiPriority w:val="99"/>
    <w:semiHidden/>
    <w:rsid w:val="00AB3E39"/>
  </w:style>
  <w:style w:type="paragraph" w:styleId="af">
    <w:name w:val="List Paragraph"/>
    <w:basedOn w:val="a"/>
    <w:uiPriority w:val="34"/>
    <w:qFormat/>
    <w:rsid w:val="004D30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5A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aliases w:val="Знак1 Знак, Знак1 Знак"/>
    <w:basedOn w:val="a0"/>
    <w:link w:val="3"/>
    <w:uiPriority w:val="99"/>
    <w:rsid w:val="00E45AC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45AC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rsid w:val="00E45ACE"/>
  </w:style>
  <w:style w:type="table" w:customStyle="1" w:styleId="24">
    <w:name w:val="Сетка таблицы2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E45AC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E45A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llowedHyperlink"/>
    <w:uiPriority w:val="99"/>
    <w:unhideWhenUsed/>
    <w:rsid w:val="00E45ACE"/>
    <w:rPr>
      <w:color w:val="800080"/>
      <w:u w:val="single"/>
    </w:rPr>
  </w:style>
  <w:style w:type="paragraph" w:styleId="af1">
    <w:name w:val="annotation text"/>
    <w:basedOn w:val="a"/>
    <w:link w:val="af2"/>
    <w:uiPriority w:val="99"/>
    <w:unhideWhenUsed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E4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E45AC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45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annotation subject"/>
    <w:basedOn w:val="af1"/>
    <w:next w:val="af1"/>
    <w:link w:val="af6"/>
    <w:uiPriority w:val="99"/>
    <w:unhideWhenUsed/>
    <w:rsid w:val="00E45ACE"/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rsid w:val="00E45A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45A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">
    <w:name w:val="Char Char Знак Знак Знак"/>
    <w:basedOn w:val="a"/>
    <w:uiPriority w:val="99"/>
    <w:rsid w:val="00E45ACE"/>
    <w:pPr>
      <w:spacing w:line="240" w:lineRule="exact"/>
    </w:pPr>
    <w:rPr>
      <w:rFonts w:ascii="Verdana" w:eastAsia="Times New Roman" w:hAnsi="Verdana" w:cs="Verdana"/>
      <w:sz w:val="24"/>
      <w:szCs w:val="24"/>
      <w:lang w:val="en-US" w:eastAsia="ru-RU"/>
    </w:rPr>
  </w:style>
  <w:style w:type="paragraph" w:customStyle="1" w:styleId="25">
    <w:name w:val="Знак Знак2"/>
    <w:basedOn w:val="a"/>
    <w:uiPriority w:val="99"/>
    <w:rsid w:val="00E45AC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paragraph" w:customStyle="1" w:styleId="af7">
    <w:name w:val="Знак Знак Знак Знак Знак Знак Знак Знак Знак Знак Знак Знак Знак Знак"/>
    <w:basedOn w:val="a"/>
    <w:rsid w:val="00E45ACE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Style4">
    <w:name w:val="Style4"/>
    <w:basedOn w:val="a"/>
    <w:rsid w:val="00E45ACE"/>
    <w:pPr>
      <w:widowControl w:val="0"/>
      <w:autoSpaceDE w:val="0"/>
      <w:autoSpaceDN w:val="0"/>
      <w:adjustRightInd w:val="0"/>
      <w:spacing w:after="0" w:line="374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45ACE"/>
    <w:pPr>
      <w:widowControl w:val="0"/>
      <w:autoSpaceDE w:val="0"/>
      <w:autoSpaceDN w:val="0"/>
      <w:adjustRightInd w:val="0"/>
      <w:spacing w:after="0" w:line="490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45ACE"/>
    <w:pPr>
      <w:widowControl w:val="0"/>
      <w:autoSpaceDE w:val="0"/>
      <w:autoSpaceDN w:val="0"/>
      <w:adjustRightInd w:val="0"/>
      <w:spacing w:after="0" w:line="49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E4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 Знак Знак"/>
    <w:basedOn w:val="a"/>
    <w:rsid w:val="00E45A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harChar0">
    <w:name w:val="Char Char Знак Знак Знак Знак Знак Знак"/>
    <w:basedOn w:val="a"/>
    <w:rsid w:val="00E45ACE"/>
    <w:pPr>
      <w:spacing w:line="240" w:lineRule="exact"/>
    </w:pPr>
    <w:rPr>
      <w:rFonts w:ascii="Verdana" w:eastAsia="Times New Roman" w:hAnsi="Verdana" w:cs="Times New Roman"/>
      <w:sz w:val="24"/>
      <w:szCs w:val="24"/>
      <w:lang w:val="en-US" w:eastAsia="ru-RU"/>
    </w:rPr>
  </w:style>
  <w:style w:type="character" w:styleId="af9">
    <w:name w:val="annotation reference"/>
    <w:uiPriority w:val="99"/>
    <w:unhideWhenUsed/>
    <w:rsid w:val="00E45ACE"/>
    <w:rPr>
      <w:sz w:val="16"/>
      <w:szCs w:val="16"/>
    </w:rPr>
  </w:style>
  <w:style w:type="character" w:customStyle="1" w:styleId="FontStyle11">
    <w:name w:val="Font Style11"/>
    <w:rsid w:val="00E45ACE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E45ACE"/>
  </w:style>
  <w:style w:type="character" w:styleId="afa">
    <w:name w:val="Strong"/>
    <w:qFormat/>
    <w:rsid w:val="00E45ACE"/>
    <w:rPr>
      <w:b/>
      <w:bCs/>
    </w:rPr>
  </w:style>
  <w:style w:type="character" w:styleId="afb">
    <w:name w:val="page number"/>
    <w:basedOn w:val="a0"/>
    <w:rsid w:val="00E45ACE"/>
  </w:style>
  <w:style w:type="paragraph" w:customStyle="1" w:styleId="ConsCell">
    <w:name w:val="ConsCell"/>
    <w:rsid w:val="00E45ACE"/>
    <w:pPr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6">
    <w:name w:val="Font Style36"/>
    <w:rsid w:val="00E45ACE"/>
    <w:rPr>
      <w:rFonts w:ascii="Times New Roman" w:hAnsi="Times New Roman" w:cs="Times New Roman" w:hint="default"/>
      <w:sz w:val="26"/>
      <w:szCs w:val="26"/>
    </w:rPr>
  </w:style>
  <w:style w:type="paragraph" w:styleId="afc">
    <w:name w:val="No Spacing"/>
    <w:link w:val="afd"/>
    <w:uiPriority w:val="1"/>
    <w:qFormat/>
    <w:rsid w:val="00E45AC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fd">
    <w:name w:val="Без интервала Знак"/>
    <w:link w:val="afc"/>
    <w:uiPriority w:val="1"/>
    <w:rsid w:val="00E45ACE"/>
    <w:rPr>
      <w:rFonts w:ascii="Times New Roman" w:eastAsia="Calibri" w:hAnsi="Times New Roman" w:cs="Times New Roman"/>
      <w:sz w:val="24"/>
    </w:rPr>
  </w:style>
  <w:style w:type="paragraph" w:styleId="HTML">
    <w:name w:val="HTML Preformatted"/>
    <w:basedOn w:val="a"/>
    <w:link w:val="HTML0"/>
    <w:uiPriority w:val="99"/>
    <w:unhideWhenUsed/>
    <w:rsid w:val="00E45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5AC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E45ACE"/>
  </w:style>
  <w:style w:type="character" w:customStyle="1" w:styleId="afe">
    <w:name w:val="Гипертекстовая ссылка"/>
    <w:uiPriority w:val="99"/>
    <w:rsid w:val="00E45ACE"/>
    <w:rPr>
      <w:color w:val="008000"/>
    </w:rPr>
  </w:style>
  <w:style w:type="character" w:customStyle="1" w:styleId="ConsPlusNormal0">
    <w:name w:val="ConsPlusNormal Знак"/>
    <w:link w:val="ConsPlusNormal"/>
    <w:locked/>
    <w:rsid w:val="00E45ACE"/>
    <w:rPr>
      <w:rFonts w:ascii="Arial" w:hAnsi="Arial" w:cs="Arial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E45ACE"/>
  </w:style>
  <w:style w:type="numbering" w:customStyle="1" w:styleId="111">
    <w:name w:val="Нет списка111"/>
    <w:next w:val="a2"/>
    <w:uiPriority w:val="99"/>
    <w:semiHidden/>
    <w:unhideWhenUsed/>
    <w:rsid w:val="00E45ACE"/>
  </w:style>
  <w:style w:type="paragraph" w:customStyle="1" w:styleId="ConsPlusTitlePage">
    <w:name w:val="ConsPlusTitlePage"/>
    <w:uiPriority w:val="99"/>
    <w:rsid w:val="00E45A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5A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5AC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">
    <w:name w:val="endnote text"/>
    <w:basedOn w:val="a"/>
    <w:link w:val="aff0"/>
    <w:uiPriority w:val="99"/>
    <w:unhideWhenUsed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uiPriority w:val="99"/>
    <w:rsid w:val="00E45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uiPriority w:val="99"/>
    <w:unhideWhenUsed/>
    <w:rsid w:val="00E45ACE"/>
    <w:rPr>
      <w:vertAlign w:val="superscript"/>
    </w:rPr>
  </w:style>
  <w:style w:type="numbering" w:customStyle="1" w:styleId="210">
    <w:name w:val="Нет списка21"/>
    <w:next w:val="a2"/>
    <w:uiPriority w:val="99"/>
    <w:semiHidden/>
    <w:unhideWhenUsed/>
    <w:rsid w:val="00E45ACE"/>
  </w:style>
  <w:style w:type="table" w:customStyle="1" w:styleId="112">
    <w:name w:val="Сетка таблицы11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E45ACE"/>
  </w:style>
  <w:style w:type="numbering" w:customStyle="1" w:styleId="1111">
    <w:name w:val="Нет списка1111"/>
    <w:next w:val="a2"/>
    <w:uiPriority w:val="99"/>
    <w:semiHidden/>
    <w:unhideWhenUsed/>
    <w:rsid w:val="00E45ACE"/>
  </w:style>
  <w:style w:type="table" w:customStyle="1" w:styleId="1110">
    <w:name w:val="Сетка таблицы111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E45ACE"/>
  </w:style>
  <w:style w:type="table" w:customStyle="1" w:styleId="211">
    <w:name w:val="Сетка таблицы21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E45ACE"/>
  </w:style>
  <w:style w:type="character" w:customStyle="1" w:styleId="26">
    <w:name w:val="Основной текст (2)_"/>
    <w:link w:val="27"/>
    <w:rsid w:val="00E45ACE"/>
    <w:rPr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E45ACE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szCs w:val="28"/>
    </w:rPr>
  </w:style>
  <w:style w:type="character" w:customStyle="1" w:styleId="1b">
    <w:name w:val="Текст примечания Знак1"/>
    <w:uiPriority w:val="99"/>
    <w:semiHidden/>
    <w:rsid w:val="00E45ACE"/>
    <w:rPr>
      <w:rFonts w:ascii="Calibri" w:eastAsia="Times New Roman" w:hAnsi="Calibri" w:cs="Times New Roman"/>
      <w:sz w:val="20"/>
      <w:szCs w:val="20"/>
    </w:rPr>
  </w:style>
  <w:style w:type="character" w:customStyle="1" w:styleId="1c">
    <w:name w:val="Тема примечания Знак1"/>
    <w:uiPriority w:val="99"/>
    <w:semiHidden/>
    <w:rsid w:val="00E45ACE"/>
    <w:rPr>
      <w:rFonts w:ascii="Calibri" w:eastAsia="Times New Roman" w:hAnsi="Calibri" w:cs="Times New Roman"/>
      <w:b/>
      <w:bCs/>
      <w:sz w:val="20"/>
      <w:szCs w:val="20"/>
    </w:rPr>
  </w:style>
  <w:style w:type="table" w:customStyle="1" w:styleId="2110">
    <w:name w:val="Сетка таблицы211"/>
    <w:basedOn w:val="a1"/>
    <w:next w:val="a5"/>
    <w:uiPriority w:val="59"/>
    <w:rsid w:val="00E45ACE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Revision"/>
    <w:hidden/>
    <w:uiPriority w:val="99"/>
    <w:semiHidden/>
    <w:rsid w:val="00E45A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f3">
    <w:name w:val="footnote text"/>
    <w:basedOn w:val="a"/>
    <w:link w:val="aff4"/>
    <w:uiPriority w:val="99"/>
    <w:unhideWhenUsed/>
    <w:rsid w:val="00E45AC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rsid w:val="00E45ACE"/>
    <w:rPr>
      <w:rFonts w:ascii="Times New Roman" w:eastAsia="Calibri" w:hAnsi="Times New Roman" w:cs="Times New Roman"/>
      <w:sz w:val="20"/>
      <w:szCs w:val="20"/>
    </w:rPr>
  </w:style>
  <w:style w:type="character" w:styleId="aff5">
    <w:name w:val="footnote reference"/>
    <w:uiPriority w:val="99"/>
    <w:unhideWhenUsed/>
    <w:rsid w:val="00E45ACE"/>
    <w:rPr>
      <w:vertAlign w:val="superscript"/>
    </w:rPr>
  </w:style>
  <w:style w:type="character" w:styleId="aff6">
    <w:name w:val="Placeholder Text"/>
    <w:uiPriority w:val="99"/>
    <w:semiHidden/>
    <w:rsid w:val="00E45ACE"/>
    <w:rPr>
      <w:color w:val="808080"/>
    </w:rPr>
  </w:style>
  <w:style w:type="numbering" w:customStyle="1" w:styleId="41">
    <w:name w:val="Нет списка4"/>
    <w:next w:val="a2"/>
    <w:uiPriority w:val="99"/>
    <w:semiHidden/>
    <w:unhideWhenUsed/>
    <w:rsid w:val="00E45ACE"/>
  </w:style>
  <w:style w:type="numbering" w:customStyle="1" w:styleId="140">
    <w:name w:val="Нет списка14"/>
    <w:next w:val="a2"/>
    <w:uiPriority w:val="99"/>
    <w:semiHidden/>
    <w:unhideWhenUsed/>
    <w:rsid w:val="00E45ACE"/>
  </w:style>
  <w:style w:type="table" w:customStyle="1" w:styleId="32">
    <w:name w:val="Сетка таблицы3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E45ACE"/>
  </w:style>
  <w:style w:type="numbering" w:customStyle="1" w:styleId="11111">
    <w:name w:val="Нет списка11111"/>
    <w:next w:val="a2"/>
    <w:uiPriority w:val="99"/>
    <w:semiHidden/>
    <w:unhideWhenUsed/>
    <w:rsid w:val="00E45ACE"/>
  </w:style>
  <w:style w:type="numbering" w:customStyle="1" w:styleId="2111">
    <w:name w:val="Нет списка211"/>
    <w:next w:val="a2"/>
    <w:uiPriority w:val="99"/>
    <w:semiHidden/>
    <w:unhideWhenUsed/>
    <w:rsid w:val="00E45ACE"/>
  </w:style>
  <w:style w:type="table" w:customStyle="1" w:styleId="131">
    <w:name w:val="Сетка таблицы13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E45ACE"/>
  </w:style>
  <w:style w:type="numbering" w:customStyle="1" w:styleId="111111">
    <w:name w:val="Нет списка111111"/>
    <w:next w:val="a2"/>
    <w:uiPriority w:val="99"/>
    <w:semiHidden/>
    <w:unhideWhenUsed/>
    <w:rsid w:val="00E45ACE"/>
  </w:style>
  <w:style w:type="table" w:customStyle="1" w:styleId="1121">
    <w:name w:val="Сетка таблицы112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E45ACE"/>
  </w:style>
  <w:style w:type="table" w:customStyle="1" w:styleId="220">
    <w:name w:val="Сетка таблицы22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1"/>
    <w:next w:val="a5"/>
    <w:uiPriority w:val="59"/>
    <w:rsid w:val="00E4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5"/>
    <w:uiPriority w:val="39"/>
    <w:rsid w:val="00E45A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2"/>
    <w:uiPriority w:val="99"/>
    <w:semiHidden/>
    <w:unhideWhenUsed/>
    <w:rsid w:val="00E45ACE"/>
  </w:style>
  <w:style w:type="table" w:customStyle="1" w:styleId="42">
    <w:name w:val="Сетка таблицы4"/>
    <w:basedOn w:val="a1"/>
    <w:next w:val="a5"/>
    <w:uiPriority w:val="59"/>
    <w:rsid w:val="00E94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qFormat/>
    <w:rsid w:val="00745D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2C09D-8D77-4626-9917-683EC15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2026-03-30T04:11:00Z</cp:lastPrinted>
  <dcterms:created xsi:type="dcterms:W3CDTF">2026-05-04T03:58:00Z</dcterms:created>
  <dcterms:modified xsi:type="dcterms:W3CDTF">2026-05-04T03:58:00Z</dcterms:modified>
</cp:coreProperties>
</file>