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BC2" w:rsidRPr="00060BC2" w:rsidRDefault="00060BC2" w:rsidP="00060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BC2" w:rsidRPr="00060BC2" w:rsidRDefault="00060BC2" w:rsidP="00060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BC2" w:rsidRPr="00060BC2" w:rsidRDefault="00060BC2" w:rsidP="00060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BC2" w:rsidRPr="00060BC2" w:rsidRDefault="00060BC2" w:rsidP="00060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60BC2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:rsidR="00060BC2" w:rsidRPr="00060BC2" w:rsidRDefault="00060BC2" w:rsidP="00060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60BC2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:rsidR="00060BC2" w:rsidRPr="00060BC2" w:rsidRDefault="00060BC2" w:rsidP="00060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BC2" w:rsidRPr="00060BC2" w:rsidRDefault="00060BC2" w:rsidP="00060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BC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060BC2" w:rsidRPr="00060BC2" w:rsidRDefault="00060BC2" w:rsidP="00060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0BC2" w:rsidRPr="00060BC2" w:rsidRDefault="00060BC2" w:rsidP="00060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0BC2" w:rsidRPr="00060BC2" w:rsidRDefault="00060BC2" w:rsidP="00060BC2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060BC2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060BC2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:rsidR="00060BC2" w:rsidRPr="00060BC2" w:rsidRDefault="00060BC2" w:rsidP="00060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60BC2" w:rsidRPr="00060BC2" w:rsidRDefault="00060BC2" w:rsidP="00060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D3F5D" w:rsidRPr="003D3F5D" w:rsidRDefault="003D3F5D" w:rsidP="003D3F5D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20652331"/>
      <w:r w:rsidRPr="003D3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17.04.2026         </w:t>
      </w:r>
      <w:r w:rsidRPr="003D3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D3F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3D3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183-п</w:t>
      </w:r>
    </w:p>
    <w:bookmarkEnd w:id="0"/>
    <w:p w:rsidR="00060BC2" w:rsidRDefault="00060BC2" w:rsidP="00060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BC2" w:rsidRDefault="00060BC2" w:rsidP="00060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BC2" w:rsidRDefault="00060BC2" w:rsidP="00060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BC2" w:rsidRDefault="00060BC2" w:rsidP="00060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060BC2" w:rsidRDefault="00060BC2" w:rsidP="00060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BC2" w:rsidRDefault="00060BC2" w:rsidP="00060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BC2" w:rsidRPr="00060BC2" w:rsidRDefault="00060BC2" w:rsidP="00060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26" w:type="dxa"/>
        <w:tblLook w:val="01E0" w:firstRow="1" w:lastRow="1" w:firstColumn="1" w:lastColumn="1" w:noHBand="0" w:noVBand="0"/>
      </w:tblPr>
      <w:tblGrid>
        <w:gridCol w:w="4928"/>
        <w:gridCol w:w="4698"/>
      </w:tblGrid>
      <w:tr w:rsidR="00E960B7" w:rsidRPr="00E960B7" w:rsidTr="00E960B7">
        <w:trPr>
          <w:trHeight w:val="798"/>
        </w:trPr>
        <w:tc>
          <w:tcPr>
            <w:tcW w:w="4928" w:type="dxa"/>
          </w:tcPr>
          <w:p w:rsidR="00E960B7" w:rsidRPr="00E960B7" w:rsidRDefault="00E960B7" w:rsidP="00E960B7">
            <w:pPr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96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внесении изменений в постановление Администрации Ачинс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кого муниципального округа от 24.03.2026 № </w:t>
            </w:r>
            <w:r w:rsidR="00F664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132-п</w:t>
            </w:r>
          </w:p>
        </w:tc>
        <w:tc>
          <w:tcPr>
            <w:tcW w:w="4698" w:type="dxa"/>
          </w:tcPr>
          <w:p w:rsidR="00E960B7" w:rsidRPr="00E960B7" w:rsidRDefault="00E960B7" w:rsidP="00E96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960B7" w:rsidRPr="00E960B7" w:rsidRDefault="00E960B7" w:rsidP="00E960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E960B7" w:rsidRPr="00E960B7" w:rsidRDefault="00E960B7" w:rsidP="00E960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E960B7" w:rsidRPr="00E960B7" w:rsidRDefault="003A530C" w:rsidP="003A530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E960B7" w:rsidRPr="00E96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F66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приведения в соответствие с законодательством Российской Федерации, </w:t>
      </w:r>
      <w:r w:rsidR="00E960B7" w:rsidRPr="00E960B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1 статьи 78, статьей 78.5 Бюджетного кодекса Российской Федерации,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</w:t>
      </w:r>
      <w:proofErr w:type="gramEnd"/>
      <w:r w:rsidR="00E960B7" w:rsidRPr="00E96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предпринимателям, физическим лицам и проведение отборов получателей указанных субсидий, в том числе грантов в форме субсидий», руководствуясь статьями </w:t>
      </w:r>
      <w:r w:rsidR="00F66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16, </w:t>
      </w:r>
      <w:r w:rsidR="00E960B7" w:rsidRPr="00E960B7">
        <w:rPr>
          <w:rFonts w:ascii="Times New Roman" w:eastAsia="Times New Roman" w:hAnsi="Times New Roman" w:cs="Times New Roman"/>
          <w:sz w:val="28"/>
          <w:szCs w:val="28"/>
          <w:lang w:eastAsia="ru-RU"/>
        </w:rPr>
        <w:t>20 Устава Ачинского муниципального округа,</w:t>
      </w:r>
    </w:p>
    <w:p w:rsidR="00E960B7" w:rsidRPr="00E960B7" w:rsidRDefault="00E960B7" w:rsidP="00E960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E960B7" w:rsidRPr="00E960B7" w:rsidRDefault="00E960B7" w:rsidP="00E960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0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E960B7" w:rsidRPr="00E960B7" w:rsidRDefault="00E960B7" w:rsidP="00E960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4D3" w:rsidRDefault="00E960B7" w:rsidP="00E960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0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</w:t>
      </w:r>
      <w:r w:rsidR="00F66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5E66B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</w:t>
      </w:r>
      <w:r w:rsidR="00F66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F664D3" w:rsidRPr="00F664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постановлению</w:t>
      </w:r>
      <w:r w:rsidR="00F664D3" w:rsidRPr="00F664D3">
        <w:t xml:space="preserve"> </w:t>
      </w:r>
      <w:r w:rsidR="00F664D3" w:rsidRPr="00F664D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Ачинского муниципального округа от 24.03.2026 №</w:t>
      </w:r>
      <w:r w:rsidR="00F66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132-п «</w:t>
      </w:r>
      <w:r w:rsidR="00F664D3" w:rsidRPr="00F664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доход», на возмещение затрат при реализации инвестиционных проектов в приоритетных отраслях</w:t>
      </w:r>
      <w:r w:rsidR="005E66B0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следующего содержания:</w:t>
      </w:r>
    </w:p>
    <w:p w:rsidR="005E66B0" w:rsidRDefault="005E66B0" w:rsidP="00E960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1.6 изложить в следующей редакции:</w:t>
      </w:r>
    </w:p>
    <w:p w:rsidR="005E66B0" w:rsidRPr="005E66B0" w:rsidRDefault="005E66B0" w:rsidP="005E66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E6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</w:t>
      </w:r>
      <w:proofErr w:type="gramStart"/>
      <w:r w:rsidRPr="005E66B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субсидиях, предусмотренных решением о бюджете (решением о внесении изменений в решение о бюджете), размещается на едином портале бюджетн</w:t>
      </w:r>
      <w:r w:rsidR="00B77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системы Российской Федерации </w:t>
      </w:r>
      <w:r w:rsidRPr="005E66B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 (далее соответственно - сеть «Интернет», единый портал) в порядке, установленном приказом Министерства финансов Рос</w:t>
      </w:r>
      <w:r w:rsidR="00B77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сийской Федерации от 28.12.2016 </w:t>
      </w:r>
      <w:r w:rsidRPr="005E66B0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243н «О составе и порядке размещения и предоставления информации на едином портале бюджетной системы Российской Федерации», в</w:t>
      </w:r>
      <w:proofErr w:type="gramEnd"/>
      <w:r w:rsidRPr="005E6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течение 10 рабочих дней со дня, следующего за днем доведения бюджетных ассигнований на предоставление суб</w:t>
      </w:r>
      <w:r w:rsidR="00060BC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сидий до главного распорядителя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960B7" w:rsidRPr="00E960B7" w:rsidRDefault="00E960B7" w:rsidP="00E960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0B7" w:rsidRPr="00E960B7" w:rsidRDefault="005E66B0" w:rsidP="00E960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960B7" w:rsidRPr="00E960B7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исполнения постановления возложить на заместителя Главы Ачинского муниципального округа по социально-экономическому развитию Григорьеву Н.В.</w:t>
      </w:r>
    </w:p>
    <w:p w:rsidR="00E960B7" w:rsidRPr="00E960B7" w:rsidRDefault="00E960B7" w:rsidP="00E960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0B7" w:rsidRPr="00E960B7" w:rsidRDefault="005E66B0" w:rsidP="00E960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960B7" w:rsidRPr="00E96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960B7" w:rsidRPr="00E960B7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Опубликовать</w:t>
      </w:r>
      <w:r w:rsidR="00E960B7" w:rsidRPr="00E96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60B7" w:rsidRPr="00E960B7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 xml:space="preserve">постановление в </w:t>
      </w:r>
      <w:r w:rsidR="00E960B7" w:rsidRPr="00E960B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газете «Ачинская газета»</w:t>
      </w:r>
      <w:r w:rsidR="00E960B7" w:rsidRPr="00E960B7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 xml:space="preserve"> и разместить его на официальном сайте </w:t>
      </w:r>
      <w:r w:rsidR="00E960B7" w:rsidRPr="00E96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E960B7" w:rsidRPr="00E960B7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 xml:space="preserve">в информационно-телекоммуникационной сети </w:t>
      </w:r>
      <w:r w:rsidR="00E960B7" w:rsidRPr="00E960B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960B7" w:rsidRPr="00E960B7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Интернет</w:t>
      </w:r>
      <w:r w:rsidR="00E960B7" w:rsidRPr="00E960B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960B7" w:rsidRPr="00E960B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: </w:t>
      </w:r>
      <w:hyperlink r:id="rId7" w:history="1">
        <w:r w:rsidR="00E960B7" w:rsidRPr="00F664D3">
          <w:rPr>
            <w:rFonts w:ascii="Times New Roman" w:eastAsia="Times New Roman" w:hAnsi="Times New Roman" w:cs="Times New Roman"/>
            <w:sz w:val="28"/>
            <w:szCs w:val="28"/>
            <w:lang w:val="en-US" w:eastAsia="zh-CN"/>
          </w:rPr>
          <w:t>https</w:t>
        </w:r>
        <w:r w:rsidR="00E960B7" w:rsidRPr="00F664D3">
          <w:rPr>
            <w:rFonts w:ascii="Times New Roman" w:eastAsia="Times New Roman" w:hAnsi="Times New Roman" w:cs="Times New Roman"/>
            <w:sz w:val="28"/>
            <w:szCs w:val="28"/>
            <w:lang w:eastAsia="zh-CN"/>
          </w:rPr>
          <w:t>://</w:t>
        </w:r>
        <w:r w:rsidR="00E960B7" w:rsidRPr="00F664D3">
          <w:rPr>
            <w:rFonts w:ascii="Times New Roman" w:eastAsia="Times New Roman" w:hAnsi="Times New Roman" w:cs="Times New Roman"/>
            <w:sz w:val="28"/>
            <w:szCs w:val="28"/>
            <w:lang w:val="en-US" w:eastAsia="zh-CN"/>
          </w:rPr>
          <w:t>achinsk</w:t>
        </w:r>
        <w:r w:rsidR="00E960B7" w:rsidRPr="00F664D3">
          <w:rPr>
            <w:rFonts w:ascii="Times New Roman" w:eastAsia="Times New Roman" w:hAnsi="Times New Roman" w:cs="Times New Roman"/>
            <w:sz w:val="28"/>
            <w:szCs w:val="28"/>
            <w:lang w:eastAsia="zh-CN"/>
          </w:rPr>
          <w:t>.</w:t>
        </w:r>
        <w:r w:rsidR="00E960B7" w:rsidRPr="00F664D3">
          <w:rPr>
            <w:rFonts w:ascii="Times New Roman" w:eastAsia="Times New Roman" w:hAnsi="Times New Roman" w:cs="Times New Roman"/>
            <w:sz w:val="28"/>
            <w:szCs w:val="28"/>
            <w:lang w:val="en-US" w:eastAsia="zh-CN"/>
          </w:rPr>
          <w:t>gosuslugi</w:t>
        </w:r>
        <w:r w:rsidR="00E960B7" w:rsidRPr="00F664D3">
          <w:rPr>
            <w:rFonts w:ascii="Times New Roman" w:eastAsia="Times New Roman" w:hAnsi="Times New Roman" w:cs="Times New Roman"/>
            <w:sz w:val="28"/>
            <w:szCs w:val="28"/>
            <w:lang w:eastAsia="zh-CN"/>
          </w:rPr>
          <w:t>.</w:t>
        </w:r>
        <w:r w:rsidR="00E960B7" w:rsidRPr="00F664D3">
          <w:rPr>
            <w:rFonts w:ascii="Times New Roman" w:eastAsia="Times New Roman" w:hAnsi="Times New Roman" w:cs="Times New Roman"/>
            <w:sz w:val="28"/>
            <w:szCs w:val="28"/>
            <w:lang w:val="en-US" w:eastAsia="zh-CN"/>
          </w:rPr>
          <w:t>ru</w:t>
        </w:r>
      </w:hyperlink>
      <w:r w:rsidR="00E960B7" w:rsidRPr="00E960B7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E960B7" w:rsidRPr="00E960B7" w:rsidRDefault="00E960B7" w:rsidP="00E960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960B7" w:rsidRPr="00E960B7" w:rsidRDefault="005E66B0" w:rsidP="00E960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960B7" w:rsidRPr="00E960B7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 xml:space="preserve">. Постановление вступает в силу </w:t>
      </w:r>
      <w:r w:rsidR="00E960B7" w:rsidRPr="00E96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его </w:t>
      </w:r>
      <w:r w:rsidR="00E960B7" w:rsidRPr="00E960B7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официального опубликования</w:t>
      </w:r>
      <w:r w:rsidR="00E960B7" w:rsidRPr="00E960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60B7" w:rsidRPr="00E960B7" w:rsidRDefault="00E960B7" w:rsidP="00E960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0B7" w:rsidRPr="00E960B7" w:rsidRDefault="00E960B7" w:rsidP="00E960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5016"/>
      </w:tblGrid>
      <w:tr w:rsidR="00E960B7" w:rsidRPr="00E960B7" w:rsidTr="0076426E">
        <w:trPr>
          <w:trHeight w:val="1036"/>
        </w:trPr>
        <w:tc>
          <w:tcPr>
            <w:tcW w:w="4837" w:type="dxa"/>
          </w:tcPr>
          <w:p w:rsidR="00E960B7" w:rsidRPr="00E960B7" w:rsidRDefault="00F664D3" w:rsidP="00E960B7">
            <w:pPr>
              <w:tabs>
                <w:tab w:val="left" w:pos="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Глава</w:t>
            </w:r>
            <w:r w:rsidR="00E960B7" w:rsidRPr="00E960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Ачинского </w:t>
            </w:r>
          </w:p>
          <w:p w:rsidR="00E960B7" w:rsidRPr="00E960B7" w:rsidRDefault="00E960B7" w:rsidP="00E960B7">
            <w:pPr>
              <w:tabs>
                <w:tab w:val="left" w:pos="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E960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муниципального округа</w:t>
            </w:r>
          </w:p>
        </w:tc>
        <w:tc>
          <w:tcPr>
            <w:tcW w:w="5016" w:type="dxa"/>
          </w:tcPr>
          <w:p w:rsidR="00E960B7" w:rsidRPr="00E960B7" w:rsidRDefault="00E960B7" w:rsidP="00F664D3">
            <w:pPr>
              <w:tabs>
                <w:tab w:val="left" w:pos="0"/>
              </w:tabs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E960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                                                                                                 </w:t>
            </w:r>
          </w:p>
          <w:p w:rsidR="00E960B7" w:rsidRPr="00E960B7" w:rsidRDefault="00F664D3" w:rsidP="00E960B7">
            <w:pPr>
              <w:tabs>
                <w:tab w:val="left" w:pos="0"/>
              </w:tabs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И.П. Титенков</w:t>
            </w:r>
          </w:p>
        </w:tc>
      </w:tr>
    </w:tbl>
    <w:p w:rsidR="00E960B7" w:rsidRPr="00E960B7" w:rsidRDefault="00E960B7" w:rsidP="00E960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0B7" w:rsidRPr="00E960B7" w:rsidRDefault="00E960B7" w:rsidP="00E960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0B7" w:rsidRPr="00E960B7" w:rsidRDefault="00E960B7" w:rsidP="00E960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0B7" w:rsidRDefault="00E960B7" w:rsidP="00E960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6B0" w:rsidRDefault="005E66B0" w:rsidP="00E960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6B0" w:rsidRDefault="005E66B0" w:rsidP="00E960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6B0" w:rsidRDefault="005E66B0" w:rsidP="00E960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6B0" w:rsidRDefault="005E66B0" w:rsidP="00E960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6B0" w:rsidRDefault="005E66B0" w:rsidP="00E960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ED7" w:rsidRDefault="00B77ED7" w:rsidP="00E960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6B0" w:rsidRPr="00E960B7" w:rsidRDefault="005E66B0" w:rsidP="00E960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E66B0" w:rsidRPr="00E960B7" w:rsidSect="00B77ED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27B"/>
    <w:rsid w:val="00060BC2"/>
    <w:rsid w:val="003A530C"/>
    <w:rsid w:val="003D3F5D"/>
    <w:rsid w:val="00443B91"/>
    <w:rsid w:val="005E66B0"/>
    <w:rsid w:val="00A1027B"/>
    <w:rsid w:val="00B77ED7"/>
    <w:rsid w:val="00E960B7"/>
    <w:rsid w:val="00F6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0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0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B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0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0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B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2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chinsk.gosuslugi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EFB1B-5DDF-4DC0-810E-6348915FF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Fentsel</dc:creator>
  <cp:lastModifiedBy>User</cp:lastModifiedBy>
  <cp:revision>2</cp:revision>
  <cp:lastPrinted>2026-03-30T09:59:00Z</cp:lastPrinted>
  <dcterms:created xsi:type="dcterms:W3CDTF">2026-04-17T01:52:00Z</dcterms:created>
  <dcterms:modified xsi:type="dcterms:W3CDTF">2026-04-17T01:52:00Z</dcterms:modified>
</cp:coreProperties>
</file>