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C82" w:rsidRPr="00862C82" w:rsidRDefault="00862C82" w:rsidP="00862C82">
      <w:pPr>
        <w:spacing w:after="0" w:line="240" w:lineRule="auto"/>
        <w:jc w:val="center"/>
        <w:rPr>
          <w:rFonts w:ascii="Times New Roman" w:eastAsia="Times New Roman" w:hAnsi="Times New Roman"/>
          <w:sz w:val="24"/>
          <w:szCs w:val="20"/>
          <w:lang w:eastAsia="ru-RU"/>
        </w:rPr>
      </w:pPr>
      <w:r>
        <w:rPr>
          <w:rFonts w:ascii="Times New Roman" w:eastAsia="Times New Roman" w:hAnsi="Times New Roman"/>
          <w:noProof/>
          <w:sz w:val="20"/>
          <w:szCs w:val="20"/>
          <w:lang w:eastAsia="ru-RU"/>
        </w:rPr>
        <w:drawing>
          <wp:inline distT="0" distB="0" distL="0" distR="0">
            <wp:extent cx="765810"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5810" cy="914400"/>
                    </a:xfrm>
                    <a:prstGeom prst="rect">
                      <a:avLst/>
                    </a:prstGeom>
                    <a:noFill/>
                    <a:ln>
                      <a:noFill/>
                    </a:ln>
                  </pic:spPr>
                </pic:pic>
              </a:graphicData>
            </a:graphic>
          </wp:inline>
        </w:drawing>
      </w:r>
    </w:p>
    <w:p w:rsidR="00862C82" w:rsidRPr="00862C82" w:rsidRDefault="00862C82" w:rsidP="00862C82">
      <w:pPr>
        <w:spacing w:after="0" w:line="240" w:lineRule="auto"/>
        <w:jc w:val="center"/>
        <w:rPr>
          <w:rFonts w:ascii="Times New Roman" w:eastAsia="Times New Roman" w:hAnsi="Times New Roman"/>
          <w:sz w:val="24"/>
          <w:szCs w:val="24"/>
          <w:lang w:eastAsia="ru-RU"/>
        </w:rPr>
      </w:pPr>
    </w:p>
    <w:p w:rsidR="00862C82" w:rsidRPr="00862C82" w:rsidRDefault="00862C82" w:rsidP="00862C82">
      <w:pPr>
        <w:spacing w:after="0" w:line="240" w:lineRule="auto"/>
        <w:jc w:val="center"/>
        <w:rPr>
          <w:rFonts w:ascii="Times New Roman" w:eastAsia="Times New Roman" w:hAnsi="Times New Roman"/>
          <w:sz w:val="24"/>
          <w:szCs w:val="24"/>
          <w:lang w:eastAsia="ru-RU"/>
        </w:rPr>
      </w:pPr>
    </w:p>
    <w:p w:rsidR="00862C82" w:rsidRPr="00862C82" w:rsidRDefault="00862C82" w:rsidP="00862C82">
      <w:pPr>
        <w:spacing w:after="0" w:line="240" w:lineRule="auto"/>
        <w:jc w:val="center"/>
        <w:rPr>
          <w:rFonts w:ascii="Times New Roman" w:eastAsia="Times New Roman" w:hAnsi="Times New Roman"/>
          <w:sz w:val="28"/>
          <w:szCs w:val="20"/>
          <w:lang w:eastAsia="ru-RU"/>
        </w:rPr>
      </w:pPr>
      <w:r w:rsidRPr="00862C82">
        <w:rPr>
          <w:rFonts w:ascii="Times New Roman" w:eastAsia="Times New Roman" w:hAnsi="Times New Roman"/>
          <w:sz w:val="28"/>
          <w:szCs w:val="20"/>
          <w:lang w:eastAsia="ru-RU"/>
        </w:rPr>
        <w:t>РОССИЙСКАЯ ФЕДЕРАЦИЯ</w:t>
      </w:r>
    </w:p>
    <w:p w:rsidR="00862C82" w:rsidRPr="00862C82" w:rsidRDefault="00862C82" w:rsidP="00862C82">
      <w:pPr>
        <w:spacing w:after="0" w:line="240" w:lineRule="auto"/>
        <w:jc w:val="center"/>
        <w:rPr>
          <w:rFonts w:ascii="Times New Roman" w:eastAsia="Times New Roman" w:hAnsi="Times New Roman"/>
          <w:sz w:val="28"/>
          <w:szCs w:val="20"/>
          <w:lang w:eastAsia="ru-RU"/>
        </w:rPr>
      </w:pPr>
      <w:r w:rsidRPr="00862C82">
        <w:rPr>
          <w:rFonts w:ascii="Times New Roman" w:eastAsia="Times New Roman" w:hAnsi="Times New Roman"/>
          <w:sz w:val="28"/>
          <w:szCs w:val="20"/>
          <w:lang w:eastAsia="ru-RU"/>
        </w:rPr>
        <w:t>КРАСНОЯРСКИЙ КРАЙ</w:t>
      </w:r>
    </w:p>
    <w:p w:rsidR="00862C82" w:rsidRPr="00862C82" w:rsidRDefault="00862C82" w:rsidP="00862C82">
      <w:pPr>
        <w:spacing w:after="0" w:line="240" w:lineRule="auto"/>
        <w:jc w:val="center"/>
        <w:rPr>
          <w:rFonts w:ascii="Times New Roman" w:eastAsia="Times New Roman" w:hAnsi="Times New Roman"/>
          <w:sz w:val="24"/>
          <w:szCs w:val="24"/>
          <w:lang w:eastAsia="ru-RU"/>
        </w:rPr>
      </w:pPr>
    </w:p>
    <w:p w:rsidR="00862C82" w:rsidRPr="00862C82" w:rsidRDefault="00862C82" w:rsidP="00862C82">
      <w:pPr>
        <w:spacing w:after="0" w:line="240" w:lineRule="auto"/>
        <w:jc w:val="center"/>
        <w:rPr>
          <w:rFonts w:ascii="Times New Roman" w:eastAsia="Times New Roman" w:hAnsi="Times New Roman"/>
          <w:sz w:val="28"/>
          <w:szCs w:val="28"/>
          <w:lang w:eastAsia="ru-RU"/>
        </w:rPr>
      </w:pPr>
      <w:r w:rsidRPr="00862C82">
        <w:rPr>
          <w:rFonts w:ascii="Times New Roman" w:eastAsia="Times New Roman" w:hAnsi="Times New Roman"/>
          <w:sz w:val="28"/>
          <w:szCs w:val="28"/>
          <w:lang w:eastAsia="ru-RU"/>
        </w:rPr>
        <w:t>АДМИНИСТРАЦИЯ АЧИНСКОГО МУНИЦИПАЛЬНОГО ОКРУГА</w:t>
      </w:r>
    </w:p>
    <w:p w:rsidR="00862C82" w:rsidRPr="00862C82" w:rsidRDefault="00862C82" w:rsidP="00862C82">
      <w:pPr>
        <w:spacing w:after="0" w:line="240" w:lineRule="auto"/>
        <w:jc w:val="center"/>
        <w:rPr>
          <w:rFonts w:ascii="Times New Roman" w:eastAsia="Times New Roman" w:hAnsi="Times New Roman"/>
          <w:sz w:val="24"/>
          <w:szCs w:val="20"/>
          <w:lang w:eastAsia="ru-RU"/>
        </w:rPr>
      </w:pPr>
    </w:p>
    <w:p w:rsidR="00862C82" w:rsidRPr="00862C82" w:rsidRDefault="00862C82" w:rsidP="00862C82">
      <w:pPr>
        <w:spacing w:after="0" w:line="240" w:lineRule="auto"/>
        <w:jc w:val="center"/>
        <w:rPr>
          <w:rFonts w:ascii="Times New Roman" w:eastAsia="Times New Roman" w:hAnsi="Times New Roman"/>
          <w:sz w:val="24"/>
          <w:szCs w:val="20"/>
          <w:lang w:eastAsia="ru-RU"/>
        </w:rPr>
      </w:pPr>
    </w:p>
    <w:p w:rsidR="00862C82" w:rsidRPr="00862C82" w:rsidRDefault="00862C82" w:rsidP="00862C82">
      <w:pPr>
        <w:spacing w:after="0" w:line="360" w:lineRule="auto"/>
        <w:jc w:val="center"/>
        <w:rPr>
          <w:rFonts w:ascii="Times New Roman" w:eastAsia="Times New Roman" w:hAnsi="Times New Roman"/>
          <w:sz w:val="48"/>
          <w:szCs w:val="48"/>
          <w:lang w:eastAsia="ru-RU"/>
        </w:rPr>
      </w:pPr>
      <w:r w:rsidRPr="00862C82">
        <w:rPr>
          <w:rFonts w:ascii="Times New Roman" w:eastAsia="Times New Roman" w:hAnsi="Times New Roman"/>
          <w:sz w:val="48"/>
          <w:szCs w:val="48"/>
          <w:lang w:eastAsia="ru-RU"/>
        </w:rPr>
        <w:t>П О С Т А Н О В Л Е Н И Е</w:t>
      </w:r>
    </w:p>
    <w:p w:rsidR="00516FFA" w:rsidRPr="003151EE" w:rsidRDefault="00516FFA" w:rsidP="003151EE">
      <w:pPr>
        <w:spacing w:after="0" w:line="240" w:lineRule="auto"/>
        <w:jc w:val="both"/>
        <w:rPr>
          <w:rFonts w:ascii="Times New Roman" w:hAnsi="Times New Roman"/>
          <w:sz w:val="28"/>
          <w:szCs w:val="28"/>
        </w:rPr>
      </w:pPr>
    </w:p>
    <w:p w:rsidR="00516FFA" w:rsidRPr="003151EE" w:rsidRDefault="00516FFA" w:rsidP="003151EE">
      <w:pPr>
        <w:spacing w:after="0" w:line="240" w:lineRule="auto"/>
        <w:jc w:val="both"/>
        <w:rPr>
          <w:rFonts w:ascii="Times New Roman" w:hAnsi="Times New Roman"/>
          <w:sz w:val="28"/>
          <w:szCs w:val="28"/>
        </w:rPr>
      </w:pPr>
    </w:p>
    <w:p w:rsidR="00353BE2" w:rsidRPr="00353BE2" w:rsidRDefault="00353BE2" w:rsidP="00353BE2">
      <w:pPr>
        <w:shd w:val="clear" w:color="auto" w:fill="FFFFFF"/>
        <w:tabs>
          <w:tab w:val="left" w:pos="3828"/>
        </w:tabs>
        <w:spacing w:after="0" w:line="240" w:lineRule="auto"/>
        <w:ind w:right="23"/>
        <w:jc w:val="both"/>
        <w:rPr>
          <w:rFonts w:ascii="Times New Roman" w:eastAsia="Times New Roman" w:hAnsi="Times New Roman"/>
          <w:color w:val="000000"/>
          <w:sz w:val="28"/>
          <w:szCs w:val="28"/>
          <w:shd w:val="clear" w:color="auto" w:fill="FFFFFF"/>
          <w:lang w:eastAsia="ru-RU"/>
        </w:rPr>
      </w:pPr>
      <w:bookmarkStart w:id="0" w:name="_Hlk220652331"/>
      <w:r w:rsidRPr="00353BE2">
        <w:rPr>
          <w:rFonts w:ascii="Times New Roman" w:eastAsia="Times New Roman" w:hAnsi="Times New Roman"/>
          <w:color w:val="000000"/>
          <w:sz w:val="28"/>
          <w:szCs w:val="28"/>
          <w:lang w:eastAsia="ru-RU"/>
        </w:rPr>
        <w:t xml:space="preserve">13.04.2026         </w:t>
      </w:r>
      <w:r w:rsidRPr="00353BE2">
        <w:rPr>
          <w:rFonts w:ascii="Times New Roman" w:eastAsia="Times New Roman" w:hAnsi="Times New Roman"/>
          <w:sz w:val="28"/>
          <w:szCs w:val="28"/>
          <w:lang w:eastAsia="ru-RU"/>
        </w:rPr>
        <w:t xml:space="preserve">     </w:t>
      </w:r>
      <w:r w:rsidRPr="00353BE2">
        <w:rPr>
          <w:rFonts w:ascii="Times New Roman" w:eastAsia="Times New Roman" w:hAnsi="Times New Roman"/>
          <w:sz w:val="28"/>
          <w:szCs w:val="28"/>
          <w:shd w:val="clear" w:color="auto" w:fill="FFFFFF"/>
          <w:lang w:eastAsia="ru-RU"/>
        </w:rPr>
        <w:t xml:space="preserve">      Ачинский муниципальный округ</w:t>
      </w:r>
      <w:r w:rsidRPr="00353BE2">
        <w:rPr>
          <w:rFonts w:ascii="Times New Roman" w:eastAsia="Times New Roman" w:hAnsi="Times New Roman"/>
          <w:color w:val="000000"/>
          <w:sz w:val="28"/>
          <w:szCs w:val="28"/>
          <w:shd w:val="clear" w:color="auto" w:fill="FFFFFF"/>
          <w:lang w:eastAsia="ru-RU"/>
        </w:rPr>
        <w:t xml:space="preserve">                             174-п</w:t>
      </w:r>
    </w:p>
    <w:bookmarkEnd w:id="0"/>
    <w:p w:rsidR="00516FFA" w:rsidRPr="003151EE" w:rsidRDefault="00516FFA" w:rsidP="003151EE">
      <w:pPr>
        <w:spacing w:after="0" w:line="240" w:lineRule="auto"/>
        <w:jc w:val="both"/>
        <w:rPr>
          <w:rFonts w:ascii="Times New Roman" w:hAnsi="Times New Roman"/>
          <w:sz w:val="28"/>
          <w:szCs w:val="28"/>
        </w:rPr>
      </w:pPr>
    </w:p>
    <w:p w:rsidR="00516FFA" w:rsidRPr="003151EE" w:rsidRDefault="00516FFA" w:rsidP="003151EE">
      <w:pPr>
        <w:spacing w:after="0" w:line="240" w:lineRule="auto"/>
        <w:jc w:val="both"/>
        <w:rPr>
          <w:rFonts w:ascii="Times New Roman" w:hAnsi="Times New Roman"/>
          <w:sz w:val="28"/>
          <w:szCs w:val="28"/>
        </w:rPr>
      </w:pPr>
    </w:p>
    <w:p w:rsidR="00516FFA" w:rsidRPr="003151EE" w:rsidRDefault="00516FFA" w:rsidP="003151EE">
      <w:pPr>
        <w:spacing w:after="0" w:line="240" w:lineRule="auto"/>
        <w:jc w:val="both"/>
        <w:rPr>
          <w:rFonts w:ascii="Times New Roman" w:hAnsi="Times New Roman"/>
          <w:sz w:val="28"/>
          <w:szCs w:val="28"/>
        </w:rPr>
      </w:pPr>
      <w:bookmarkStart w:id="1" w:name="_GoBack"/>
      <w:bookmarkEnd w:id="1"/>
    </w:p>
    <w:p w:rsidR="00516FFA" w:rsidRPr="003151EE" w:rsidRDefault="00516FFA" w:rsidP="003151EE">
      <w:pPr>
        <w:spacing w:after="0" w:line="240" w:lineRule="auto"/>
        <w:jc w:val="both"/>
        <w:rPr>
          <w:rFonts w:ascii="Times New Roman" w:hAnsi="Times New Roman"/>
          <w:sz w:val="28"/>
          <w:szCs w:val="28"/>
        </w:rPr>
      </w:pPr>
    </w:p>
    <w:p w:rsidR="00516FFA" w:rsidRDefault="00516FFA" w:rsidP="003151EE">
      <w:pPr>
        <w:spacing w:after="0" w:line="240" w:lineRule="auto"/>
        <w:jc w:val="both"/>
        <w:rPr>
          <w:rFonts w:ascii="Times New Roman" w:hAnsi="Times New Roman"/>
          <w:sz w:val="28"/>
          <w:szCs w:val="28"/>
        </w:rPr>
      </w:pPr>
    </w:p>
    <w:tbl>
      <w:tblPr>
        <w:tblW w:w="0" w:type="auto"/>
        <w:tblLook w:val="04A0" w:firstRow="1" w:lastRow="0" w:firstColumn="1" w:lastColumn="0" w:noHBand="0" w:noVBand="1"/>
      </w:tblPr>
      <w:tblGrid>
        <w:gridCol w:w="5135"/>
      </w:tblGrid>
      <w:tr w:rsidR="00516FFA" w:rsidRPr="001D1BF8" w:rsidTr="00421723">
        <w:trPr>
          <w:trHeight w:val="1004"/>
        </w:trPr>
        <w:tc>
          <w:tcPr>
            <w:tcW w:w="5135" w:type="dxa"/>
          </w:tcPr>
          <w:p w:rsidR="00516FFA" w:rsidRPr="001D1BF8" w:rsidRDefault="00516FFA" w:rsidP="003151EE">
            <w:pPr>
              <w:spacing w:after="0" w:line="240" w:lineRule="auto"/>
              <w:jc w:val="both"/>
              <w:rPr>
                <w:rFonts w:ascii="Times New Roman" w:hAnsi="Times New Roman"/>
                <w:sz w:val="28"/>
                <w:szCs w:val="28"/>
              </w:rPr>
            </w:pPr>
            <w:r w:rsidRPr="001D1BF8">
              <w:rPr>
                <w:rFonts w:ascii="Times New Roman" w:hAnsi="Times New Roman"/>
                <w:sz w:val="28"/>
                <w:szCs w:val="28"/>
              </w:rPr>
              <w:t xml:space="preserve">О внесении изменений в постановление                                                   администрации города Ачинска                                                                        </w:t>
            </w:r>
            <w:r w:rsidR="007F759A" w:rsidRPr="001D1BF8">
              <w:rPr>
                <w:rFonts w:ascii="Times New Roman" w:hAnsi="Times New Roman"/>
                <w:sz w:val="28"/>
                <w:szCs w:val="28"/>
              </w:rPr>
              <w:t xml:space="preserve">             от 01.12.2025 № 273</w:t>
            </w:r>
            <w:r w:rsidRPr="001D1BF8">
              <w:rPr>
                <w:rFonts w:ascii="Times New Roman" w:hAnsi="Times New Roman"/>
                <w:sz w:val="28"/>
                <w:szCs w:val="28"/>
              </w:rPr>
              <w:t>-п</w:t>
            </w:r>
          </w:p>
        </w:tc>
      </w:tr>
    </w:tbl>
    <w:p w:rsidR="00516FFA" w:rsidRPr="001D1BF8" w:rsidRDefault="00516FFA" w:rsidP="003151EE">
      <w:pPr>
        <w:tabs>
          <w:tab w:val="left" w:pos="945"/>
        </w:tabs>
        <w:spacing w:after="0" w:line="240" w:lineRule="auto"/>
        <w:jc w:val="both"/>
        <w:rPr>
          <w:rFonts w:ascii="Times New Roman" w:hAnsi="Times New Roman"/>
          <w:sz w:val="28"/>
          <w:szCs w:val="28"/>
        </w:rPr>
      </w:pPr>
    </w:p>
    <w:p w:rsidR="00516FFA" w:rsidRPr="001D1BF8" w:rsidRDefault="00516FFA" w:rsidP="003151EE">
      <w:pPr>
        <w:tabs>
          <w:tab w:val="left" w:pos="945"/>
        </w:tabs>
        <w:spacing w:after="0" w:line="240" w:lineRule="auto"/>
        <w:jc w:val="both"/>
        <w:rPr>
          <w:rFonts w:ascii="Times New Roman" w:hAnsi="Times New Roman"/>
          <w:sz w:val="28"/>
          <w:szCs w:val="28"/>
        </w:rPr>
      </w:pPr>
    </w:p>
    <w:p w:rsidR="007F759A" w:rsidRPr="001D1BF8" w:rsidRDefault="00516FFA" w:rsidP="0067646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D1BF8">
        <w:rPr>
          <w:rFonts w:ascii="Times New Roman" w:eastAsia="Times New Roman" w:hAnsi="Times New Roman"/>
          <w:sz w:val="28"/>
          <w:szCs w:val="28"/>
        </w:rPr>
        <w:t xml:space="preserve">С целью приведения в соответствие мероприятий программы, а также в целях более эффективного использования средств консолидированного бюджета </w:t>
      </w:r>
      <w:r w:rsidR="007F759A" w:rsidRPr="001D1BF8">
        <w:rPr>
          <w:rFonts w:ascii="Times New Roman" w:eastAsia="Times New Roman" w:hAnsi="Times New Roman"/>
          <w:sz w:val="28"/>
          <w:szCs w:val="28"/>
        </w:rPr>
        <w:t>Ачинского муниципального округа</w:t>
      </w:r>
      <w:r w:rsidRPr="001D1BF8">
        <w:rPr>
          <w:rFonts w:ascii="Times New Roman" w:eastAsia="Times New Roman" w:hAnsi="Times New Roman"/>
          <w:sz w:val="28"/>
          <w:szCs w:val="28"/>
        </w:rPr>
        <w:t xml:space="preserve"> муниципальной программы </w:t>
      </w:r>
      <w:r w:rsidR="007F759A" w:rsidRPr="001D1BF8">
        <w:rPr>
          <w:rFonts w:ascii="Times New Roman" w:eastAsia="Times New Roman" w:hAnsi="Times New Roman"/>
          <w:sz w:val="28"/>
          <w:szCs w:val="28"/>
        </w:rPr>
        <w:t xml:space="preserve">Ачинского муниципального округа </w:t>
      </w:r>
      <w:r w:rsidRPr="001D1BF8">
        <w:rPr>
          <w:rFonts w:ascii="Times New Roman" w:eastAsia="Times New Roman" w:hAnsi="Times New Roman"/>
          <w:sz w:val="28"/>
          <w:szCs w:val="28"/>
        </w:rPr>
        <w:t xml:space="preserve">«Развитие образования», </w:t>
      </w:r>
      <w:r w:rsidR="007F759A" w:rsidRPr="001D1BF8">
        <w:rPr>
          <w:rFonts w:ascii="Times New Roman" w:eastAsia="Times New Roman" w:hAnsi="Times New Roman"/>
          <w:sz w:val="28"/>
          <w:szCs w:val="28"/>
          <w:lang w:eastAsia="ru-RU"/>
        </w:rPr>
        <w:t>в соответствии со статьей 179 Бюджетног</w:t>
      </w:r>
      <w:r w:rsidR="00641415" w:rsidRPr="001D1BF8">
        <w:rPr>
          <w:rFonts w:ascii="Times New Roman" w:eastAsia="Times New Roman" w:hAnsi="Times New Roman"/>
          <w:sz w:val="28"/>
          <w:szCs w:val="28"/>
          <w:lang w:eastAsia="ru-RU"/>
        </w:rPr>
        <w:t>о кодекса Российской Федерации,</w:t>
      </w:r>
      <w:r w:rsidR="007F759A" w:rsidRPr="001D1BF8">
        <w:rPr>
          <w:rFonts w:ascii="Times New Roman" w:eastAsia="Times New Roman" w:hAnsi="Times New Roman"/>
          <w:sz w:val="28"/>
          <w:szCs w:val="28"/>
          <w:lang w:eastAsia="ru-RU"/>
        </w:rPr>
        <w:t xml:space="preserve"> постановлением администрации города Ачинска от 25.08.2025 № 197-п  «Об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  их формировании и реализации», распоряжением администрации города Ачинска от 29.08.2025 № 3905-р «Об утверждении перечня муниципальных программ Ачинского муниципального округа Красноярского края»</w:t>
      </w:r>
      <w:r w:rsidR="00676465" w:rsidRPr="001D1BF8">
        <w:rPr>
          <w:rFonts w:ascii="Times New Roman" w:eastAsia="Times New Roman" w:hAnsi="Times New Roman"/>
          <w:sz w:val="28"/>
          <w:szCs w:val="28"/>
          <w:lang w:eastAsia="ru-RU"/>
        </w:rPr>
        <w:t xml:space="preserve">, Решением Ачинского окружного Совета депутатов Красноярского края от 30.01.2026 </w:t>
      </w:r>
      <w:r w:rsidR="00291570" w:rsidRPr="001D1BF8">
        <w:rPr>
          <w:rFonts w:ascii="Times New Roman" w:eastAsia="Times New Roman" w:hAnsi="Times New Roman"/>
          <w:sz w:val="28"/>
          <w:szCs w:val="28"/>
          <w:lang w:eastAsia="ru-RU"/>
        </w:rPr>
        <w:t xml:space="preserve">                  </w:t>
      </w:r>
      <w:r w:rsidR="00676465" w:rsidRPr="001D1BF8">
        <w:rPr>
          <w:rFonts w:ascii="Times New Roman" w:eastAsia="Times New Roman" w:hAnsi="Times New Roman"/>
          <w:sz w:val="28"/>
          <w:szCs w:val="28"/>
          <w:lang w:eastAsia="ru-RU"/>
        </w:rPr>
        <w:t>№ 9-138р «Об официальных сайтах муниципального образования и органов местного самоуправления Ачинского муниципального округа в информационно-телекоммуникационной сети Интернет»</w:t>
      </w:r>
      <w:r w:rsidR="007F759A" w:rsidRPr="001D1BF8">
        <w:rPr>
          <w:rFonts w:ascii="Times New Roman" w:eastAsia="Times New Roman" w:hAnsi="Times New Roman"/>
          <w:sz w:val="28"/>
          <w:szCs w:val="28"/>
          <w:lang w:eastAsia="ru-RU"/>
        </w:rPr>
        <w:t>,</w:t>
      </w:r>
      <w:r w:rsidR="00676465" w:rsidRPr="001D1BF8">
        <w:rPr>
          <w:rFonts w:ascii="Times New Roman" w:eastAsia="Times New Roman" w:hAnsi="Times New Roman"/>
          <w:sz w:val="28"/>
          <w:szCs w:val="28"/>
          <w:lang w:eastAsia="ru-RU"/>
        </w:rPr>
        <w:t xml:space="preserve"> </w:t>
      </w:r>
      <w:r w:rsidR="00641415" w:rsidRPr="001D1BF8">
        <w:rPr>
          <w:rFonts w:ascii="Times New Roman" w:eastAsia="Times New Roman" w:hAnsi="Times New Roman"/>
          <w:sz w:val="28"/>
          <w:szCs w:val="28"/>
          <w:lang w:eastAsia="ru-RU"/>
        </w:rPr>
        <w:t>руководствуясь статьями 16, 20 Устава Ачинского муниципального округа,</w:t>
      </w:r>
    </w:p>
    <w:p w:rsidR="00641415" w:rsidRPr="001D1BF8" w:rsidRDefault="00641415" w:rsidP="003151E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516FFA" w:rsidRPr="001D1BF8" w:rsidRDefault="00516FFA" w:rsidP="003151EE">
      <w:pPr>
        <w:spacing w:after="0" w:line="240" w:lineRule="auto"/>
        <w:ind w:firstLine="708"/>
        <w:jc w:val="both"/>
        <w:rPr>
          <w:rFonts w:ascii="Times New Roman" w:eastAsia="Times New Roman" w:hAnsi="Times New Roman"/>
          <w:sz w:val="28"/>
          <w:szCs w:val="28"/>
        </w:rPr>
      </w:pPr>
      <w:r w:rsidRPr="001D1BF8">
        <w:rPr>
          <w:rFonts w:ascii="Times New Roman" w:eastAsia="Times New Roman" w:hAnsi="Times New Roman"/>
          <w:sz w:val="28"/>
          <w:szCs w:val="28"/>
        </w:rPr>
        <w:lastRenderedPageBreak/>
        <w:t>ПОСТАНОВЛЯЮ:</w:t>
      </w:r>
    </w:p>
    <w:p w:rsidR="00570912" w:rsidRPr="001D1BF8" w:rsidRDefault="00570912" w:rsidP="003151EE">
      <w:pPr>
        <w:tabs>
          <w:tab w:val="left" w:pos="945"/>
        </w:tabs>
        <w:spacing w:after="0" w:line="240" w:lineRule="auto"/>
        <w:jc w:val="both"/>
        <w:rPr>
          <w:rFonts w:ascii="Times New Roman" w:eastAsia="Times New Roman" w:hAnsi="Times New Roman"/>
          <w:sz w:val="28"/>
          <w:szCs w:val="28"/>
        </w:rPr>
      </w:pPr>
    </w:p>
    <w:p w:rsidR="00516FFA" w:rsidRPr="001D1BF8" w:rsidRDefault="007E24EE" w:rsidP="003151EE">
      <w:pPr>
        <w:spacing w:after="0" w:line="240" w:lineRule="auto"/>
        <w:ind w:firstLine="708"/>
        <w:jc w:val="both"/>
        <w:rPr>
          <w:rFonts w:ascii="Times New Roman" w:eastAsia="Times New Roman" w:hAnsi="Times New Roman"/>
          <w:sz w:val="28"/>
          <w:szCs w:val="28"/>
        </w:rPr>
      </w:pPr>
      <w:r w:rsidRPr="001D1BF8">
        <w:rPr>
          <w:rFonts w:ascii="Times New Roman" w:eastAsia="Times New Roman" w:hAnsi="Times New Roman"/>
          <w:sz w:val="28"/>
          <w:szCs w:val="28"/>
        </w:rPr>
        <w:t>1.</w:t>
      </w:r>
      <w:r w:rsidR="00516FFA" w:rsidRPr="001D1BF8">
        <w:rPr>
          <w:rFonts w:ascii="Times New Roman" w:eastAsia="Times New Roman" w:hAnsi="Times New Roman"/>
          <w:sz w:val="28"/>
          <w:szCs w:val="28"/>
        </w:rPr>
        <w:t xml:space="preserve"> </w:t>
      </w:r>
      <w:r w:rsidR="00C67709" w:rsidRPr="001D1BF8">
        <w:rPr>
          <w:rFonts w:ascii="Times New Roman" w:eastAsia="Times New Roman" w:hAnsi="Times New Roman"/>
          <w:sz w:val="28"/>
          <w:szCs w:val="28"/>
        </w:rPr>
        <w:t>Внести изменения в приложение к постановлению ад</w:t>
      </w:r>
      <w:r w:rsidR="007F759A" w:rsidRPr="001D1BF8">
        <w:rPr>
          <w:rFonts w:ascii="Times New Roman" w:eastAsia="Times New Roman" w:hAnsi="Times New Roman"/>
          <w:sz w:val="28"/>
          <w:szCs w:val="28"/>
        </w:rPr>
        <w:t>министрации города Ачинска от 01.12.2025 № 273</w:t>
      </w:r>
      <w:r w:rsidR="00C67709" w:rsidRPr="001D1BF8">
        <w:rPr>
          <w:rFonts w:ascii="Times New Roman" w:eastAsia="Times New Roman" w:hAnsi="Times New Roman"/>
          <w:sz w:val="28"/>
          <w:szCs w:val="28"/>
        </w:rPr>
        <w:t>-п «</w:t>
      </w:r>
      <w:r w:rsidR="007F759A" w:rsidRPr="001D1BF8">
        <w:rPr>
          <w:rFonts w:ascii="Times New Roman" w:hAnsi="Times New Roman"/>
          <w:sz w:val="28"/>
          <w:szCs w:val="28"/>
        </w:rPr>
        <w:t>Об утверждении муниципальной программы Ачинского муниципального округа «Развитие образования</w:t>
      </w:r>
      <w:r w:rsidR="00C67709" w:rsidRPr="001D1BF8">
        <w:rPr>
          <w:rFonts w:ascii="Times New Roman" w:eastAsia="Times New Roman" w:hAnsi="Times New Roman"/>
          <w:sz w:val="28"/>
          <w:szCs w:val="28"/>
        </w:rPr>
        <w:t>»</w:t>
      </w:r>
      <w:r w:rsidR="00D313F2" w:rsidRPr="001D1BF8">
        <w:rPr>
          <w:rFonts w:ascii="Times New Roman" w:eastAsia="Times New Roman" w:hAnsi="Times New Roman"/>
          <w:sz w:val="28"/>
          <w:szCs w:val="28"/>
        </w:rPr>
        <w:t xml:space="preserve"> </w:t>
      </w:r>
      <w:r w:rsidR="00510F96" w:rsidRPr="001D1BF8">
        <w:rPr>
          <w:rFonts w:ascii="Times New Roman" w:eastAsia="Times New Roman" w:hAnsi="Times New Roman"/>
          <w:sz w:val="28"/>
          <w:szCs w:val="28"/>
        </w:rPr>
        <w:t>следующего содержания:</w:t>
      </w:r>
    </w:p>
    <w:p w:rsidR="003415CC" w:rsidRPr="001D1BF8" w:rsidRDefault="003415CC" w:rsidP="003151EE">
      <w:pPr>
        <w:pStyle w:val="1"/>
        <w:spacing w:before="0" w:line="240" w:lineRule="auto"/>
        <w:rPr>
          <w:rFonts w:ascii="Times New Roman" w:eastAsia="Times New Roman" w:hAnsi="Times New Roman" w:cs="Times New Roman"/>
          <w:b w:val="0"/>
          <w:lang w:eastAsia="ru-RU"/>
        </w:rPr>
      </w:pPr>
    </w:p>
    <w:p w:rsidR="00FB112D" w:rsidRPr="001D1BF8" w:rsidRDefault="00D424B5"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1.</w:t>
      </w:r>
      <w:r w:rsidR="00C569CA" w:rsidRPr="001D1BF8">
        <w:rPr>
          <w:rFonts w:ascii="Times New Roman" w:hAnsi="Times New Roman"/>
          <w:sz w:val="28"/>
          <w:szCs w:val="28"/>
        </w:rPr>
        <w:t>1</w:t>
      </w:r>
      <w:r w:rsidR="00FB112D" w:rsidRPr="001D1BF8">
        <w:rPr>
          <w:rFonts w:ascii="Times New Roman" w:hAnsi="Times New Roman"/>
          <w:sz w:val="28"/>
          <w:szCs w:val="28"/>
        </w:rPr>
        <w:t xml:space="preserve">. В </w:t>
      </w:r>
      <w:r w:rsidR="006E02E4" w:rsidRPr="001D1BF8">
        <w:rPr>
          <w:rFonts w:ascii="Times New Roman" w:hAnsi="Times New Roman"/>
          <w:sz w:val="28"/>
          <w:szCs w:val="28"/>
        </w:rPr>
        <w:t>подразделе 2.1</w:t>
      </w:r>
      <w:r w:rsidR="00602864" w:rsidRPr="001D1BF8">
        <w:rPr>
          <w:rFonts w:ascii="Times New Roman" w:hAnsi="Times New Roman"/>
          <w:sz w:val="28"/>
          <w:szCs w:val="28"/>
        </w:rPr>
        <w:t xml:space="preserve"> «Основные положения» </w:t>
      </w:r>
      <w:r w:rsidR="006E02E4" w:rsidRPr="001D1BF8">
        <w:rPr>
          <w:rFonts w:ascii="Times New Roman" w:hAnsi="Times New Roman"/>
          <w:sz w:val="28"/>
          <w:szCs w:val="28"/>
        </w:rPr>
        <w:t>раздела 2 «Паспорт</w:t>
      </w:r>
      <w:r w:rsidR="00FB112D" w:rsidRPr="001D1BF8">
        <w:rPr>
          <w:rFonts w:ascii="Times New Roman" w:hAnsi="Times New Roman"/>
          <w:sz w:val="28"/>
          <w:szCs w:val="28"/>
        </w:rPr>
        <w:t xml:space="preserve"> муниципальной программы</w:t>
      </w:r>
      <w:r w:rsidR="006E02E4" w:rsidRPr="001D1BF8">
        <w:rPr>
          <w:rFonts w:ascii="Times New Roman" w:hAnsi="Times New Roman"/>
          <w:sz w:val="28"/>
          <w:szCs w:val="28"/>
        </w:rPr>
        <w:t xml:space="preserve">» </w:t>
      </w:r>
      <w:r w:rsidR="00FB112D" w:rsidRPr="001D1BF8">
        <w:rPr>
          <w:rFonts w:ascii="Times New Roman" w:hAnsi="Times New Roman"/>
          <w:sz w:val="28"/>
          <w:szCs w:val="28"/>
        </w:rPr>
        <w:t>строку «</w:t>
      </w:r>
      <w:r w:rsidR="007F759A" w:rsidRPr="001D1BF8">
        <w:rPr>
          <w:rFonts w:ascii="Times New Roman" w:hAnsi="Times New Roman"/>
          <w:sz w:val="28"/>
          <w:szCs w:val="28"/>
        </w:rPr>
        <w:t>Объемы финансового обеспечения муниципальной программы</w:t>
      </w:r>
      <w:r w:rsidR="00FB112D" w:rsidRPr="001D1BF8">
        <w:rPr>
          <w:rFonts w:ascii="Times New Roman" w:hAnsi="Times New Roman"/>
          <w:sz w:val="28"/>
          <w:szCs w:val="28"/>
        </w:rPr>
        <w:t xml:space="preserve">» изложить в </w:t>
      </w:r>
      <w:r w:rsidR="00886A37" w:rsidRPr="001D1BF8">
        <w:rPr>
          <w:rFonts w:ascii="Times New Roman" w:hAnsi="Times New Roman"/>
          <w:sz w:val="28"/>
          <w:szCs w:val="28"/>
        </w:rPr>
        <w:t>новой</w:t>
      </w:r>
      <w:r w:rsidR="00FB112D" w:rsidRPr="001D1BF8">
        <w:rPr>
          <w:rFonts w:ascii="Times New Roman" w:hAnsi="Times New Roman"/>
          <w:sz w:val="28"/>
          <w:szCs w:val="28"/>
        </w:rPr>
        <w:t xml:space="preserve"> редакции:</w:t>
      </w:r>
    </w:p>
    <w:p w:rsidR="00FB112D" w:rsidRPr="001D1BF8" w:rsidRDefault="00FB112D" w:rsidP="003151EE">
      <w:pPr>
        <w:spacing w:after="0" w:line="240" w:lineRule="auto"/>
        <w:ind w:firstLine="708"/>
        <w:jc w:val="both"/>
        <w:rPr>
          <w:rFonts w:ascii="Times New Roman" w:hAnsi="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97"/>
        <w:gridCol w:w="7464"/>
      </w:tblGrid>
      <w:tr w:rsidR="00FB112D" w:rsidRPr="001D1BF8" w:rsidTr="00862C82">
        <w:trPr>
          <w:trHeight w:val="20"/>
          <w:jc w:val="center"/>
        </w:trPr>
        <w:tc>
          <w:tcPr>
            <w:tcW w:w="2268" w:type="dxa"/>
            <w:vAlign w:val="center"/>
          </w:tcPr>
          <w:p w:rsidR="00FB112D"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Объемы финансового обеспечения муниципальной программы</w:t>
            </w:r>
          </w:p>
        </w:tc>
        <w:tc>
          <w:tcPr>
            <w:tcW w:w="7371" w:type="dxa"/>
            <w:vAlign w:val="center"/>
          </w:tcPr>
          <w:p w:rsidR="003E7338"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Объем финансирования муниципальной программы составит: </w:t>
            </w:r>
          </w:p>
          <w:p w:rsidR="007F759A" w:rsidRPr="001D1BF8" w:rsidRDefault="00391C83"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14</w:t>
            </w:r>
            <w:r w:rsidR="008C7FC3" w:rsidRPr="001D1BF8">
              <w:rPr>
                <w:rFonts w:ascii="Times New Roman" w:hAnsi="Times New Roman"/>
                <w:sz w:val="24"/>
                <w:szCs w:val="28"/>
              </w:rPr>
              <w:t xml:space="preserve"> 123 861,0 </w:t>
            </w:r>
            <w:r w:rsidR="007F759A" w:rsidRPr="001D1BF8">
              <w:rPr>
                <w:rFonts w:ascii="Times New Roman" w:hAnsi="Times New Roman"/>
                <w:sz w:val="24"/>
                <w:szCs w:val="28"/>
              </w:rPr>
              <w:t>тыс. руб., в том числе по годам:</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2026 год – </w:t>
            </w:r>
            <w:r w:rsidR="00391C83" w:rsidRPr="001D1BF8">
              <w:rPr>
                <w:rFonts w:ascii="Times New Roman" w:hAnsi="Times New Roman"/>
                <w:sz w:val="24"/>
                <w:szCs w:val="28"/>
              </w:rPr>
              <w:t>5</w:t>
            </w:r>
            <w:r w:rsidR="008C7FC3" w:rsidRPr="001D1BF8">
              <w:rPr>
                <w:rFonts w:ascii="Times New Roman" w:hAnsi="Times New Roman"/>
                <w:sz w:val="24"/>
                <w:szCs w:val="28"/>
              </w:rPr>
              <w:t> 061 631,2</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2027 год – </w:t>
            </w:r>
            <w:r w:rsidR="00391C83" w:rsidRPr="001D1BF8">
              <w:rPr>
                <w:rFonts w:ascii="Times New Roman" w:hAnsi="Times New Roman"/>
                <w:sz w:val="24"/>
                <w:szCs w:val="28"/>
              </w:rPr>
              <w:t>4 532 531,8</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2028 год – </w:t>
            </w:r>
            <w:r w:rsidR="00391C83" w:rsidRPr="001D1BF8">
              <w:rPr>
                <w:rFonts w:ascii="Times New Roman" w:hAnsi="Times New Roman"/>
                <w:sz w:val="24"/>
                <w:szCs w:val="28"/>
              </w:rPr>
              <w:t>4 529 698,0</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из них:</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за счет средств федерального бюджета – </w:t>
            </w:r>
            <w:r w:rsidR="00511BF0" w:rsidRPr="001D1BF8">
              <w:rPr>
                <w:rFonts w:ascii="Times New Roman" w:hAnsi="Times New Roman"/>
                <w:sz w:val="24"/>
                <w:szCs w:val="28"/>
              </w:rPr>
              <w:t>573 366,5</w:t>
            </w:r>
            <w:r w:rsidRPr="001D1BF8">
              <w:rPr>
                <w:rFonts w:ascii="Times New Roman" w:hAnsi="Times New Roman"/>
                <w:sz w:val="24"/>
                <w:szCs w:val="28"/>
              </w:rPr>
              <w:t xml:space="preserve"> тыс. руб., в том числе:</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2026 год – </w:t>
            </w:r>
            <w:r w:rsidR="00511BF0" w:rsidRPr="001D1BF8">
              <w:rPr>
                <w:rFonts w:ascii="Times New Roman" w:hAnsi="Times New Roman"/>
                <w:sz w:val="24"/>
                <w:szCs w:val="28"/>
              </w:rPr>
              <w:t>203 173,4</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2027 год – </w:t>
            </w:r>
            <w:r w:rsidR="00511BF0" w:rsidRPr="001D1BF8">
              <w:rPr>
                <w:rFonts w:ascii="Times New Roman" w:hAnsi="Times New Roman"/>
                <w:sz w:val="24"/>
                <w:szCs w:val="28"/>
              </w:rPr>
              <w:t>188 355,3</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2028 год – </w:t>
            </w:r>
            <w:r w:rsidR="00511BF0" w:rsidRPr="001D1BF8">
              <w:rPr>
                <w:rFonts w:ascii="Times New Roman" w:hAnsi="Times New Roman"/>
                <w:sz w:val="24"/>
                <w:szCs w:val="28"/>
              </w:rPr>
              <w:t>181 837,8</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за счет средств краевого бюджета – </w:t>
            </w:r>
            <w:r w:rsidR="008B1CF9" w:rsidRPr="001D1BF8">
              <w:rPr>
                <w:rFonts w:ascii="Times New Roman" w:hAnsi="Times New Roman"/>
                <w:sz w:val="24"/>
                <w:szCs w:val="28"/>
              </w:rPr>
              <w:t>8 477 579,0</w:t>
            </w:r>
            <w:r w:rsidRPr="001D1BF8">
              <w:rPr>
                <w:rFonts w:ascii="Times New Roman" w:hAnsi="Times New Roman"/>
                <w:sz w:val="24"/>
                <w:szCs w:val="28"/>
              </w:rPr>
              <w:t xml:space="preserve"> тыс. руб., в том числе:</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2026 год – </w:t>
            </w:r>
            <w:r w:rsidR="008B1CF9" w:rsidRPr="001D1BF8">
              <w:rPr>
                <w:rFonts w:ascii="Times New Roman" w:hAnsi="Times New Roman"/>
                <w:sz w:val="24"/>
                <w:szCs w:val="28"/>
              </w:rPr>
              <w:t>3 098 487,6</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2027 год – </w:t>
            </w:r>
            <w:r w:rsidR="00511BF0" w:rsidRPr="001D1BF8">
              <w:rPr>
                <w:rFonts w:ascii="Times New Roman" w:hAnsi="Times New Roman"/>
                <w:sz w:val="24"/>
                <w:szCs w:val="28"/>
              </w:rPr>
              <w:t>2 688 553,2</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2028 год – </w:t>
            </w:r>
            <w:r w:rsidR="00511BF0" w:rsidRPr="001D1BF8">
              <w:rPr>
                <w:rFonts w:ascii="Times New Roman" w:hAnsi="Times New Roman"/>
                <w:sz w:val="24"/>
                <w:szCs w:val="28"/>
              </w:rPr>
              <w:t>2 690 538,2</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за счет средств бюджета муниципального округа – </w:t>
            </w:r>
            <w:r w:rsidR="00511BF0" w:rsidRPr="001D1BF8">
              <w:rPr>
                <w:rFonts w:ascii="Times New Roman" w:hAnsi="Times New Roman"/>
                <w:sz w:val="24"/>
                <w:szCs w:val="28"/>
              </w:rPr>
              <w:t>4</w:t>
            </w:r>
            <w:r w:rsidR="008B1CF9" w:rsidRPr="001D1BF8">
              <w:rPr>
                <w:rFonts w:ascii="Times New Roman" w:hAnsi="Times New Roman"/>
                <w:sz w:val="24"/>
                <w:szCs w:val="28"/>
              </w:rPr>
              <w:t> 764 595,9</w:t>
            </w:r>
            <w:r w:rsidRPr="001D1BF8">
              <w:rPr>
                <w:rFonts w:ascii="Times New Roman" w:hAnsi="Times New Roman"/>
                <w:sz w:val="24"/>
                <w:szCs w:val="28"/>
              </w:rPr>
              <w:t xml:space="preserve"> тыс. руб., в том числе:</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2026 год – </w:t>
            </w:r>
            <w:r w:rsidR="00511BF0" w:rsidRPr="001D1BF8">
              <w:rPr>
                <w:rFonts w:ascii="Times New Roman" w:hAnsi="Times New Roman"/>
                <w:sz w:val="24"/>
                <w:szCs w:val="28"/>
              </w:rPr>
              <w:t>1</w:t>
            </w:r>
            <w:r w:rsidR="008B1CF9" w:rsidRPr="001D1BF8">
              <w:rPr>
                <w:rFonts w:ascii="Times New Roman" w:hAnsi="Times New Roman"/>
                <w:sz w:val="24"/>
                <w:szCs w:val="28"/>
              </w:rPr>
              <w:t> 657 197,0</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2027 год – </w:t>
            </w:r>
            <w:r w:rsidR="00511BF0" w:rsidRPr="001D1BF8">
              <w:rPr>
                <w:rFonts w:ascii="Times New Roman" w:hAnsi="Times New Roman"/>
                <w:sz w:val="24"/>
                <w:szCs w:val="28"/>
              </w:rPr>
              <w:t>1 552 850,1</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2028 год – </w:t>
            </w:r>
            <w:r w:rsidR="00511BF0" w:rsidRPr="001D1BF8">
              <w:rPr>
                <w:rFonts w:ascii="Times New Roman" w:hAnsi="Times New Roman"/>
                <w:sz w:val="24"/>
                <w:szCs w:val="28"/>
              </w:rPr>
              <w:t>1 554 548,8</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внебюджетные источники – </w:t>
            </w:r>
            <w:r w:rsidR="00511BF0" w:rsidRPr="001D1BF8">
              <w:rPr>
                <w:rFonts w:ascii="Times New Roman" w:hAnsi="Times New Roman"/>
                <w:sz w:val="24"/>
                <w:szCs w:val="28"/>
              </w:rPr>
              <w:t>308 319,6</w:t>
            </w:r>
            <w:r w:rsidRPr="001D1BF8">
              <w:rPr>
                <w:rFonts w:ascii="Times New Roman" w:hAnsi="Times New Roman"/>
                <w:sz w:val="24"/>
                <w:szCs w:val="28"/>
              </w:rPr>
              <w:t xml:space="preserve"> тыс. руб., в том числе:</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2026 год – </w:t>
            </w:r>
            <w:r w:rsidR="00511BF0" w:rsidRPr="001D1BF8">
              <w:rPr>
                <w:rFonts w:ascii="Times New Roman" w:hAnsi="Times New Roman"/>
                <w:sz w:val="24"/>
                <w:szCs w:val="28"/>
              </w:rPr>
              <w:t>102 773,2</w:t>
            </w:r>
            <w:r w:rsidRPr="001D1BF8">
              <w:rPr>
                <w:rFonts w:ascii="Times New Roman" w:hAnsi="Times New Roman"/>
                <w:sz w:val="24"/>
                <w:szCs w:val="28"/>
              </w:rPr>
              <w:t xml:space="preserve"> тыс. руб.;</w:t>
            </w:r>
          </w:p>
          <w:p w:rsidR="007F759A" w:rsidRPr="001D1BF8" w:rsidRDefault="007F759A" w:rsidP="003151EE">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2027 год – </w:t>
            </w:r>
            <w:r w:rsidR="00511BF0" w:rsidRPr="001D1BF8">
              <w:rPr>
                <w:rFonts w:ascii="Times New Roman" w:hAnsi="Times New Roman"/>
                <w:sz w:val="24"/>
                <w:szCs w:val="28"/>
              </w:rPr>
              <w:t>102 773,2</w:t>
            </w:r>
            <w:r w:rsidRPr="001D1BF8">
              <w:rPr>
                <w:rFonts w:ascii="Times New Roman" w:hAnsi="Times New Roman"/>
                <w:sz w:val="24"/>
                <w:szCs w:val="28"/>
              </w:rPr>
              <w:t xml:space="preserve"> тыс. руб.;</w:t>
            </w:r>
          </w:p>
          <w:p w:rsidR="00FB112D" w:rsidRPr="001D1BF8" w:rsidRDefault="007F759A" w:rsidP="00511BF0">
            <w:pPr>
              <w:autoSpaceDE w:val="0"/>
              <w:autoSpaceDN w:val="0"/>
              <w:adjustRightInd w:val="0"/>
              <w:spacing w:after="0" w:line="240" w:lineRule="auto"/>
              <w:rPr>
                <w:rFonts w:ascii="Times New Roman" w:hAnsi="Times New Roman"/>
                <w:sz w:val="24"/>
                <w:szCs w:val="28"/>
              </w:rPr>
            </w:pPr>
            <w:r w:rsidRPr="001D1BF8">
              <w:rPr>
                <w:rFonts w:ascii="Times New Roman" w:hAnsi="Times New Roman"/>
                <w:sz w:val="24"/>
                <w:szCs w:val="28"/>
              </w:rPr>
              <w:t xml:space="preserve">2028 год – </w:t>
            </w:r>
            <w:r w:rsidR="00511BF0" w:rsidRPr="001D1BF8">
              <w:rPr>
                <w:rFonts w:ascii="Times New Roman" w:hAnsi="Times New Roman"/>
                <w:sz w:val="24"/>
                <w:szCs w:val="28"/>
              </w:rPr>
              <w:t>102 773,2</w:t>
            </w:r>
            <w:r w:rsidRPr="001D1BF8">
              <w:rPr>
                <w:rFonts w:ascii="Times New Roman" w:hAnsi="Times New Roman"/>
                <w:sz w:val="24"/>
                <w:szCs w:val="28"/>
              </w:rPr>
              <w:t xml:space="preserve"> тыс. руб.</w:t>
            </w:r>
          </w:p>
        </w:tc>
      </w:tr>
    </w:tbl>
    <w:p w:rsidR="008E282F" w:rsidRPr="001D1BF8" w:rsidRDefault="008E282F" w:rsidP="003151EE">
      <w:pPr>
        <w:spacing w:after="0" w:line="240" w:lineRule="auto"/>
        <w:ind w:firstLine="708"/>
        <w:jc w:val="both"/>
        <w:rPr>
          <w:rFonts w:ascii="Times New Roman" w:hAnsi="Times New Roman"/>
          <w:sz w:val="28"/>
          <w:szCs w:val="28"/>
        </w:rPr>
      </w:pPr>
    </w:p>
    <w:p w:rsidR="002615AC" w:rsidRPr="001D1BF8" w:rsidRDefault="002615AC"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 xml:space="preserve">1.2. </w:t>
      </w:r>
      <w:r w:rsidR="002C17AB" w:rsidRPr="001D1BF8">
        <w:rPr>
          <w:rFonts w:ascii="Times New Roman" w:hAnsi="Times New Roman"/>
          <w:sz w:val="28"/>
          <w:szCs w:val="28"/>
        </w:rPr>
        <w:t>В п</w:t>
      </w:r>
      <w:r w:rsidRPr="001D1BF8">
        <w:rPr>
          <w:rFonts w:ascii="Times New Roman" w:hAnsi="Times New Roman"/>
          <w:sz w:val="28"/>
          <w:szCs w:val="28"/>
        </w:rPr>
        <w:t>одраздел</w:t>
      </w:r>
      <w:r w:rsidR="002C17AB" w:rsidRPr="001D1BF8">
        <w:rPr>
          <w:rFonts w:ascii="Times New Roman" w:hAnsi="Times New Roman"/>
          <w:sz w:val="28"/>
          <w:szCs w:val="28"/>
        </w:rPr>
        <w:t>е</w:t>
      </w:r>
      <w:r w:rsidRPr="001D1BF8">
        <w:rPr>
          <w:rFonts w:ascii="Times New Roman" w:hAnsi="Times New Roman"/>
          <w:sz w:val="28"/>
          <w:szCs w:val="28"/>
        </w:rPr>
        <w:t xml:space="preserve"> 2.2 «</w:t>
      </w:r>
      <w:r w:rsidR="00F87685" w:rsidRPr="001D1BF8">
        <w:rPr>
          <w:rFonts w:ascii="Times New Roman" w:hAnsi="Times New Roman"/>
          <w:sz w:val="28"/>
          <w:szCs w:val="28"/>
        </w:rPr>
        <w:t>Перечень показателей муниципальной программы с указанием планируемых к достижению значений в результате реализации муниципальной программы</w:t>
      </w:r>
      <w:r w:rsidRPr="001D1BF8">
        <w:rPr>
          <w:rFonts w:ascii="Times New Roman" w:hAnsi="Times New Roman"/>
          <w:sz w:val="28"/>
          <w:szCs w:val="28"/>
        </w:rPr>
        <w:t xml:space="preserve">» раздела 2 «Паспорт муниципальной программы» </w:t>
      </w:r>
      <w:r w:rsidR="006A6D09" w:rsidRPr="001D1BF8">
        <w:rPr>
          <w:rFonts w:ascii="Times New Roman" w:hAnsi="Times New Roman"/>
          <w:sz w:val="28"/>
          <w:szCs w:val="28"/>
        </w:rPr>
        <w:t>строки</w:t>
      </w:r>
      <w:r w:rsidR="00893086" w:rsidRPr="001D1BF8">
        <w:rPr>
          <w:rFonts w:ascii="Times New Roman" w:hAnsi="Times New Roman"/>
          <w:sz w:val="28"/>
          <w:szCs w:val="28"/>
        </w:rPr>
        <w:t xml:space="preserve"> 3</w:t>
      </w:r>
      <w:r w:rsidR="006A6D09" w:rsidRPr="001D1BF8">
        <w:rPr>
          <w:rFonts w:ascii="Times New Roman" w:hAnsi="Times New Roman"/>
          <w:sz w:val="28"/>
          <w:szCs w:val="28"/>
        </w:rPr>
        <w:t xml:space="preserve"> и 20</w:t>
      </w:r>
      <w:r w:rsidR="002C17AB" w:rsidRPr="001D1BF8">
        <w:rPr>
          <w:rFonts w:ascii="Times New Roman" w:hAnsi="Times New Roman"/>
          <w:sz w:val="28"/>
          <w:szCs w:val="28"/>
        </w:rPr>
        <w:t xml:space="preserve"> </w:t>
      </w:r>
      <w:r w:rsidRPr="001D1BF8">
        <w:rPr>
          <w:rFonts w:ascii="Times New Roman" w:hAnsi="Times New Roman"/>
          <w:sz w:val="28"/>
          <w:szCs w:val="28"/>
        </w:rPr>
        <w:t>изложить в новой редакции, согласно приложению № 1.</w:t>
      </w:r>
    </w:p>
    <w:p w:rsidR="00291570" w:rsidRPr="001D1BF8" w:rsidRDefault="00291570" w:rsidP="00DF62C1">
      <w:pPr>
        <w:spacing w:after="0" w:line="240" w:lineRule="auto"/>
        <w:ind w:firstLine="708"/>
        <w:jc w:val="both"/>
        <w:rPr>
          <w:rFonts w:ascii="Times New Roman" w:hAnsi="Times New Roman"/>
          <w:sz w:val="28"/>
          <w:szCs w:val="28"/>
        </w:rPr>
      </w:pPr>
    </w:p>
    <w:p w:rsidR="000F2243" w:rsidRPr="001D1BF8" w:rsidRDefault="00231EFB" w:rsidP="00DF62C1">
      <w:pPr>
        <w:spacing w:after="0" w:line="240" w:lineRule="auto"/>
        <w:ind w:firstLine="708"/>
        <w:jc w:val="both"/>
        <w:rPr>
          <w:rFonts w:ascii="Times New Roman" w:hAnsi="Times New Roman"/>
          <w:sz w:val="28"/>
          <w:szCs w:val="28"/>
        </w:rPr>
      </w:pPr>
      <w:r w:rsidRPr="001D1BF8">
        <w:rPr>
          <w:rFonts w:ascii="Times New Roman" w:hAnsi="Times New Roman"/>
          <w:sz w:val="28"/>
          <w:szCs w:val="28"/>
        </w:rPr>
        <w:t>1.3</w:t>
      </w:r>
      <w:r w:rsidR="003D57E8" w:rsidRPr="001D1BF8">
        <w:rPr>
          <w:rFonts w:ascii="Times New Roman" w:hAnsi="Times New Roman"/>
          <w:sz w:val="28"/>
          <w:szCs w:val="28"/>
        </w:rPr>
        <w:t>. Подраздел</w:t>
      </w:r>
      <w:r w:rsidR="00F87685" w:rsidRPr="001D1BF8">
        <w:rPr>
          <w:rFonts w:ascii="Times New Roman" w:hAnsi="Times New Roman"/>
          <w:sz w:val="28"/>
          <w:szCs w:val="28"/>
        </w:rPr>
        <w:t xml:space="preserve"> 2.3 «Структура муниципальной программы» раздела 2 «Паспорт муниципальной программы» изложить в новой редакции</w:t>
      </w:r>
      <w:r w:rsidR="003D57E8" w:rsidRPr="001D1BF8">
        <w:rPr>
          <w:rFonts w:ascii="Times New Roman" w:hAnsi="Times New Roman"/>
          <w:sz w:val="28"/>
          <w:szCs w:val="28"/>
        </w:rPr>
        <w:t>, согласно приложению №</w:t>
      </w:r>
      <w:r w:rsidR="00120D29" w:rsidRPr="001D1BF8">
        <w:rPr>
          <w:rFonts w:ascii="Times New Roman" w:hAnsi="Times New Roman"/>
          <w:sz w:val="28"/>
          <w:szCs w:val="28"/>
        </w:rPr>
        <w:t xml:space="preserve"> 2</w:t>
      </w:r>
      <w:r w:rsidR="003D57E8" w:rsidRPr="001D1BF8">
        <w:rPr>
          <w:rFonts w:ascii="Times New Roman" w:hAnsi="Times New Roman"/>
          <w:sz w:val="28"/>
          <w:szCs w:val="28"/>
        </w:rPr>
        <w:t>.</w:t>
      </w:r>
    </w:p>
    <w:p w:rsidR="003D57E8" w:rsidRPr="001D1BF8" w:rsidRDefault="003D57E8" w:rsidP="003151EE">
      <w:pPr>
        <w:spacing w:after="0" w:line="240" w:lineRule="auto"/>
        <w:ind w:firstLine="708"/>
        <w:jc w:val="both"/>
        <w:rPr>
          <w:rFonts w:ascii="Times New Roman" w:hAnsi="Times New Roman"/>
          <w:sz w:val="28"/>
          <w:szCs w:val="28"/>
        </w:rPr>
      </w:pPr>
    </w:p>
    <w:p w:rsidR="002D2956" w:rsidRPr="001D1BF8" w:rsidRDefault="002D2956"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1.</w:t>
      </w:r>
      <w:r w:rsidR="00231EFB" w:rsidRPr="001D1BF8">
        <w:rPr>
          <w:rFonts w:ascii="Times New Roman" w:hAnsi="Times New Roman"/>
          <w:sz w:val="28"/>
          <w:szCs w:val="28"/>
        </w:rPr>
        <w:t>4</w:t>
      </w:r>
      <w:r w:rsidRPr="001D1BF8">
        <w:rPr>
          <w:rFonts w:ascii="Times New Roman" w:hAnsi="Times New Roman"/>
          <w:sz w:val="28"/>
          <w:szCs w:val="28"/>
        </w:rPr>
        <w:t xml:space="preserve">. </w:t>
      </w:r>
      <w:r w:rsidR="00D4239A" w:rsidRPr="001D1BF8">
        <w:rPr>
          <w:rFonts w:ascii="Times New Roman" w:hAnsi="Times New Roman"/>
          <w:sz w:val="28"/>
          <w:szCs w:val="28"/>
        </w:rPr>
        <w:t xml:space="preserve">Подраздел 2.4 </w:t>
      </w:r>
      <w:r w:rsidRPr="001D1BF8">
        <w:rPr>
          <w:rFonts w:ascii="Times New Roman" w:hAnsi="Times New Roman"/>
          <w:sz w:val="28"/>
          <w:szCs w:val="28"/>
        </w:rPr>
        <w:t>«</w:t>
      </w:r>
      <w:r w:rsidR="007F759A" w:rsidRPr="001D1BF8">
        <w:rPr>
          <w:rFonts w:ascii="Times New Roman" w:hAnsi="Times New Roman"/>
          <w:sz w:val="28"/>
          <w:szCs w:val="28"/>
        </w:rPr>
        <w:t xml:space="preserve">Информация об источниках финансирования муниципальной программы Ачинского муниципального округа и ее </w:t>
      </w:r>
      <w:r w:rsidR="007F759A" w:rsidRPr="001D1BF8">
        <w:rPr>
          <w:rFonts w:ascii="Times New Roman" w:hAnsi="Times New Roman"/>
          <w:sz w:val="28"/>
          <w:szCs w:val="28"/>
        </w:rPr>
        <w:lastRenderedPageBreak/>
        <w:t>структурных элементов</w:t>
      </w:r>
      <w:r w:rsidRPr="001D1BF8">
        <w:rPr>
          <w:rFonts w:ascii="Times New Roman" w:hAnsi="Times New Roman"/>
          <w:sz w:val="28"/>
          <w:szCs w:val="28"/>
        </w:rPr>
        <w:t xml:space="preserve">» </w:t>
      </w:r>
      <w:r w:rsidR="00D4239A" w:rsidRPr="001D1BF8">
        <w:rPr>
          <w:rFonts w:ascii="Times New Roman" w:hAnsi="Times New Roman"/>
          <w:sz w:val="28"/>
          <w:szCs w:val="28"/>
        </w:rPr>
        <w:t xml:space="preserve">раздела 2 «Паспорт муниципальной программы» </w:t>
      </w:r>
      <w:r w:rsidRPr="001D1BF8">
        <w:rPr>
          <w:rFonts w:ascii="Times New Roman" w:hAnsi="Times New Roman"/>
          <w:sz w:val="28"/>
          <w:szCs w:val="28"/>
        </w:rPr>
        <w:t xml:space="preserve">изложить в новой редакции, согласно приложению </w:t>
      </w:r>
      <w:r w:rsidR="00DA4EA2" w:rsidRPr="001D1BF8">
        <w:rPr>
          <w:rFonts w:ascii="Times New Roman" w:hAnsi="Times New Roman"/>
          <w:sz w:val="28"/>
          <w:szCs w:val="28"/>
        </w:rPr>
        <w:t>№ 3</w:t>
      </w:r>
      <w:r w:rsidR="00D4239A" w:rsidRPr="001D1BF8">
        <w:rPr>
          <w:rFonts w:ascii="Times New Roman" w:hAnsi="Times New Roman"/>
          <w:sz w:val="28"/>
          <w:szCs w:val="28"/>
        </w:rPr>
        <w:t xml:space="preserve">. </w:t>
      </w:r>
    </w:p>
    <w:p w:rsidR="000F2243" w:rsidRPr="001D1BF8" w:rsidRDefault="000F2243" w:rsidP="003151EE">
      <w:pPr>
        <w:pStyle w:val="1"/>
        <w:spacing w:before="0" w:line="240" w:lineRule="auto"/>
        <w:rPr>
          <w:rFonts w:ascii="Times New Roman" w:eastAsia="Times New Roman" w:hAnsi="Times New Roman" w:cs="Times New Roman"/>
          <w:b w:val="0"/>
          <w:lang w:eastAsia="ru-RU"/>
        </w:rPr>
      </w:pPr>
    </w:p>
    <w:p w:rsidR="00CF4B99" w:rsidRPr="001D1BF8" w:rsidRDefault="00231EFB"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1.5</w:t>
      </w:r>
      <w:r w:rsidR="00CF4B99" w:rsidRPr="001D1BF8">
        <w:rPr>
          <w:rFonts w:ascii="Times New Roman" w:hAnsi="Times New Roman"/>
          <w:sz w:val="28"/>
          <w:szCs w:val="28"/>
        </w:rPr>
        <w:t xml:space="preserve">. Раздел 3 «Информация о региональных и ведомственных проектах» </w:t>
      </w:r>
      <w:r w:rsidR="00E9731B" w:rsidRPr="001D1BF8">
        <w:rPr>
          <w:rFonts w:ascii="Times New Roman" w:hAnsi="Times New Roman"/>
          <w:sz w:val="28"/>
          <w:szCs w:val="28"/>
        </w:rPr>
        <w:t>дополнить абзацами:</w:t>
      </w:r>
    </w:p>
    <w:p w:rsidR="00CF4B99" w:rsidRPr="001D1BF8" w:rsidRDefault="00E9731B"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w:t>
      </w:r>
      <w:r w:rsidR="00CF4B99" w:rsidRPr="001D1BF8">
        <w:rPr>
          <w:rFonts w:ascii="Times New Roman" w:hAnsi="Times New Roman"/>
          <w:sz w:val="28"/>
          <w:szCs w:val="28"/>
        </w:rPr>
        <w:t>Региональный проект «Педагоги и наставники» реализуется в рамках национального проекта «Молодежь и дети». Этот проект направлен на развитие системы образования и поддержку педагогов и наставников.</w:t>
      </w:r>
    </w:p>
    <w:p w:rsidR="00CF4B99" w:rsidRPr="001D1BF8" w:rsidRDefault="00CF4B9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Основная цель проекта заключается в повышении качества педагогического состава, модернизации образовательных процессов и создании условий для эффективного взаимодействия между учителями, учениками и родителями.</w:t>
      </w:r>
    </w:p>
    <w:p w:rsidR="00CF4B99" w:rsidRPr="001D1BF8" w:rsidRDefault="00CF4B9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Основные направления проекта:</w:t>
      </w:r>
    </w:p>
    <w:p w:rsidR="00CF4B99" w:rsidRPr="001D1BF8" w:rsidRDefault="0095521E"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1) п</w:t>
      </w:r>
      <w:r w:rsidR="00CF4B99" w:rsidRPr="001D1BF8">
        <w:rPr>
          <w:rFonts w:ascii="Times New Roman" w:hAnsi="Times New Roman"/>
          <w:sz w:val="28"/>
          <w:szCs w:val="28"/>
        </w:rPr>
        <w:t>оддержка молодых специалистов, которое предусматривает меры поддержки для начинающих учителей и наставников, включая программы стажировок, грантовое финансирование и возможность участ</w:t>
      </w:r>
      <w:r w:rsidRPr="001D1BF8">
        <w:rPr>
          <w:rFonts w:ascii="Times New Roman" w:hAnsi="Times New Roman"/>
          <w:sz w:val="28"/>
          <w:szCs w:val="28"/>
        </w:rPr>
        <w:t>ия в профессиональных конкурсах;</w:t>
      </w:r>
    </w:p>
    <w:p w:rsidR="00CF4B99" w:rsidRPr="001D1BF8" w:rsidRDefault="0095521E"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2) п</w:t>
      </w:r>
      <w:r w:rsidR="00CF4B99" w:rsidRPr="001D1BF8">
        <w:rPr>
          <w:rFonts w:ascii="Times New Roman" w:hAnsi="Times New Roman"/>
          <w:sz w:val="28"/>
          <w:szCs w:val="28"/>
        </w:rPr>
        <w:t>овышение квалификации, в ходе которого организуются курсы повышения квалификации, семинары и мастер-классы для педагогов всех уровней. Это позволяет педагогам осваивать новые методики и технологии, улучшать профессиональные навыки и оставаться в курсе современных тенденций в образовании.</w:t>
      </w:r>
    </w:p>
    <w:p w:rsidR="00CF4B99" w:rsidRPr="001D1BF8" w:rsidRDefault="00CF4B9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Развитие наставничества</w:t>
      </w:r>
      <w:r w:rsidR="0095521E" w:rsidRPr="001D1BF8">
        <w:rPr>
          <w:rFonts w:ascii="Times New Roman" w:hAnsi="Times New Roman"/>
          <w:sz w:val="28"/>
          <w:szCs w:val="28"/>
        </w:rPr>
        <w:t xml:space="preserve"> в рамках реализации проекта</w:t>
      </w:r>
      <w:r w:rsidRPr="001D1BF8">
        <w:rPr>
          <w:rFonts w:ascii="Times New Roman" w:hAnsi="Times New Roman"/>
          <w:sz w:val="28"/>
          <w:szCs w:val="28"/>
        </w:rPr>
        <w:t>:</w:t>
      </w:r>
    </w:p>
    <w:p w:rsidR="00CF4B99" w:rsidRPr="001D1BF8" w:rsidRDefault="0095521E"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1) в</w:t>
      </w:r>
      <w:r w:rsidR="00CF4B99" w:rsidRPr="001D1BF8">
        <w:rPr>
          <w:rFonts w:ascii="Times New Roman" w:hAnsi="Times New Roman"/>
          <w:sz w:val="28"/>
          <w:szCs w:val="28"/>
        </w:rPr>
        <w:t xml:space="preserve"> рамках проекта активно развивается система наставничества, где опытные педагоги помогают молодым специалистам адаптироваться к работе в школе, делятся опытом и знаниями, спосо</w:t>
      </w:r>
      <w:r w:rsidRPr="001D1BF8">
        <w:rPr>
          <w:rFonts w:ascii="Times New Roman" w:hAnsi="Times New Roman"/>
          <w:sz w:val="28"/>
          <w:szCs w:val="28"/>
        </w:rPr>
        <w:t>бствуют профессиональному росту;</w:t>
      </w:r>
    </w:p>
    <w:p w:rsidR="00CF4B99" w:rsidRPr="001D1BF8" w:rsidRDefault="0095521E"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2) м</w:t>
      </w:r>
      <w:r w:rsidR="00CF4B99" w:rsidRPr="001D1BF8">
        <w:rPr>
          <w:rFonts w:ascii="Times New Roman" w:hAnsi="Times New Roman"/>
          <w:sz w:val="28"/>
          <w:szCs w:val="28"/>
        </w:rPr>
        <w:t>атериальная поддержка педагогов включает различные формы финансовой помощи, такие как единовременные выплаты, премии за достижения в области образования, а также предоставление льготного жил</w:t>
      </w:r>
      <w:r w:rsidRPr="001D1BF8">
        <w:rPr>
          <w:rFonts w:ascii="Times New Roman" w:hAnsi="Times New Roman"/>
          <w:sz w:val="28"/>
          <w:szCs w:val="28"/>
        </w:rPr>
        <w:t>ья для педагогов;</w:t>
      </w:r>
    </w:p>
    <w:p w:rsidR="00CF4B99" w:rsidRPr="001D1BF8" w:rsidRDefault="0095521E"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3) с</w:t>
      </w:r>
      <w:r w:rsidR="00CF4B99" w:rsidRPr="001D1BF8">
        <w:rPr>
          <w:rFonts w:ascii="Times New Roman" w:hAnsi="Times New Roman"/>
          <w:sz w:val="28"/>
          <w:szCs w:val="28"/>
        </w:rPr>
        <w:t>оздаются образовательные порталы и базы данных, предоставляющие доступ к методическим материалам, учебникам, научным исследованиям и другим ресурсам, необходимым д</w:t>
      </w:r>
      <w:r w:rsidRPr="001D1BF8">
        <w:rPr>
          <w:rFonts w:ascii="Times New Roman" w:hAnsi="Times New Roman"/>
          <w:sz w:val="28"/>
          <w:szCs w:val="28"/>
        </w:rPr>
        <w:t>ля эффективной работы педагогов;</w:t>
      </w:r>
    </w:p>
    <w:p w:rsidR="00CF4B99" w:rsidRPr="001D1BF8" w:rsidRDefault="0095521E"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4) р</w:t>
      </w:r>
      <w:r w:rsidR="00CF4B99" w:rsidRPr="001D1BF8">
        <w:rPr>
          <w:rFonts w:ascii="Times New Roman" w:hAnsi="Times New Roman"/>
          <w:sz w:val="28"/>
          <w:szCs w:val="28"/>
        </w:rPr>
        <w:t>еализуются социальные проекты, направленные на укрепление связей между школами, вузами и предприятиями, создаются условия для профессионального роста и карьерного развития педагогов.</w:t>
      </w:r>
    </w:p>
    <w:p w:rsidR="004A1FBE" w:rsidRPr="001D1BF8" w:rsidRDefault="00CF4B9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В рамках проекта осуществляется популяризация профессии учителя. Проводятся акции и кампании, направленные на повышение престижа учительской профессии среди молодежи, привлечение талантливых выпускников вузов в систему образования.</w:t>
      </w:r>
    </w:p>
    <w:p w:rsidR="00CF4B99" w:rsidRPr="001D1BF8" w:rsidRDefault="00CF4B9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Результатами реализации проекта станут:</w:t>
      </w:r>
    </w:p>
    <w:p w:rsidR="00CF4B99" w:rsidRPr="001D1BF8" w:rsidRDefault="00CF4B9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 повышение уровня профессиональной подготовки педагогических кадров;</w:t>
      </w:r>
    </w:p>
    <w:p w:rsidR="00CF4B99" w:rsidRPr="001D1BF8" w:rsidRDefault="00CF4B9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 улучшение качества образовательного процесса;</w:t>
      </w:r>
    </w:p>
    <w:p w:rsidR="00CF4B99" w:rsidRPr="001D1BF8" w:rsidRDefault="00CF4B9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lastRenderedPageBreak/>
        <w:t>- увеличение числа молодых специалистов, желающих работать в сфере образования;</w:t>
      </w:r>
    </w:p>
    <w:p w:rsidR="00CF4B99" w:rsidRPr="001D1BF8" w:rsidRDefault="00CF4B9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 укрепление социальной значимости и статуса педагогической деятельности.</w:t>
      </w:r>
      <w:r w:rsidR="00E9731B" w:rsidRPr="001D1BF8">
        <w:rPr>
          <w:rFonts w:ascii="Times New Roman" w:hAnsi="Times New Roman"/>
          <w:sz w:val="28"/>
          <w:szCs w:val="28"/>
        </w:rPr>
        <w:t>»</w:t>
      </w:r>
    </w:p>
    <w:p w:rsidR="004E2444" w:rsidRPr="001D1BF8" w:rsidRDefault="004E2444" w:rsidP="003151EE">
      <w:pPr>
        <w:spacing w:after="0" w:line="240" w:lineRule="auto"/>
        <w:ind w:firstLine="709"/>
        <w:jc w:val="both"/>
        <w:rPr>
          <w:rFonts w:ascii="Times New Roman" w:eastAsia="Times New Roman" w:hAnsi="Times New Roman"/>
          <w:sz w:val="28"/>
          <w:szCs w:val="28"/>
          <w:lang w:eastAsia="ru-RU"/>
        </w:rPr>
      </w:pPr>
    </w:p>
    <w:p w:rsidR="00622755" w:rsidRPr="001D1BF8" w:rsidRDefault="00231EFB" w:rsidP="003151EE">
      <w:pPr>
        <w:spacing w:after="0" w:line="240" w:lineRule="auto"/>
        <w:ind w:firstLine="709"/>
        <w:jc w:val="both"/>
        <w:rPr>
          <w:rFonts w:ascii="Times New Roman" w:eastAsia="Times New Roman" w:hAnsi="Times New Roman"/>
          <w:sz w:val="28"/>
          <w:szCs w:val="28"/>
          <w:lang w:eastAsia="ru-RU"/>
        </w:rPr>
      </w:pPr>
      <w:r w:rsidRPr="001D1BF8">
        <w:rPr>
          <w:rFonts w:ascii="Times New Roman" w:eastAsia="Times New Roman" w:hAnsi="Times New Roman"/>
          <w:sz w:val="28"/>
          <w:szCs w:val="28"/>
          <w:lang w:eastAsia="ru-RU"/>
        </w:rPr>
        <w:t>1.6</w:t>
      </w:r>
      <w:r w:rsidR="001737AB" w:rsidRPr="001D1BF8">
        <w:rPr>
          <w:rFonts w:ascii="Times New Roman" w:eastAsia="Times New Roman" w:hAnsi="Times New Roman"/>
          <w:sz w:val="28"/>
          <w:szCs w:val="28"/>
          <w:lang w:eastAsia="ru-RU"/>
        </w:rPr>
        <w:t xml:space="preserve">. </w:t>
      </w:r>
      <w:r w:rsidR="002918DF" w:rsidRPr="001D1BF8">
        <w:rPr>
          <w:rFonts w:ascii="Times New Roman" w:eastAsia="Times New Roman" w:hAnsi="Times New Roman"/>
          <w:sz w:val="28"/>
          <w:szCs w:val="28"/>
          <w:lang w:eastAsia="ru-RU"/>
        </w:rPr>
        <w:t>Раздел</w:t>
      </w:r>
      <w:r w:rsidR="001737AB" w:rsidRPr="001D1BF8">
        <w:rPr>
          <w:rFonts w:ascii="Times New Roman" w:eastAsia="Times New Roman" w:hAnsi="Times New Roman"/>
          <w:sz w:val="28"/>
          <w:szCs w:val="28"/>
          <w:lang w:eastAsia="ru-RU"/>
        </w:rPr>
        <w:t xml:space="preserve"> 5 «Механизм реализации муниципальной программы» </w:t>
      </w:r>
      <w:r w:rsidR="003C4BB0" w:rsidRPr="001D1BF8">
        <w:rPr>
          <w:rFonts w:ascii="Times New Roman" w:eastAsia="Times New Roman" w:hAnsi="Times New Roman"/>
          <w:sz w:val="28"/>
          <w:szCs w:val="28"/>
          <w:lang w:eastAsia="ru-RU"/>
        </w:rPr>
        <w:t xml:space="preserve">изложить </w:t>
      </w:r>
      <w:r w:rsidR="002918DF" w:rsidRPr="001D1BF8">
        <w:rPr>
          <w:rFonts w:ascii="Times New Roman" w:eastAsia="Times New Roman" w:hAnsi="Times New Roman"/>
          <w:sz w:val="28"/>
          <w:szCs w:val="28"/>
          <w:lang w:eastAsia="ru-RU"/>
        </w:rPr>
        <w:t xml:space="preserve">в новой редакции, согласно приложению № </w:t>
      </w:r>
      <w:r w:rsidR="00543992" w:rsidRPr="001D1BF8">
        <w:rPr>
          <w:rFonts w:ascii="Times New Roman" w:eastAsia="Times New Roman" w:hAnsi="Times New Roman"/>
          <w:sz w:val="28"/>
          <w:szCs w:val="28"/>
          <w:lang w:eastAsia="ru-RU"/>
        </w:rPr>
        <w:t>4</w:t>
      </w:r>
      <w:r w:rsidR="002918DF" w:rsidRPr="001D1BF8">
        <w:rPr>
          <w:rFonts w:ascii="Times New Roman" w:eastAsia="Times New Roman" w:hAnsi="Times New Roman"/>
          <w:sz w:val="28"/>
          <w:szCs w:val="28"/>
          <w:lang w:eastAsia="ru-RU"/>
        </w:rPr>
        <w:t>.</w:t>
      </w:r>
    </w:p>
    <w:p w:rsidR="00AD09EB" w:rsidRPr="001D1BF8" w:rsidRDefault="00AD09EB" w:rsidP="003151EE">
      <w:pPr>
        <w:spacing w:after="0" w:line="240" w:lineRule="auto"/>
        <w:ind w:firstLine="708"/>
        <w:jc w:val="both"/>
        <w:rPr>
          <w:rFonts w:ascii="Times New Roman" w:hAnsi="Times New Roman"/>
          <w:sz w:val="28"/>
          <w:szCs w:val="28"/>
        </w:rPr>
      </w:pPr>
    </w:p>
    <w:p w:rsidR="006A6D09" w:rsidRPr="001D1BF8" w:rsidRDefault="00231EFB" w:rsidP="006A6D09">
      <w:pPr>
        <w:spacing w:after="0" w:line="240" w:lineRule="auto"/>
        <w:ind w:firstLine="708"/>
        <w:jc w:val="both"/>
        <w:rPr>
          <w:rFonts w:ascii="Times New Roman" w:hAnsi="Times New Roman"/>
          <w:sz w:val="28"/>
          <w:szCs w:val="28"/>
        </w:rPr>
      </w:pPr>
      <w:r w:rsidRPr="001D1BF8">
        <w:rPr>
          <w:rFonts w:ascii="Times New Roman" w:hAnsi="Times New Roman"/>
          <w:sz w:val="28"/>
          <w:szCs w:val="28"/>
        </w:rPr>
        <w:t>1.7</w:t>
      </w:r>
      <w:r w:rsidR="006A6D09" w:rsidRPr="001D1BF8">
        <w:rPr>
          <w:rFonts w:ascii="Times New Roman" w:hAnsi="Times New Roman"/>
          <w:sz w:val="28"/>
          <w:szCs w:val="28"/>
        </w:rPr>
        <w:t>. В разделе 2 «Перечень и значение показателей комплекса процессных мероприятий» приложения № 1 «Паспорт комплекса процессных мероприятий, реализуемых в рамках муниципальной программы Ачинского муниципального округа» строку 2 изложить в новой редакции, согласно приложению № 5.</w:t>
      </w:r>
    </w:p>
    <w:p w:rsidR="006A6D09" w:rsidRPr="001D1BF8" w:rsidRDefault="006A6D09" w:rsidP="003151EE">
      <w:pPr>
        <w:spacing w:after="0" w:line="240" w:lineRule="auto"/>
        <w:ind w:firstLine="708"/>
        <w:jc w:val="both"/>
        <w:rPr>
          <w:rFonts w:ascii="Times New Roman" w:hAnsi="Times New Roman"/>
          <w:sz w:val="28"/>
          <w:szCs w:val="28"/>
        </w:rPr>
      </w:pPr>
    </w:p>
    <w:p w:rsidR="004E2444" w:rsidRPr="001D1BF8" w:rsidRDefault="006A6D09"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1.</w:t>
      </w:r>
      <w:r w:rsidR="00231EFB" w:rsidRPr="001D1BF8">
        <w:rPr>
          <w:rFonts w:ascii="Times New Roman" w:hAnsi="Times New Roman"/>
          <w:sz w:val="28"/>
          <w:szCs w:val="28"/>
        </w:rPr>
        <w:t>8</w:t>
      </w:r>
      <w:r w:rsidR="004E2444" w:rsidRPr="001D1BF8">
        <w:rPr>
          <w:rFonts w:ascii="Times New Roman" w:hAnsi="Times New Roman"/>
          <w:sz w:val="28"/>
          <w:szCs w:val="28"/>
        </w:rPr>
        <w:t xml:space="preserve">. Приложение № 4 «Перечень мероприятий муниципальной программы </w:t>
      </w:r>
      <w:r w:rsidR="007F759A" w:rsidRPr="001D1BF8">
        <w:rPr>
          <w:rFonts w:ascii="Times New Roman" w:hAnsi="Times New Roman"/>
          <w:sz w:val="28"/>
          <w:szCs w:val="28"/>
        </w:rPr>
        <w:t>Ачинского муниципального округа</w:t>
      </w:r>
      <w:r w:rsidR="004E2444" w:rsidRPr="001D1BF8">
        <w:rPr>
          <w:rFonts w:ascii="Times New Roman" w:hAnsi="Times New Roman"/>
          <w:sz w:val="28"/>
          <w:szCs w:val="28"/>
        </w:rPr>
        <w:t xml:space="preserve">» к муниципальной программе </w:t>
      </w:r>
      <w:r w:rsidR="007F759A" w:rsidRPr="001D1BF8">
        <w:rPr>
          <w:rFonts w:ascii="Times New Roman" w:hAnsi="Times New Roman"/>
          <w:sz w:val="28"/>
          <w:szCs w:val="28"/>
        </w:rPr>
        <w:t>Ачинского муниципального округа</w:t>
      </w:r>
      <w:r w:rsidR="004E2444" w:rsidRPr="001D1BF8">
        <w:rPr>
          <w:rFonts w:ascii="Times New Roman" w:hAnsi="Times New Roman"/>
          <w:sz w:val="28"/>
          <w:szCs w:val="28"/>
        </w:rPr>
        <w:t xml:space="preserve"> «Развитие образования» изложить в новой р</w:t>
      </w:r>
      <w:r w:rsidRPr="001D1BF8">
        <w:rPr>
          <w:rFonts w:ascii="Times New Roman" w:hAnsi="Times New Roman"/>
          <w:sz w:val="28"/>
          <w:szCs w:val="28"/>
        </w:rPr>
        <w:t>едакции, согласно приложению № 6</w:t>
      </w:r>
      <w:r w:rsidR="004E2444" w:rsidRPr="001D1BF8">
        <w:rPr>
          <w:rFonts w:ascii="Times New Roman" w:hAnsi="Times New Roman"/>
          <w:sz w:val="28"/>
          <w:szCs w:val="28"/>
        </w:rPr>
        <w:t>.</w:t>
      </w:r>
    </w:p>
    <w:p w:rsidR="00040B63" w:rsidRPr="001D1BF8" w:rsidRDefault="00040B63" w:rsidP="003151EE">
      <w:pPr>
        <w:spacing w:after="0" w:line="240" w:lineRule="auto"/>
        <w:ind w:firstLine="708"/>
        <w:jc w:val="both"/>
        <w:rPr>
          <w:rFonts w:ascii="Times New Roman" w:hAnsi="Times New Roman"/>
          <w:sz w:val="28"/>
          <w:szCs w:val="28"/>
        </w:rPr>
      </w:pPr>
    </w:p>
    <w:p w:rsidR="009E2128" w:rsidRPr="001D1BF8" w:rsidRDefault="00231EFB" w:rsidP="009E2128">
      <w:pPr>
        <w:spacing w:after="0" w:line="240" w:lineRule="auto"/>
        <w:ind w:firstLine="708"/>
        <w:jc w:val="both"/>
        <w:rPr>
          <w:rFonts w:ascii="Times New Roman" w:hAnsi="Times New Roman"/>
          <w:sz w:val="28"/>
          <w:szCs w:val="28"/>
        </w:rPr>
      </w:pPr>
      <w:r w:rsidRPr="001D1BF8">
        <w:rPr>
          <w:rFonts w:ascii="Times New Roman" w:hAnsi="Times New Roman"/>
          <w:sz w:val="28"/>
          <w:szCs w:val="28"/>
        </w:rPr>
        <w:t>1.9</w:t>
      </w:r>
      <w:r w:rsidR="009E2128" w:rsidRPr="001D1BF8">
        <w:rPr>
          <w:rFonts w:ascii="Times New Roman" w:hAnsi="Times New Roman"/>
          <w:sz w:val="28"/>
          <w:szCs w:val="28"/>
        </w:rPr>
        <w:t>. Приложение № 5 «Перечень объектов муниципальной собственности Ачинского муниципального округа, подлежащих строительству, реконструкции, техническому перевооружению или приобретению» к муниципальной программе Ачинского муниципального округа «Развитие образования» изложить в новой редакции, согласно приложению № 7.</w:t>
      </w:r>
    </w:p>
    <w:p w:rsidR="009E2128" w:rsidRPr="001D1BF8" w:rsidRDefault="009E2128" w:rsidP="003151EE">
      <w:pPr>
        <w:spacing w:after="0" w:line="240" w:lineRule="auto"/>
        <w:ind w:firstLine="708"/>
        <w:jc w:val="both"/>
        <w:rPr>
          <w:rFonts w:ascii="Times New Roman" w:hAnsi="Times New Roman"/>
          <w:sz w:val="28"/>
          <w:szCs w:val="28"/>
        </w:rPr>
      </w:pPr>
    </w:p>
    <w:p w:rsidR="008E282F" w:rsidRPr="001D1BF8" w:rsidRDefault="00231EFB" w:rsidP="008E282F">
      <w:pPr>
        <w:spacing w:after="0" w:line="240" w:lineRule="auto"/>
        <w:ind w:firstLine="708"/>
        <w:jc w:val="both"/>
        <w:rPr>
          <w:rFonts w:ascii="Times New Roman" w:hAnsi="Times New Roman"/>
          <w:sz w:val="28"/>
          <w:szCs w:val="28"/>
        </w:rPr>
      </w:pPr>
      <w:r w:rsidRPr="001D1BF8">
        <w:rPr>
          <w:rFonts w:ascii="Times New Roman" w:hAnsi="Times New Roman"/>
          <w:sz w:val="28"/>
          <w:szCs w:val="28"/>
        </w:rPr>
        <w:t>1.10</w:t>
      </w:r>
      <w:r w:rsidR="005B128C" w:rsidRPr="001D1BF8">
        <w:rPr>
          <w:rFonts w:ascii="Times New Roman" w:hAnsi="Times New Roman"/>
          <w:sz w:val="28"/>
          <w:szCs w:val="28"/>
        </w:rPr>
        <w:t xml:space="preserve">. Приложение № 6 «Информация о сводных показателях муниципальных заданий на оказание муниципальных услуг (выполнение работ)» к муниципальной программе </w:t>
      </w:r>
      <w:r w:rsidR="007F759A" w:rsidRPr="001D1BF8">
        <w:rPr>
          <w:rFonts w:ascii="Times New Roman" w:hAnsi="Times New Roman"/>
          <w:sz w:val="28"/>
          <w:szCs w:val="28"/>
        </w:rPr>
        <w:t xml:space="preserve">Ачинского муниципального округа </w:t>
      </w:r>
      <w:r w:rsidR="005B128C" w:rsidRPr="001D1BF8">
        <w:rPr>
          <w:rFonts w:ascii="Times New Roman" w:hAnsi="Times New Roman"/>
          <w:sz w:val="28"/>
          <w:szCs w:val="28"/>
        </w:rPr>
        <w:t xml:space="preserve">«Развитие образования» изложить в новой редакции, </w:t>
      </w:r>
      <w:r w:rsidR="007E0BDE" w:rsidRPr="001D1BF8">
        <w:rPr>
          <w:rFonts w:ascii="Times New Roman" w:hAnsi="Times New Roman"/>
          <w:sz w:val="28"/>
          <w:szCs w:val="28"/>
        </w:rPr>
        <w:t xml:space="preserve">согласно приложению </w:t>
      </w:r>
      <w:r w:rsidR="00B42AEF" w:rsidRPr="001D1BF8">
        <w:rPr>
          <w:rFonts w:ascii="Times New Roman" w:hAnsi="Times New Roman"/>
          <w:sz w:val="28"/>
          <w:szCs w:val="28"/>
        </w:rPr>
        <w:t xml:space="preserve">            </w:t>
      </w:r>
      <w:r w:rsidR="007E0BDE" w:rsidRPr="001D1BF8">
        <w:rPr>
          <w:rFonts w:ascii="Times New Roman" w:hAnsi="Times New Roman"/>
          <w:sz w:val="28"/>
          <w:szCs w:val="28"/>
        </w:rPr>
        <w:t xml:space="preserve">№ </w:t>
      </w:r>
      <w:r w:rsidR="009E2128" w:rsidRPr="001D1BF8">
        <w:rPr>
          <w:rFonts w:ascii="Times New Roman" w:hAnsi="Times New Roman"/>
          <w:sz w:val="28"/>
          <w:szCs w:val="28"/>
        </w:rPr>
        <w:t>8</w:t>
      </w:r>
      <w:r w:rsidR="005B128C" w:rsidRPr="001D1BF8">
        <w:rPr>
          <w:rFonts w:ascii="Times New Roman" w:hAnsi="Times New Roman"/>
          <w:sz w:val="28"/>
          <w:szCs w:val="28"/>
        </w:rPr>
        <w:t>.</w:t>
      </w:r>
    </w:p>
    <w:p w:rsidR="00006A28" w:rsidRPr="001D1BF8" w:rsidRDefault="00006A28" w:rsidP="003151EE">
      <w:pPr>
        <w:spacing w:after="0" w:line="240" w:lineRule="auto"/>
        <w:ind w:firstLine="708"/>
        <w:jc w:val="both"/>
        <w:rPr>
          <w:rFonts w:ascii="Times New Roman" w:hAnsi="Times New Roman"/>
          <w:sz w:val="28"/>
          <w:szCs w:val="28"/>
        </w:rPr>
      </w:pPr>
    </w:p>
    <w:p w:rsidR="007F759A" w:rsidRPr="001D1BF8" w:rsidRDefault="007F759A" w:rsidP="003151EE">
      <w:pPr>
        <w:pStyle w:val="ConsPlusNormal"/>
        <w:ind w:firstLine="708"/>
        <w:jc w:val="both"/>
        <w:rPr>
          <w:sz w:val="28"/>
          <w:szCs w:val="28"/>
        </w:rPr>
      </w:pPr>
      <w:r w:rsidRPr="001D1BF8">
        <w:rPr>
          <w:sz w:val="28"/>
          <w:szCs w:val="28"/>
        </w:rPr>
        <w:t xml:space="preserve">2. Контроль исполнения постановления возложить на заместителя Главы </w:t>
      </w:r>
      <w:r w:rsidR="00C21E43" w:rsidRPr="001D1BF8">
        <w:rPr>
          <w:sz w:val="28"/>
          <w:szCs w:val="28"/>
        </w:rPr>
        <w:t>Ачинского муниципального округа</w:t>
      </w:r>
      <w:r w:rsidRPr="001D1BF8">
        <w:rPr>
          <w:sz w:val="28"/>
          <w:szCs w:val="28"/>
        </w:rPr>
        <w:t xml:space="preserve"> по социальным вопросам</w:t>
      </w:r>
      <w:r w:rsidR="00C21E43" w:rsidRPr="001D1BF8">
        <w:rPr>
          <w:sz w:val="28"/>
          <w:szCs w:val="28"/>
        </w:rPr>
        <w:t xml:space="preserve"> С.А. Сетова</w:t>
      </w:r>
      <w:r w:rsidRPr="001D1BF8">
        <w:rPr>
          <w:sz w:val="28"/>
          <w:szCs w:val="28"/>
        </w:rPr>
        <w:t>.</w:t>
      </w:r>
    </w:p>
    <w:p w:rsidR="00301740" w:rsidRPr="001D1BF8" w:rsidRDefault="00301740" w:rsidP="003151EE">
      <w:pPr>
        <w:spacing w:after="0" w:line="240" w:lineRule="auto"/>
        <w:ind w:firstLine="708"/>
        <w:jc w:val="both"/>
        <w:rPr>
          <w:rFonts w:ascii="Times New Roman" w:hAnsi="Times New Roman"/>
          <w:sz w:val="28"/>
          <w:szCs w:val="28"/>
        </w:rPr>
      </w:pPr>
    </w:p>
    <w:p w:rsidR="00A61CDF" w:rsidRPr="001D1BF8" w:rsidRDefault="00955B9C" w:rsidP="00676465">
      <w:pPr>
        <w:pStyle w:val="ConsPlusNormal"/>
        <w:ind w:firstLine="708"/>
        <w:jc w:val="both"/>
        <w:rPr>
          <w:sz w:val="28"/>
          <w:szCs w:val="28"/>
        </w:rPr>
      </w:pPr>
      <w:r w:rsidRPr="001D1BF8">
        <w:rPr>
          <w:sz w:val="28"/>
          <w:szCs w:val="28"/>
        </w:rPr>
        <w:t xml:space="preserve">3. </w:t>
      </w:r>
      <w:r w:rsidR="00A61CDF" w:rsidRPr="001D1BF8">
        <w:rPr>
          <w:sz w:val="28"/>
          <w:szCs w:val="28"/>
        </w:rPr>
        <w:t xml:space="preserve">Опубликовать Постановление в газете «Ачинская газета» и разместить его на официальном сайте муниципального образования в информационно-телекоммуникационной сети </w:t>
      </w:r>
      <w:r w:rsidR="00676465" w:rsidRPr="001D1BF8">
        <w:rPr>
          <w:sz w:val="28"/>
          <w:szCs w:val="28"/>
        </w:rPr>
        <w:t>«</w:t>
      </w:r>
      <w:r w:rsidR="00A61CDF" w:rsidRPr="001D1BF8">
        <w:rPr>
          <w:sz w:val="28"/>
          <w:szCs w:val="28"/>
        </w:rPr>
        <w:t>Интернет</w:t>
      </w:r>
      <w:r w:rsidR="00676465" w:rsidRPr="001D1BF8">
        <w:rPr>
          <w:sz w:val="28"/>
          <w:szCs w:val="28"/>
        </w:rPr>
        <w:t>»:</w:t>
      </w:r>
      <w:r w:rsidR="00291570" w:rsidRPr="001D1BF8">
        <w:t xml:space="preserve"> </w:t>
      </w:r>
      <w:r w:rsidR="00291570" w:rsidRPr="001D1BF8">
        <w:rPr>
          <w:sz w:val="28"/>
          <w:szCs w:val="28"/>
        </w:rPr>
        <w:t>https://achinsk.gosuslugi.ru/.</w:t>
      </w:r>
    </w:p>
    <w:p w:rsidR="00CA3C06" w:rsidRPr="001D1BF8" w:rsidRDefault="00CA3C06" w:rsidP="003151EE">
      <w:pPr>
        <w:spacing w:after="0" w:line="240" w:lineRule="auto"/>
        <w:ind w:firstLine="708"/>
        <w:jc w:val="both"/>
        <w:rPr>
          <w:rFonts w:ascii="Times New Roman" w:hAnsi="Times New Roman"/>
          <w:sz w:val="28"/>
          <w:szCs w:val="28"/>
        </w:rPr>
      </w:pPr>
    </w:p>
    <w:p w:rsidR="0095698F" w:rsidRPr="001D1BF8" w:rsidRDefault="0095698F" w:rsidP="003151EE">
      <w:pPr>
        <w:spacing w:after="0" w:line="240" w:lineRule="auto"/>
        <w:ind w:firstLine="708"/>
        <w:jc w:val="both"/>
        <w:rPr>
          <w:rFonts w:ascii="Times New Roman" w:hAnsi="Times New Roman"/>
          <w:sz w:val="28"/>
          <w:szCs w:val="28"/>
        </w:rPr>
      </w:pPr>
      <w:r w:rsidRPr="001D1BF8">
        <w:rPr>
          <w:rFonts w:ascii="Times New Roman" w:hAnsi="Times New Roman"/>
          <w:sz w:val="28"/>
          <w:szCs w:val="28"/>
        </w:rPr>
        <w:t xml:space="preserve">4. Постановление вступает в силу </w:t>
      </w:r>
      <w:r w:rsidR="00A61CDF" w:rsidRPr="001D1BF8">
        <w:rPr>
          <w:rFonts w:ascii="Times New Roman" w:hAnsi="Times New Roman"/>
          <w:sz w:val="28"/>
          <w:szCs w:val="28"/>
        </w:rPr>
        <w:t>после</w:t>
      </w:r>
      <w:r w:rsidRPr="001D1BF8">
        <w:rPr>
          <w:rFonts w:ascii="Times New Roman" w:hAnsi="Times New Roman"/>
          <w:sz w:val="28"/>
          <w:szCs w:val="28"/>
        </w:rPr>
        <w:t xml:space="preserve"> его официального </w:t>
      </w:r>
      <w:r w:rsidR="002D2956" w:rsidRPr="001D1BF8">
        <w:rPr>
          <w:rFonts w:ascii="Times New Roman" w:hAnsi="Times New Roman"/>
          <w:sz w:val="28"/>
          <w:szCs w:val="28"/>
        </w:rPr>
        <w:t>опубликования</w:t>
      </w:r>
      <w:r w:rsidRPr="001D1BF8">
        <w:rPr>
          <w:rFonts w:ascii="Times New Roman" w:hAnsi="Times New Roman"/>
          <w:sz w:val="28"/>
          <w:szCs w:val="28"/>
        </w:rPr>
        <w:t>.</w:t>
      </w:r>
    </w:p>
    <w:p w:rsidR="0095698F" w:rsidRPr="001D1BF8" w:rsidRDefault="0095698F" w:rsidP="003151EE">
      <w:pPr>
        <w:spacing w:after="0" w:line="240" w:lineRule="auto"/>
        <w:jc w:val="both"/>
        <w:rPr>
          <w:rFonts w:ascii="Times New Roman" w:hAnsi="Times New Roman"/>
          <w:sz w:val="28"/>
          <w:szCs w:val="28"/>
        </w:rPr>
      </w:pPr>
    </w:p>
    <w:p w:rsidR="0095698F" w:rsidRPr="001D1BF8" w:rsidRDefault="0095698F" w:rsidP="003151EE">
      <w:pPr>
        <w:spacing w:after="0" w:line="240" w:lineRule="auto"/>
        <w:jc w:val="both"/>
        <w:rPr>
          <w:rFonts w:ascii="Times New Roman" w:hAnsi="Times New Roman"/>
          <w:sz w:val="28"/>
          <w:szCs w:val="28"/>
        </w:rPr>
      </w:pPr>
    </w:p>
    <w:p w:rsidR="00B77151" w:rsidRPr="001D1BF8" w:rsidRDefault="00270191" w:rsidP="003151EE">
      <w:pPr>
        <w:spacing w:after="0" w:line="240" w:lineRule="auto"/>
        <w:jc w:val="both"/>
        <w:rPr>
          <w:rFonts w:ascii="Times New Roman" w:hAnsi="Times New Roman"/>
          <w:sz w:val="28"/>
          <w:szCs w:val="28"/>
        </w:rPr>
      </w:pPr>
      <w:r w:rsidRPr="001D1BF8">
        <w:rPr>
          <w:rFonts w:ascii="Times New Roman" w:hAnsi="Times New Roman"/>
          <w:sz w:val="28"/>
          <w:szCs w:val="28"/>
        </w:rPr>
        <w:t>Глава</w:t>
      </w:r>
      <w:r w:rsidR="00B936E5" w:rsidRPr="001D1BF8">
        <w:rPr>
          <w:rFonts w:ascii="Times New Roman" w:hAnsi="Times New Roman"/>
          <w:sz w:val="28"/>
          <w:szCs w:val="28"/>
        </w:rPr>
        <w:t xml:space="preserve"> </w:t>
      </w:r>
      <w:r w:rsidR="00B77151" w:rsidRPr="001D1BF8">
        <w:rPr>
          <w:rFonts w:ascii="Times New Roman" w:hAnsi="Times New Roman"/>
          <w:sz w:val="28"/>
          <w:szCs w:val="28"/>
        </w:rPr>
        <w:t xml:space="preserve">Ачинского </w:t>
      </w:r>
      <w:r w:rsidR="00B77151" w:rsidRPr="001D1BF8">
        <w:rPr>
          <w:rFonts w:ascii="Times New Roman" w:hAnsi="Times New Roman"/>
          <w:sz w:val="28"/>
          <w:szCs w:val="28"/>
        </w:rPr>
        <w:tab/>
      </w:r>
      <w:r w:rsidR="00B77151" w:rsidRPr="001D1BF8">
        <w:rPr>
          <w:rFonts w:ascii="Times New Roman" w:hAnsi="Times New Roman"/>
          <w:sz w:val="28"/>
          <w:szCs w:val="28"/>
        </w:rPr>
        <w:tab/>
      </w:r>
    </w:p>
    <w:p w:rsidR="00F82199" w:rsidRPr="001D1BF8" w:rsidRDefault="00B77151" w:rsidP="003151EE">
      <w:pPr>
        <w:spacing w:after="0" w:line="240" w:lineRule="auto"/>
        <w:jc w:val="both"/>
        <w:rPr>
          <w:rFonts w:ascii="Times New Roman" w:hAnsi="Times New Roman"/>
          <w:sz w:val="28"/>
          <w:szCs w:val="28"/>
        </w:rPr>
      </w:pPr>
      <w:r w:rsidRPr="001D1BF8">
        <w:rPr>
          <w:rFonts w:ascii="Times New Roman" w:hAnsi="Times New Roman"/>
          <w:sz w:val="28"/>
          <w:szCs w:val="28"/>
        </w:rPr>
        <w:t>муниципального округа</w:t>
      </w:r>
      <w:r w:rsidR="00B936E5" w:rsidRPr="001D1BF8">
        <w:rPr>
          <w:rFonts w:ascii="Times New Roman" w:hAnsi="Times New Roman"/>
          <w:sz w:val="28"/>
          <w:szCs w:val="28"/>
        </w:rPr>
        <w:tab/>
      </w:r>
      <w:r w:rsidRPr="001D1BF8">
        <w:rPr>
          <w:rFonts w:ascii="Times New Roman" w:hAnsi="Times New Roman"/>
          <w:sz w:val="28"/>
          <w:szCs w:val="28"/>
        </w:rPr>
        <w:tab/>
      </w:r>
      <w:r w:rsidRPr="001D1BF8">
        <w:rPr>
          <w:rFonts w:ascii="Times New Roman" w:hAnsi="Times New Roman"/>
          <w:sz w:val="28"/>
          <w:szCs w:val="28"/>
        </w:rPr>
        <w:tab/>
      </w:r>
      <w:r w:rsidRPr="001D1BF8">
        <w:rPr>
          <w:rFonts w:ascii="Times New Roman" w:hAnsi="Times New Roman"/>
          <w:sz w:val="28"/>
          <w:szCs w:val="28"/>
        </w:rPr>
        <w:tab/>
      </w:r>
      <w:r w:rsidRPr="001D1BF8">
        <w:rPr>
          <w:rFonts w:ascii="Times New Roman" w:hAnsi="Times New Roman"/>
          <w:sz w:val="28"/>
          <w:szCs w:val="28"/>
        </w:rPr>
        <w:tab/>
      </w:r>
      <w:r w:rsidRPr="001D1BF8">
        <w:rPr>
          <w:rFonts w:ascii="Times New Roman" w:hAnsi="Times New Roman"/>
          <w:sz w:val="28"/>
          <w:szCs w:val="28"/>
        </w:rPr>
        <w:tab/>
      </w:r>
      <w:r w:rsidRPr="001D1BF8">
        <w:rPr>
          <w:rFonts w:ascii="Times New Roman" w:hAnsi="Times New Roman"/>
          <w:sz w:val="28"/>
          <w:szCs w:val="28"/>
        </w:rPr>
        <w:tab/>
      </w:r>
      <w:r w:rsidR="008D7B2C" w:rsidRPr="001D1BF8">
        <w:rPr>
          <w:rFonts w:ascii="Times New Roman" w:hAnsi="Times New Roman"/>
          <w:sz w:val="28"/>
          <w:szCs w:val="28"/>
        </w:rPr>
        <w:t xml:space="preserve"> </w:t>
      </w:r>
      <w:r w:rsidRPr="001D1BF8">
        <w:rPr>
          <w:rFonts w:ascii="Times New Roman" w:hAnsi="Times New Roman"/>
          <w:sz w:val="28"/>
          <w:szCs w:val="28"/>
        </w:rPr>
        <w:t>И.П. Титенков</w:t>
      </w:r>
    </w:p>
    <w:p w:rsidR="00470EC9" w:rsidRPr="001D1BF8" w:rsidRDefault="00470EC9" w:rsidP="003151EE">
      <w:pPr>
        <w:spacing w:after="0" w:line="240" w:lineRule="auto"/>
        <w:rPr>
          <w:rFonts w:ascii="Times New Roman" w:hAnsi="Times New Roman"/>
          <w:sz w:val="28"/>
          <w:szCs w:val="28"/>
        </w:rPr>
      </w:pPr>
    </w:p>
    <w:p w:rsidR="00212CBE" w:rsidRPr="001D1BF8" w:rsidRDefault="00F559B4" w:rsidP="003151EE">
      <w:pPr>
        <w:spacing w:after="0" w:line="240" w:lineRule="auto"/>
        <w:rPr>
          <w:rFonts w:ascii="Times New Roman" w:hAnsi="Times New Roman"/>
        </w:rPr>
        <w:sectPr w:rsidR="00212CBE" w:rsidRPr="001D1BF8" w:rsidSect="001161D6">
          <w:headerReference w:type="default" r:id="rId10"/>
          <w:headerReference w:type="first" r:id="rId11"/>
          <w:pgSz w:w="11906" w:h="16838"/>
          <w:pgMar w:top="1134" w:right="851" w:bottom="1134" w:left="1418" w:header="709" w:footer="709" w:gutter="0"/>
          <w:cols w:space="708"/>
          <w:titlePg/>
          <w:docGrid w:linePitch="360"/>
        </w:sectPr>
      </w:pPr>
      <w:r w:rsidRPr="001D1BF8">
        <w:rPr>
          <w:rFonts w:ascii="Times New Roman" w:hAnsi="Times New Roman"/>
        </w:rPr>
        <w:t>.</w:t>
      </w:r>
    </w:p>
    <w:p w:rsidR="00212CBE" w:rsidRPr="001D1BF8" w:rsidRDefault="00212CBE" w:rsidP="003151EE">
      <w:pPr>
        <w:pStyle w:val="2"/>
        <w:spacing w:before="0" w:line="240" w:lineRule="auto"/>
        <w:ind w:left="12474"/>
        <w:rPr>
          <w:rFonts w:ascii="Times New Roman" w:eastAsia="Calibri" w:hAnsi="Times New Roman" w:cs="Times New Roman"/>
          <w:b w:val="0"/>
          <w:bCs w:val="0"/>
          <w:color w:val="auto"/>
          <w:sz w:val="28"/>
          <w:szCs w:val="28"/>
        </w:rPr>
      </w:pPr>
      <w:r w:rsidRPr="001D1BF8">
        <w:rPr>
          <w:rFonts w:ascii="Times New Roman" w:eastAsia="Calibri" w:hAnsi="Times New Roman" w:cs="Times New Roman"/>
          <w:b w:val="0"/>
          <w:bCs w:val="0"/>
          <w:color w:val="auto"/>
          <w:sz w:val="28"/>
          <w:szCs w:val="28"/>
        </w:rPr>
        <w:lastRenderedPageBreak/>
        <w:t>Приложение № 1</w:t>
      </w:r>
    </w:p>
    <w:p w:rsidR="00212CBE" w:rsidRPr="001D1BF8" w:rsidRDefault="00212CBE" w:rsidP="003151EE">
      <w:pPr>
        <w:spacing w:after="0" w:line="240" w:lineRule="auto"/>
        <w:ind w:left="12474"/>
        <w:rPr>
          <w:rFonts w:ascii="Times New Roman" w:hAnsi="Times New Roman"/>
          <w:sz w:val="28"/>
          <w:szCs w:val="28"/>
        </w:rPr>
      </w:pPr>
      <w:r w:rsidRPr="001D1BF8">
        <w:rPr>
          <w:rFonts w:ascii="Times New Roman" w:hAnsi="Times New Roman"/>
          <w:sz w:val="28"/>
          <w:szCs w:val="28"/>
        </w:rPr>
        <w:t xml:space="preserve">к постановлению </w:t>
      </w:r>
    </w:p>
    <w:p w:rsidR="00212CBE" w:rsidRPr="001D1BF8" w:rsidRDefault="006A7796" w:rsidP="003151EE">
      <w:pPr>
        <w:spacing w:after="0" w:line="240" w:lineRule="auto"/>
        <w:ind w:left="12474"/>
        <w:rPr>
          <w:rFonts w:ascii="Times New Roman" w:hAnsi="Times New Roman"/>
          <w:sz w:val="28"/>
          <w:szCs w:val="28"/>
        </w:rPr>
      </w:pPr>
      <w:r w:rsidRPr="001D1BF8">
        <w:rPr>
          <w:rFonts w:ascii="Times New Roman" w:hAnsi="Times New Roman"/>
          <w:sz w:val="28"/>
          <w:szCs w:val="28"/>
        </w:rPr>
        <w:t>А</w:t>
      </w:r>
      <w:r w:rsidR="00212CBE" w:rsidRPr="001D1BF8">
        <w:rPr>
          <w:rFonts w:ascii="Times New Roman" w:hAnsi="Times New Roman"/>
          <w:sz w:val="28"/>
          <w:szCs w:val="28"/>
        </w:rPr>
        <w:t xml:space="preserve">дминистрации </w:t>
      </w:r>
    </w:p>
    <w:p w:rsidR="00212CBE" w:rsidRPr="001D1BF8" w:rsidRDefault="00212CBE" w:rsidP="003151EE">
      <w:pPr>
        <w:spacing w:after="0" w:line="240" w:lineRule="auto"/>
        <w:ind w:left="12474"/>
        <w:rPr>
          <w:rFonts w:ascii="Times New Roman" w:hAnsi="Times New Roman"/>
          <w:sz w:val="28"/>
          <w:szCs w:val="28"/>
        </w:rPr>
      </w:pPr>
      <w:r w:rsidRPr="001D1BF8">
        <w:rPr>
          <w:rFonts w:ascii="Times New Roman" w:hAnsi="Times New Roman"/>
          <w:sz w:val="28"/>
          <w:szCs w:val="28"/>
        </w:rPr>
        <w:t>Ачинского МО</w:t>
      </w:r>
    </w:p>
    <w:p w:rsidR="00212CBE" w:rsidRPr="001D1BF8" w:rsidRDefault="00212CBE" w:rsidP="003151EE">
      <w:pPr>
        <w:spacing w:after="0" w:line="240" w:lineRule="auto"/>
        <w:ind w:left="9923"/>
        <w:rPr>
          <w:rFonts w:ascii="Times New Roman" w:hAnsi="Times New Roman"/>
          <w:sz w:val="28"/>
          <w:szCs w:val="28"/>
        </w:rPr>
      </w:pPr>
    </w:p>
    <w:p w:rsidR="00212CBE" w:rsidRPr="001D1BF8" w:rsidRDefault="00212CBE" w:rsidP="003151EE">
      <w:pPr>
        <w:spacing w:after="0" w:line="240" w:lineRule="auto"/>
        <w:ind w:left="9923"/>
        <w:rPr>
          <w:rFonts w:ascii="Times New Roman" w:hAnsi="Times New Roman"/>
          <w:sz w:val="28"/>
          <w:szCs w:val="28"/>
        </w:rPr>
      </w:pPr>
    </w:p>
    <w:p w:rsidR="00212CBE" w:rsidRPr="001D1BF8" w:rsidRDefault="00212CBE" w:rsidP="00FC708F">
      <w:pPr>
        <w:spacing w:after="0" w:line="240" w:lineRule="auto"/>
        <w:jc w:val="center"/>
        <w:rPr>
          <w:rFonts w:ascii="Times New Roman" w:hAnsi="Times New Roman"/>
          <w:sz w:val="28"/>
          <w:szCs w:val="28"/>
        </w:rPr>
      </w:pPr>
      <w:r w:rsidRPr="001D1BF8">
        <w:rPr>
          <w:rFonts w:ascii="Times New Roman" w:hAnsi="Times New Roman"/>
          <w:sz w:val="28"/>
          <w:szCs w:val="28"/>
        </w:rPr>
        <w:t xml:space="preserve">2.2. </w:t>
      </w:r>
      <w:r w:rsidR="00FC708F" w:rsidRPr="001D1BF8">
        <w:rPr>
          <w:rFonts w:ascii="Times New Roman" w:hAnsi="Times New Roman"/>
          <w:sz w:val="28"/>
          <w:szCs w:val="28"/>
        </w:rPr>
        <w:t>Перечень показателей муниципальной программы с указанием планируемых к достижению значений в результате реализации муниципальной программы</w:t>
      </w:r>
    </w:p>
    <w:p w:rsidR="00212CBE" w:rsidRPr="001D1BF8" w:rsidRDefault="00212CBE" w:rsidP="003151EE">
      <w:pPr>
        <w:spacing w:after="0" w:line="240" w:lineRule="auto"/>
        <w:rPr>
          <w:rFonts w:ascii="Times New Roman" w:hAnsi="Times New Roman"/>
          <w:sz w:val="28"/>
          <w:szCs w:val="28"/>
        </w:rPr>
      </w:pPr>
    </w:p>
    <w:tbl>
      <w:tblPr>
        <w:tblStyle w:val="a3"/>
        <w:tblW w:w="5000" w:type="pct"/>
        <w:jc w:val="center"/>
        <w:tblLayout w:type="fixed"/>
        <w:tblLook w:val="04A0" w:firstRow="1" w:lastRow="0" w:firstColumn="1" w:lastColumn="0" w:noHBand="0" w:noVBand="1"/>
      </w:tblPr>
      <w:tblGrid>
        <w:gridCol w:w="448"/>
        <w:gridCol w:w="1497"/>
        <w:gridCol w:w="971"/>
        <w:gridCol w:w="1055"/>
        <w:gridCol w:w="888"/>
        <w:gridCol w:w="696"/>
        <w:gridCol w:w="696"/>
        <w:gridCol w:w="696"/>
        <w:gridCol w:w="664"/>
        <w:gridCol w:w="727"/>
        <w:gridCol w:w="696"/>
        <w:gridCol w:w="1247"/>
        <w:gridCol w:w="1279"/>
        <w:gridCol w:w="1628"/>
        <w:gridCol w:w="1597"/>
      </w:tblGrid>
      <w:tr w:rsidR="00FC708F" w:rsidRPr="001D1BF8" w:rsidTr="00862C82">
        <w:trPr>
          <w:trHeight w:val="20"/>
          <w:jc w:val="center"/>
        </w:trPr>
        <w:tc>
          <w:tcPr>
            <w:tcW w:w="453" w:type="dxa"/>
            <w:vMerge w:val="restart"/>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 п/п</w:t>
            </w:r>
          </w:p>
        </w:tc>
        <w:tc>
          <w:tcPr>
            <w:tcW w:w="1533" w:type="dxa"/>
            <w:vMerge w:val="restart"/>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Показатели муниципальной программы Ачинского МО</w:t>
            </w:r>
          </w:p>
        </w:tc>
        <w:tc>
          <w:tcPr>
            <w:tcW w:w="992" w:type="dxa"/>
            <w:vMerge w:val="restart"/>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Уровень показателя</w:t>
            </w:r>
          </w:p>
        </w:tc>
        <w:tc>
          <w:tcPr>
            <w:tcW w:w="1078" w:type="dxa"/>
            <w:vMerge w:val="restart"/>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Признак возрастания/</w:t>
            </w:r>
            <w:r w:rsidRPr="001D1BF8">
              <w:rPr>
                <w:rFonts w:ascii="Times New Roman" w:hAnsi="Times New Roman"/>
                <w:sz w:val="20"/>
                <w:szCs w:val="20"/>
              </w:rPr>
              <w:br/>
              <w:t>убывания</w:t>
            </w:r>
          </w:p>
        </w:tc>
        <w:tc>
          <w:tcPr>
            <w:tcW w:w="906" w:type="dxa"/>
            <w:vMerge w:val="restart"/>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Единица измерения (по ОКЕИ)</w:t>
            </w:r>
          </w:p>
        </w:tc>
        <w:tc>
          <w:tcPr>
            <w:tcW w:w="1418" w:type="dxa"/>
            <w:gridSpan w:val="2"/>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Базовые значения показателя муниципальной программы Ачинского МО за два года, предшествующих году начала реализации программы</w:t>
            </w:r>
          </w:p>
        </w:tc>
        <w:tc>
          <w:tcPr>
            <w:tcW w:w="2835" w:type="dxa"/>
            <w:gridSpan w:val="4"/>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Значения показателя по годам реализации муниципальной программы Ачинского МО</w:t>
            </w:r>
          </w:p>
        </w:tc>
        <w:tc>
          <w:tcPr>
            <w:tcW w:w="1276" w:type="dxa"/>
            <w:vMerge w:val="restart"/>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Документ</w:t>
            </w:r>
          </w:p>
        </w:tc>
        <w:tc>
          <w:tcPr>
            <w:tcW w:w="1309" w:type="dxa"/>
            <w:vMerge w:val="restart"/>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Ответственный за достижение показателя</w:t>
            </w:r>
          </w:p>
        </w:tc>
        <w:tc>
          <w:tcPr>
            <w:tcW w:w="1667" w:type="dxa"/>
            <w:vMerge w:val="restart"/>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Связь с целевым показателем национальной цели/ государственной программы Красноярского края</w:t>
            </w:r>
          </w:p>
        </w:tc>
        <w:tc>
          <w:tcPr>
            <w:tcW w:w="1636" w:type="dxa"/>
            <w:vMerge w:val="restart"/>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Источник информации (информационная система)</w:t>
            </w:r>
          </w:p>
        </w:tc>
      </w:tr>
      <w:tr w:rsidR="00FC708F" w:rsidRPr="001D1BF8" w:rsidTr="00862C82">
        <w:trPr>
          <w:trHeight w:val="20"/>
          <w:jc w:val="center"/>
        </w:trPr>
        <w:tc>
          <w:tcPr>
            <w:tcW w:w="453" w:type="dxa"/>
            <w:vMerge/>
            <w:vAlign w:val="center"/>
            <w:hideMark/>
          </w:tcPr>
          <w:p w:rsidR="00FC708F" w:rsidRPr="001D1BF8" w:rsidRDefault="00FC708F" w:rsidP="00FC708F">
            <w:pPr>
              <w:jc w:val="center"/>
              <w:rPr>
                <w:rFonts w:ascii="Times New Roman" w:hAnsi="Times New Roman"/>
                <w:sz w:val="20"/>
                <w:szCs w:val="20"/>
              </w:rPr>
            </w:pPr>
          </w:p>
        </w:tc>
        <w:tc>
          <w:tcPr>
            <w:tcW w:w="1533" w:type="dxa"/>
            <w:vMerge/>
            <w:vAlign w:val="center"/>
            <w:hideMark/>
          </w:tcPr>
          <w:p w:rsidR="00FC708F" w:rsidRPr="001D1BF8" w:rsidRDefault="00FC708F" w:rsidP="00FC708F">
            <w:pPr>
              <w:jc w:val="center"/>
              <w:rPr>
                <w:rFonts w:ascii="Times New Roman" w:hAnsi="Times New Roman"/>
                <w:sz w:val="20"/>
                <w:szCs w:val="20"/>
              </w:rPr>
            </w:pPr>
          </w:p>
        </w:tc>
        <w:tc>
          <w:tcPr>
            <w:tcW w:w="992" w:type="dxa"/>
            <w:vMerge/>
            <w:vAlign w:val="center"/>
            <w:hideMark/>
          </w:tcPr>
          <w:p w:rsidR="00FC708F" w:rsidRPr="001D1BF8" w:rsidRDefault="00FC708F" w:rsidP="00FC708F">
            <w:pPr>
              <w:jc w:val="center"/>
              <w:rPr>
                <w:rFonts w:ascii="Times New Roman" w:hAnsi="Times New Roman"/>
                <w:sz w:val="20"/>
                <w:szCs w:val="20"/>
              </w:rPr>
            </w:pPr>
          </w:p>
        </w:tc>
        <w:tc>
          <w:tcPr>
            <w:tcW w:w="1078" w:type="dxa"/>
            <w:vMerge/>
            <w:vAlign w:val="center"/>
            <w:hideMark/>
          </w:tcPr>
          <w:p w:rsidR="00FC708F" w:rsidRPr="001D1BF8" w:rsidRDefault="00FC708F" w:rsidP="00FC708F">
            <w:pPr>
              <w:jc w:val="center"/>
              <w:rPr>
                <w:rFonts w:ascii="Times New Roman" w:hAnsi="Times New Roman"/>
                <w:sz w:val="20"/>
                <w:szCs w:val="20"/>
              </w:rPr>
            </w:pPr>
          </w:p>
        </w:tc>
        <w:tc>
          <w:tcPr>
            <w:tcW w:w="906" w:type="dxa"/>
            <w:vMerge/>
            <w:vAlign w:val="center"/>
            <w:hideMark/>
          </w:tcPr>
          <w:p w:rsidR="00FC708F" w:rsidRPr="001D1BF8" w:rsidRDefault="00FC708F" w:rsidP="00FC708F">
            <w:pPr>
              <w:jc w:val="center"/>
              <w:rPr>
                <w:rFonts w:ascii="Times New Roman" w:hAnsi="Times New Roman"/>
                <w:sz w:val="20"/>
                <w:szCs w:val="20"/>
              </w:rPr>
            </w:pP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2024 год</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2025 год</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2026 год</w:t>
            </w:r>
          </w:p>
        </w:tc>
        <w:tc>
          <w:tcPr>
            <w:tcW w:w="676"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2027 год</w:t>
            </w:r>
          </w:p>
        </w:tc>
        <w:tc>
          <w:tcPr>
            <w:tcW w:w="741"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2028 год</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2030 год</w:t>
            </w:r>
          </w:p>
        </w:tc>
        <w:tc>
          <w:tcPr>
            <w:tcW w:w="1276" w:type="dxa"/>
            <w:vMerge/>
            <w:vAlign w:val="center"/>
            <w:hideMark/>
          </w:tcPr>
          <w:p w:rsidR="00FC708F" w:rsidRPr="001D1BF8" w:rsidRDefault="00FC708F" w:rsidP="00FC708F">
            <w:pPr>
              <w:jc w:val="center"/>
              <w:rPr>
                <w:rFonts w:ascii="Times New Roman" w:hAnsi="Times New Roman"/>
                <w:sz w:val="20"/>
                <w:szCs w:val="20"/>
              </w:rPr>
            </w:pPr>
          </w:p>
        </w:tc>
        <w:tc>
          <w:tcPr>
            <w:tcW w:w="1309" w:type="dxa"/>
            <w:vMerge/>
            <w:vAlign w:val="center"/>
            <w:hideMark/>
          </w:tcPr>
          <w:p w:rsidR="00FC708F" w:rsidRPr="001D1BF8" w:rsidRDefault="00FC708F" w:rsidP="00FC708F">
            <w:pPr>
              <w:jc w:val="center"/>
              <w:rPr>
                <w:rFonts w:ascii="Times New Roman" w:hAnsi="Times New Roman"/>
                <w:sz w:val="20"/>
                <w:szCs w:val="20"/>
              </w:rPr>
            </w:pPr>
          </w:p>
        </w:tc>
        <w:tc>
          <w:tcPr>
            <w:tcW w:w="1667" w:type="dxa"/>
            <w:vMerge/>
            <w:vAlign w:val="center"/>
            <w:hideMark/>
          </w:tcPr>
          <w:p w:rsidR="00FC708F" w:rsidRPr="001D1BF8" w:rsidRDefault="00FC708F" w:rsidP="00FC708F">
            <w:pPr>
              <w:jc w:val="center"/>
              <w:rPr>
                <w:rFonts w:ascii="Times New Roman" w:hAnsi="Times New Roman"/>
                <w:sz w:val="20"/>
                <w:szCs w:val="20"/>
              </w:rPr>
            </w:pPr>
          </w:p>
        </w:tc>
        <w:tc>
          <w:tcPr>
            <w:tcW w:w="1636" w:type="dxa"/>
            <w:vMerge/>
            <w:vAlign w:val="center"/>
            <w:hideMark/>
          </w:tcPr>
          <w:p w:rsidR="00FC708F" w:rsidRPr="001D1BF8" w:rsidRDefault="00FC708F" w:rsidP="00FC708F">
            <w:pPr>
              <w:jc w:val="center"/>
              <w:rPr>
                <w:rFonts w:ascii="Times New Roman" w:hAnsi="Times New Roman"/>
                <w:sz w:val="20"/>
                <w:szCs w:val="20"/>
              </w:rPr>
            </w:pPr>
          </w:p>
        </w:tc>
      </w:tr>
      <w:tr w:rsidR="00FC708F" w:rsidRPr="001D1BF8" w:rsidTr="00862C82">
        <w:trPr>
          <w:trHeight w:val="20"/>
          <w:jc w:val="center"/>
        </w:trPr>
        <w:tc>
          <w:tcPr>
            <w:tcW w:w="453"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1</w:t>
            </w:r>
          </w:p>
        </w:tc>
        <w:tc>
          <w:tcPr>
            <w:tcW w:w="1533"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w:t>
            </w:r>
          </w:p>
        </w:tc>
        <w:tc>
          <w:tcPr>
            <w:tcW w:w="992"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3</w:t>
            </w:r>
          </w:p>
        </w:tc>
        <w:tc>
          <w:tcPr>
            <w:tcW w:w="1078"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4</w:t>
            </w:r>
          </w:p>
        </w:tc>
        <w:tc>
          <w:tcPr>
            <w:tcW w:w="906"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5</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6</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7</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8</w:t>
            </w:r>
          </w:p>
        </w:tc>
        <w:tc>
          <w:tcPr>
            <w:tcW w:w="676"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9</w:t>
            </w:r>
          </w:p>
        </w:tc>
        <w:tc>
          <w:tcPr>
            <w:tcW w:w="741"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10</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11</w:t>
            </w:r>
          </w:p>
        </w:tc>
        <w:tc>
          <w:tcPr>
            <w:tcW w:w="1276"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12</w:t>
            </w:r>
          </w:p>
        </w:tc>
        <w:tc>
          <w:tcPr>
            <w:tcW w:w="13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13</w:t>
            </w:r>
          </w:p>
        </w:tc>
        <w:tc>
          <w:tcPr>
            <w:tcW w:w="1667"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14</w:t>
            </w:r>
          </w:p>
        </w:tc>
        <w:tc>
          <w:tcPr>
            <w:tcW w:w="1636"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15</w:t>
            </w:r>
          </w:p>
        </w:tc>
      </w:tr>
      <w:tr w:rsidR="00FC708F" w:rsidRPr="001D1BF8" w:rsidTr="00862C82">
        <w:trPr>
          <w:trHeight w:val="20"/>
          <w:jc w:val="center"/>
        </w:trPr>
        <w:tc>
          <w:tcPr>
            <w:tcW w:w="453"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3</w:t>
            </w:r>
          </w:p>
        </w:tc>
        <w:tc>
          <w:tcPr>
            <w:tcW w:w="1533"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Количество дорожно-транспортных происшествий с участием детей до 16 лет</w:t>
            </w:r>
          </w:p>
        </w:tc>
        <w:tc>
          <w:tcPr>
            <w:tcW w:w="992" w:type="dxa"/>
            <w:noWrap/>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ГП КК</w:t>
            </w:r>
          </w:p>
        </w:tc>
        <w:tc>
          <w:tcPr>
            <w:tcW w:w="1078"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уменьшение</w:t>
            </w:r>
          </w:p>
        </w:tc>
        <w:tc>
          <w:tcPr>
            <w:tcW w:w="906"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случай</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32</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29</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27</w:t>
            </w:r>
          </w:p>
        </w:tc>
        <w:tc>
          <w:tcPr>
            <w:tcW w:w="676"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25</w:t>
            </w:r>
          </w:p>
        </w:tc>
        <w:tc>
          <w:tcPr>
            <w:tcW w:w="741"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23</w:t>
            </w:r>
          </w:p>
        </w:tc>
        <w:tc>
          <w:tcPr>
            <w:tcW w:w="7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20</w:t>
            </w:r>
          </w:p>
        </w:tc>
        <w:tc>
          <w:tcPr>
            <w:tcW w:w="1276"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Постановление Правительства Красноярского края от 30.09.2013 № 510-п</w:t>
            </w:r>
            <w:r w:rsidRPr="001D1BF8">
              <w:rPr>
                <w:rFonts w:ascii="Times New Roman" w:hAnsi="Times New Roman"/>
                <w:sz w:val="20"/>
                <w:szCs w:val="20"/>
              </w:rPr>
              <w:br/>
              <w:t xml:space="preserve">«Об утверждении </w:t>
            </w:r>
            <w:r w:rsidRPr="001D1BF8">
              <w:rPr>
                <w:rFonts w:ascii="Times New Roman" w:hAnsi="Times New Roman"/>
                <w:sz w:val="20"/>
                <w:szCs w:val="20"/>
              </w:rPr>
              <w:lastRenderedPageBreak/>
              <w:t>государственной программы Красноярского края «Развитие транспортной системы»</w:t>
            </w:r>
          </w:p>
        </w:tc>
        <w:tc>
          <w:tcPr>
            <w:tcW w:w="1309"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1667"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t xml:space="preserve">Снижение смертности в результате дорожно-транспортных происшествий в полтора раза к 2030 году и в два раза к 2036 году по сравнению с </w:t>
            </w:r>
            <w:r w:rsidRPr="001D1BF8">
              <w:rPr>
                <w:rFonts w:ascii="Times New Roman" w:hAnsi="Times New Roman"/>
                <w:sz w:val="20"/>
                <w:szCs w:val="20"/>
              </w:rPr>
              <w:lastRenderedPageBreak/>
              <w:t>показателями 2023 года</w:t>
            </w:r>
          </w:p>
        </w:tc>
        <w:tc>
          <w:tcPr>
            <w:tcW w:w="1636" w:type="dxa"/>
            <w:vAlign w:val="center"/>
            <w:hideMark/>
          </w:tcPr>
          <w:p w:rsidR="00FC708F" w:rsidRPr="001D1BF8" w:rsidRDefault="00FC708F" w:rsidP="00FC708F">
            <w:pPr>
              <w:jc w:val="center"/>
              <w:rPr>
                <w:rFonts w:ascii="Times New Roman" w:hAnsi="Times New Roman"/>
                <w:sz w:val="20"/>
                <w:szCs w:val="20"/>
              </w:rPr>
            </w:pPr>
            <w:r w:rsidRPr="001D1BF8">
              <w:rPr>
                <w:rFonts w:ascii="Times New Roman" w:hAnsi="Times New Roman"/>
                <w:sz w:val="20"/>
                <w:szCs w:val="20"/>
              </w:rPr>
              <w:lastRenderedPageBreak/>
              <w:t>статистическая отчетность Межмуниципального отдела МВД России «Ачинский»</w:t>
            </w:r>
          </w:p>
        </w:tc>
      </w:tr>
      <w:tr w:rsidR="006A6D09" w:rsidRPr="001D1BF8" w:rsidTr="00862C82">
        <w:trPr>
          <w:trHeight w:val="1890"/>
          <w:jc w:val="center"/>
        </w:trPr>
        <w:tc>
          <w:tcPr>
            <w:tcW w:w="453" w:type="dxa"/>
            <w:noWrap/>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lastRenderedPageBreak/>
              <w:t>20</w:t>
            </w:r>
          </w:p>
        </w:tc>
        <w:tc>
          <w:tcPr>
            <w:tcW w:w="1533"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Обеспечение исполнения расходных обязательств (за исключением межбюджетных трансфертов)</w:t>
            </w:r>
          </w:p>
        </w:tc>
        <w:tc>
          <w:tcPr>
            <w:tcW w:w="992"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Приоритеты округа</w:t>
            </w:r>
          </w:p>
        </w:tc>
        <w:tc>
          <w:tcPr>
            <w:tcW w:w="1078" w:type="dxa"/>
            <w:noWrap/>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w:t>
            </w:r>
          </w:p>
        </w:tc>
        <w:tc>
          <w:tcPr>
            <w:tcW w:w="906"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w:t>
            </w:r>
          </w:p>
        </w:tc>
        <w:tc>
          <w:tcPr>
            <w:tcW w:w="709"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99,30</w:t>
            </w:r>
          </w:p>
        </w:tc>
        <w:tc>
          <w:tcPr>
            <w:tcW w:w="709"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99,6</w:t>
            </w:r>
          </w:p>
        </w:tc>
        <w:tc>
          <w:tcPr>
            <w:tcW w:w="709"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не менее 95%</w:t>
            </w:r>
          </w:p>
        </w:tc>
        <w:tc>
          <w:tcPr>
            <w:tcW w:w="676"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не менее 95%</w:t>
            </w:r>
          </w:p>
        </w:tc>
        <w:tc>
          <w:tcPr>
            <w:tcW w:w="741"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не менее 95%</w:t>
            </w:r>
          </w:p>
        </w:tc>
        <w:tc>
          <w:tcPr>
            <w:tcW w:w="709"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не менее 95%</w:t>
            </w:r>
          </w:p>
        </w:tc>
        <w:tc>
          <w:tcPr>
            <w:tcW w:w="1276" w:type="dxa"/>
            <w:vAlign w:val="center"/>
            <w:hideMark/>
          </w:tcPr>
          <w:p w:rsidR="006A6D09" w:rsidRPr="001D1BF8" w:rsidRDefault="006A6D09" w:rsidP="006A6D09">
            <w:pPr>
              <w:jc w:val="center"/>
              <w:rPr>
                <w:rFonts w:ascii="Times New Roman" w:hAnsi="Times New Roman"/>
                <w:sz w:val="20"/>
                <w:szCs w:val="20"/>
              </w:rPr>
            </w:pPr>
          </w:p>
        </w:tc>
        <w:tc>
          <w:tcPr>
            <w:tcW w:w="1309"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1667"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1636"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решение Ачинского окружного совета депутатов об исполнении бюджета муниципального округа за отчетный финансовый год</w:t>
            </w:r>
          </w:p>
        </w:tc>
      </w:tr>
    </w:tbl>
    <w:p w:rsidR="008D7B2C" w:rsidRPr="001D1BF8" w:rsidRDefault="008D7B2C" w:rsidP="003151EE">
      <w:pPr>
        <w:spacing w:after="0" w:line="240" w:lineRule="auto"/>
        <w:rPr>
          <w:rFonts w:ascii="Times New Roman" w:hAnsi="Times New Roman"/>
          <w:sz w:val="28"/>
          <w:szCs w:val="28"/>
        </w:rPr>
      </w:pPr>
    </w:p>
    <w:p w:rsidR="008D7B2C" w:rsidRPr="001D1BF8" w:rsidRDefault="008D7B2C" w:rsidP="003151EE">
      <w:pPr>
        <w:spacing w:after="0" w:line="240" w:lineRule="auto"/>
        <w:rPr>
          <w:rFonts w:ascii="Times New Roman" w:hAnsi="Times New Roman"/>
          <w:sz w:val="28"/>
          <w:szCs w:val="28"/>
        </w:rPr>
      </w:pPr>
    </w:p>
    <w:p w:rsidR="00212CBE" w:rsidRPr="001D1BF8" w:rsidRDefault="00212CBE" w:rsidP="003151EE">
      <w:pPr>
        <w:spacing w:after="0" w:line="240" w:lineRule="auto"/>
        <w:rPr>
          <w:rFonts w:ascii="Times New Roman" w:hAnsi="Times New Roman"/>
          <w:sz w:val="28"/>
          <w:szCs w:val="28"/>
        </w:rPr>
      </w:pPr>
    </w:p>
    <w:p w:rsidR="00212CBE" w:rsidRPr="001D1BF8" w:rsidRDefault="00212CBE" w:rsidP="003151EE">
      <w:pPr>
        <w:spacing w:after="0" w:line="240" w:lineRule="auto"/>
        <w:rPr>
          <w:rFonts w:ascii="Times New Roman" w:hAnsi="Times New Roman"/>
          <w:sz w:val="28"/>
          <w:szCs w:val="28"/>
        </w:rPr>
      </w:pPr>
    </w:p>
    <w:p w:rsidR="00212CBE" w:rsidRPr="001D1BF8" w:rsidRDefault="00212CBE" w:rsidP="003151EE">
      <w:pPr>
        <w:spacing w:after="0" w:line="240" w:lineRule="auto"/>
        <w:rPr>
          <w:rFonts w:ascii="Times New Roman" w:hAnsi="Times New Roman"/>
          <w:sz w:val="28"/>
          <w:szCs w:val="28"/>
        </w:rPr>
        <w:sectPr w:rsidR="00212CBE" w:rsidRPr="001D1BF8" w:rsidSect="001161D6">
          <w:pgSz w:w="16838" w:h="11906" w:orient="landscape"/>
          <w:pgMar w:top="1134" w:right="851" w:bottom="1134" w:left="1418" w:header="709" w:footer="709" w:gutter="0"/>
          <w:cols w:space="708"/>
          <w:docGrid w:linePitch="360"/>
        </w:sectPr>
      </w:pPr>
    </w:p>
    <w:p w:rsidR="00F17A82" w:rsidRPr="001D1BF8" w:rsidRDefault="00212CBE" w:rsidP="00862C82">
      <w:pPr>
        <w:pStyle w:val="2"/>
        <w:spacing w:before="0" w:line="240" w:lineRule="auto"/>
        <w:ind w:left="7513"/>
        <w:jc w:val="both"/>
        <w:rPr>
          <w:rFonts w:ascii="Times New Roman" w:eastAsia="Calibri" w:hAnsi="Times New Roman" w:cs="Times New Roman"/>
          <w:b w:val="0"/>
          <w:bCs w:val="0"/>
          <w:color w:val="auto"/>
          <w:sz w:val="28"/>
          <w:szCs w:val="28"/>
        </w:rPr>
      </w:pPr>
      <w:r w:rsidRPr="001D1BF8">
        <w:rPr>
          <w:rFonts w:ascii="Times New Roman" w:eastAsia="Calibri" w:hAnsi="Times New Roman" w:cs="Times New Roman"/>
          <w:b w:val="0"/>
          <w:bCs w:val="0"/>
          <w:color w:val="auto"/>
          <w:sz w:val="28"/>
          <w:szCs w:val="28"/>
        </w:rPr>
        <w:lastRenderedPageBreak/>
        <w:t>П</w:t>
      </w:r>
      <w:r w:rsidR="00F17A82" w:rsidRPr="001D1BF8">
        <w:rPr>
          <w:rFonts w:ascii="Times New Roman" w:eastAsia="Calibri" w:hAnsi="Times New Roman" w:cs="Times New Roman"/>
          <w:b w:val="0"/>
          <w:bCs w:val="0"/>
          <w:color w:val="auto"/>
          <w:sz w:val="28"/>
          <w:szCs w:val="28"/>
        </w:rPr>
        <w:t>риложение №</w:t>
      </w:r>
      <w:r w:rsidRPr="001D1BF8">
        <w:rPr>
          <w:rFonts w:ascii="Times New Roman" w:eastAsia="Calibri" w:hAnsi="Times New Roman" w:cs="Times New Roman"/>
          <w:b w:val="0"/>
          <w:bCs w:val="0"/>
          <w:color w:val="auto"/>
          <w:sz w:val="28"/>
          <w:szCs w:val="28"/>
        </w:rPr>
        <w:t xml:space="preserve"> 2</w:t>
      </w:r>
    </w:p>
    <w:p w:rsidR="00F17A82" w:rsidRPr="001D1BF8" w:rsidRDefault="00F17A82" w:rsidP="00862C82">
      <w:pPr>
        <w:spacing w:after="0" w:line="240" w:lineRule="auto"/>
        <w:ind w:left="7513"/>
        <w:jc w:val="both"/>
        <w:rPr>
          <w:rFonts w:ascii="Times New Roman" w:hAnsi="Times New Roman"/>
          <w:sz w:val="28"/>
          <w:szCs w:val="28"/>
        </w:rPr>
      </w:pPr>
      <w:r w:rsidRPr="001D1BF8">
        <w:rPr>
          <w:rFonts w:ascii="Times New Roman" w:hAnsi="Times New Roman"/>
          <w:sz w:val="28"/>
          <w:szCs w:val="28"/>
        </w:rPr>
        <w:t xml:space="preserve">к постановлению </w:t>
      </w:r>
    </w:p>
    <w:p w:rsidR="00F17A82" w:rsidRPr="001D1BF8" w:rsidRDefault="00421DDD" w:rsidP="00862C82">
      <w:pPr>
        <w:spacing w:after="0" w:line="240" w:lineRule="auto"/>
        <w:ind w:left="7513"/>
        <w:jc w:val="both"/>
        <w:rPr>
          <w:rFonts w:ascii="Times New Roman" w:hAnsi="Times New Roman"/>
          <w:sz w:val="28"/>
          <w:szCs w:val="28"/>
        </w:rPr>
      </w:pPr>
      <w:r w:rsidRPr="001D1BF8">
        <w:rPr>
          <w:rFonts w:ascii="Times New Roman" w:hAnsi="Times New Roman"/>
          <w:sz w:val="28"/>
          <w:szCs w:val="28"/>
        </w:rPr>
        <w:t>А</w:t>
      </w:r>
      <w:r w:rsidR="00F17A82" w:rsidRPr="001D1BF8">
        <w:rPr>
          <w:rFonts w:ascii="Times New Roman" w:hAnsi="Times New Roman"/>
          <w:sz w:val="28"/>
          <w:szCs w:val="28"/>
        </w:rPr>
        <w:t xml:space="preserve">дминистрации </w:t>
      </w:r>
    </w:p>
    <w:p w:rsidR="00F17A82" w:rsidRPr="001D1BF8" w:rsidRDefault="00F17A82" w:rsidP="00862C82">
      <w:pPr>
        <w:spacing w:after="0" w:line="240" w:lineRule="auto"/>
        <w:ind w:left="7513"/>
        <w:jc w:val="both"/>
        <w:rPr>
          <w:rFonts w:ascii="Times New Roman" w:hAnsi="Times New Roman"/>
          <w:sz w:val="28"/>
          <w:szCs w:val="28"/>
        </w:rPr>
      </w:pPr>
      <w:r w:rsidRPr="001D1BF8">
        <w:rPr>
          <w:rFonts w:ascii="Times New Roman" w:hAnsi="Times New Roman"/>
          <w:sz w:val="28"/>
          <w:szCs w:val="28"/>
        </w:rPr>
        <w:t>Ачинского МО</w:t>
      </w:r>
    </w:p>
    <w:p w:rsidR="00F17A82" w:rsidRPr="001D1BF8" w:rsidRDefault="00F17A82" w:rsidP="00862C82">
      <w:pPr>
        <w:spacing w:after="0" w:line="240" w:lineRule="auto"/>
        <w:jc w:val="both"/>
        <w:rPr>
          <w:rFonts w:ascii="Times New Roman" w:hAnsi="Times New Roman"/>
          <w:sz w:val="28"/>
          <w:szCs w:val="28"/>
        </w:rPr>
      </w:pPr>
    </w:p>
    <w:p w:rsidR="00421DDD" w:rsidRPr="001D1BF8" w:rsidRDefault="00421DDD" w:rsidP="003151EE">
      <w:pPr>
        <w:spacing w:after="0" w:line="240" w:lineRule="auto"/>
        <w:rPr>
          <w:rFonts w:ascii="Times New Roman" w:hAnsi="Times New Roman"/>
          <w:sz w:val="28"/>
          <w:szCs w:val="28"/>
        </w:rPr>
      </w:pPr>
    </w:p>
    <w:p w:rsidR="00F17A82" w:rsidRPr="001D1BF8" w:rsidRDefault="001F5352" w:rsidP="003151EE">
      <w:pPr>
        <w:spacing w:after="0" w:line="240" w:lineRule="auto"/>
        <w:jc w:val="center"/>
        <w:rPr>
          <w:rFonts w:ascii="Times New Roman" w:hAnsi="Times New Roman"/>
          <w:sz w:val="28"/>
          <w:szCs w:val="28"/>
        </w:rPr>
      </w:pPr>
      <w:r w:rsidRPr="001D1BF8">
        <w:rPr>
          <w:rFonts w:ascii="Times New Roman" w:hAnsi="Times New Roman"/>
          <w:sz w:val="28"/>
          <w:szCs w:val="28"/>
        </w:rPr>
        <w:t>2.3</w:t>
      </w:r>
      <w:r w:rsidR="00F17A82" w:rsidRPr="001D1BF8">
        <w:rPr>
          <w:rFonts w:ascii="Times New Roman" w:hAnsi="Times New Roman"/>
          <w:sz w:val="28"/>
          <w:szCs w:val="28"/>
        </w:rPr>
        <w:t xml:space="preserve">. </w:t>
      </w:r>
      <w:r w:rsidRPr="001D1BF8">
        <w:rPr>
          <w:rFonts w:ascii="Times New Roman" w:hAnsi="Times New Roman"/>
          <w:sz w:val="28"/>
          <w:szCs w:val="28"/>
        </w:rPr>
        <w:t>Структура муниципальной программы</w:t>
      </w:r>
    </w:p>
    <w:p w:rsidR="00F17A82" w:rsidRPr="001D1BF8" w:rsidRDefault="00F17A82" w:rsidP="003151EE">
      <w:pPr>
        <w:spacing w:after="0" w:line="240" w:lineRule="auto"/>
        <w:rPr>
          <w:rFonts w:ascii="Times New Roman" w:hAnsi="Times New Roman"/>
          <w:sz w:val="28"/>
          <w:szCs w:val="28"/>
        </w:rPr>
      </w:pPr>
    </w:p>
    <w:tbl>
      <w:tblPr>
        <w:tblStyle w:val="a3"/>
        <w:tblW w:w="5000" w:type="pct"/>
        <w:jc w:val="center"/>
        <w:tblLook w:val="04A0" w:firstRow="1" w:lastRow="0" w:firstColumn="1" w:lastColumn="0" w:noHBand="0" w:noVBand="1"/>
      </w:tblPr>
      <w:tblGrid>
        <w:gridCol w:w="602"/>
        <w:gridCol w:w="3450"/>
        <w:gridCol w:w="5801"/>
      </w:tblGrid>
      <w:tr w:rsidR="002F7A45" w:rsidRPr="001D1BF8" w:rsidTr="00862C82">
        <w:trPr>
          <w:trHeight w:val="1415"/>
          <w:jc w:val="center"/>
        </w:trPr>
        <w:tc>
          <w:tcPr>
            <w:tcW w:w="82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п/п</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Наименование региональных и ведомственных проектов, комплексов процессных мероприятий (далее - структурный элемент)</w:t>
            </w:r>
          </w:p>
        </w:tc>
        <w:tc>
          <w:tcPr>
            <w:tcW w:w="1274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Период реализации структурного элемента/связь с показателями муниципальной программы Ачинского МО</w:t>
            </w:r>
          </w:p>
        </w:tc>
      </w:tr>
      <w:tr w:rsidR="002F7A45" w:rsidRPr="001D1BF8" w:rsidTr="00862C82">
        <w:trPr>
          <w:trHeight w:val="20"/>
          <w:jc w:val="center"/>
        </w:trPr>
        <w:tc>
          <w:tcPr>
            <w:tcW w:w="82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1</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2</w:t>
            </w:r>
          </w:p>
        </w:tc>
        <w:tc>
          <w:tcPr>
            <w:tcW w:w="1274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3</w:t>
            </w:r>
          </w:p>
        </w:tc>
      </w:tr>
      <w:tr w:rsidR="002F7A45" w:rsidRPr="001D1BF8" w:rsidTr="00862C82">
        <w:trPr>
          <w:trHeight w:val="20"/>
          <w:jc w:val="center"/>
        </w:trPr>
        <w:tc>
          <w:tcPr>
            <w:tcW w:w="82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1</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Региональный проект «Педагоги и наставники»</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2026 - 2030 годы</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Ответственный 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Соисполнитель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Участник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 и подведомственные ему учреждения</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1. Повышение качества педагогического состава</w:t>
            </w:r>
          </w:p>
        </w:tc>
        <w:tc>
          <w:tcPr>
            <w:tcW w:w="12740" w:type="dxa"/>
            <w:vMerge w:val="restart"/>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2. Модернизация образовательных процессов и создание условий для эффективного взаимодействия между учителями, учениками и родителями</w:t>
            </w:r>
          </w:p>
        </w:tc>
        <w:tc>
          <w:tcPr>
            <w:tcW w:w="12740" w:type="dxa"/>
            <w:vMerge/>
            <w:vAlign w:val="center"/>
            <w:hideMark/>
          </w:tcPr>
          <w:p w:rsidR="002F7A45" w:rsidRPr="001D1BF8" w:rsidRDefault="002F7A45" w:rsidP="00B43632">
            <w:pPr>
              <w:rPr>
                <w:rFonts w:ascii="Times New Roman" w:hAnsi="Times New Roman"/>
                <w:sz w:val="20"/>
                <w:szCs w:val="20"/>
              </w:rPr>
            </w:pPr>
          </w:p>
        </w:tc>
      </w:tr>
      <w:tr w:rsidR="002F7A45" w:rsidRPr="001D1BF8" w:rsidTr="00862C82">
        <w:trPr>
          <w:trHeight w:val="20"/>
          <w:jc w:val="center"/>
        </w:trPr>
        <w:tc>
          <w:tcPr>
            <w:tcW w:w="82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2</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Региональный проект «Все лучшее детям»</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2026 - 2030 годы</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Ответственный 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Соисполнитель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Участник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 и подведомственные ему учреждения</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1. Предоставление детям лучших возможностей для образования, воспитания, охраны здоровья и безопасности, формирования гармонично развитой личности, способной успешно адаптироваться в обществе и достигать высоких результатов в различных сферах жизни</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государственных (муниципальных) общеобразовательных организаций, соответствующих современным требованиям обучения, в общем количестве государственных (муниципальных) общеобразовательных организаций</w:t>
            </w:r>
          </w:p>
        </w:tc>
      </w:tr>
      <w:tr w:rsidR="002F7A45" w:rsidRPr="001D1BF8" w:rsidTr="00862C82">
        <w:trPr>
          <w:trHeight w:val="20"/>
          <w:jc w:val="center"/>
        </w:trPr>
        <w:tc>
          <w:tcPr>
            <w:tcW w:w="82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3</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Региональный проект «Безопасность дорожного движения»</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2026 - 2030 годы</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Ответственный 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Соисполнитель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Участник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 и подведомственные ему учреждения</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1. Снижение дорожно-транспортных происшествий с участием детей</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Количество дорожно-транспортных происшествий с участием детей до 16 лет</w:t>
            </w:r>
          </w:p>
        </w:tc>
      </w:tr>
      <w:tr w:rsidR="002F7A45" w:rsidRPr="001D1BF8" w:rsidTr="00862C82">
        <w:trPr>
          <w:trHeight w:val="20"/>
          <w:jc w:val="center"/>
        </w:trPr>
        <w:tc>
          <w:tcPr>
            <w:tcW w:w="82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lastRenderedPageBreak/>
              <w:t>4</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Ведомственный проект «Модернизация инфраструктуры муниципальной системы образования и оздоровления детей»</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2026 - 2030 годы</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Ответственный 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Соисполнитель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Администрация Ачинского муниципального округа (отдел бухгалтерского учета и контроля); муниципальное автономное оздоровительное учреждение «Сокол»; муниципальное казенное учреждение «Управление капитального строительства»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Участник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 и подведомственные ему учреждения; Администрация Ачинского муниципального округа (отдел бухгалтерского учета и контроля); муниципальное автономное оздоровительное учреждение «Сокол»; муниципальное казенное учреждение «Управление капитального строительства»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1. Строительство, реконструкция, техническое перевооружение или приобретение объектов образования</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2. Модернизация объектов образования, организаций отдыха и оздоровление детей</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муниципальных образовательных организаций,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организаций, реализующих программы общего образования</w:t>
            </w:r>
          </w:p>
        </w:tc>
      </w:tr>
      <w:tr w:rsidR="002F7A45" w:rsidRPr="001D1BF8" w:rsidTr="00862C82">
        <w:trPr>
          <w:trHeight w:val="20"/>
          <w:jc w:val="center"/>
        </w:trPr>
        <w:tc>
          <w:tcPr>
            <w:tcW w:w="82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5</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Ведомственный проект «Вовлечение населения в решение вопросов местного значения»</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2026 - 2030 годы</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Ответственный 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Соисполнитель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Участник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 и подведомственные ему учреждения,  муниципальное казенное учреждение «Управление капитального строительства»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1. Повышение активности населения в реализации проектов, направленных на решение вопросов местного значения</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2F7A45" w:rsidRPr="001D1BF8" w:rsidTr="00862C82">
        <w:trPr>
          <w:trHeight w:val="20"/>
          <w:jc w:val="center"/>
        </w:trPr>
        <w:tc>
          <w:tcPr>
            <w:tcW w:w="82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6</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2026 - 2030 годы</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Ответственный 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Соисполнитель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Администрация Ачинского муниципального округа (управление культуры, молодежной политики и туризма; отдел по обеспечению деятельности комиссии по делам несовершеннолетних, защите их прав и работе с детьми); муниципальное казенное учреждение «Комитет по физической культуре и спорту»; муниципальное казенное учреждение «Управление капитального строительства»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Участник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 xml:space="preserve">Управление образования Администрации Ачинского муниципального округа и подведомственные ему учреждения; Администрация Ачинского муниципального округа (управление культуры, молодежной политики и туризма; отдел по обеспечению деятельности комиссии по делам несовершеннолетних, защите их прав и работе с детьми); </w:t>
            </w:r>
            <w:r w:rsidRPr="001D1BF8">
              <w:rPr>
                <w:rFonts w:ascii="Times New Roman" w:hAnsi="Times New Roman"/>
                <w:sz w:val="20"/>
                <w:szCs w:val="20"/>
              </w:rPr>
              <w:lastRenderedPageBreak/>
              <w:t>муниципальное казенное учреждение «Комитет по физической культуре и спорту»; муниципальное казенное учреждение «Управление капитального строительства»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1. Обеспечение доступности дошкольного, начального общего, основного общего, среднего общего и дополнительного образования и качества обучения, соответствующих федеральным государственным стандартам</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2F7A45" w:rsidRPr="001D1BF8" w:rsidTr="00862C82">
        <w:trPr>
          <w:trHeight w:val="1374"/>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ign w:val="center"/>
            <w:hideMark/>
          </w:tcPr>
          <w:p w:rsidR="002F7A45" w:rsidRPr="001D1BF8" w:rsidRDefault="002F7A45" w:rsidP="002F7A45">
            <w:pPr>
              <w:jc w:val="center"/>
              <w:rPr>
                <w:rFonts w:ascii="Times New Roman" w:hAnsi="Times New Roman"/>
                <w:sz w:val="20"/>
                <w:szCs w:val="20"/>
              </w:rPr>
            </w:pP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муниципальных образовательных организаций, реализующих программы общего образования, имеющих физкультурный зал,спортивные площадки  в общей численности муниципальных образовательных организаций, реализующих программы общего образования</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ign w:val="center"/>
            <w:hideMark/>
          </w:tcPr>
          <w:p w:rsidR="002F7A45" w:rsidRPr="001D1BF8" w:rsidRDefault="002F7A45" w:rsidP="002F7A45">
            <w:pPr>
              <w:jc w:val="center"/>
              <w:rPr>
                <w:rFonts w:ascii="Times New Roman" w:hAnsi="Times New Roman"/>
                <w:sz w:val="20"/>
                <w:szCs w:val="20"/>
              </w:rPr>
            </w:pP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ign w:val="center"/>
            <w:hideMark/>
          </w:tcPr>
          <w:p w:rsidR="002F7A45" w:rsidRPr="001D1BF8" w:rsidRDefault="002F7A45" w:rsidP="002F7A45">
            <w:pPr>
              <w:jc w:val="center"/>
              <w:rPr>
                <w:rFonts w:ascii="Times New Roman" w:hAnsi="Times New Roman"/>
                <w:sz w:val="20"/>
                <w:szCs w:val="20"/>
              </w:rPr>
            </w:pP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обучающихся 6-11 классов, охваченных комплексом профориентационных мероприятий в рамках Единой модели профориентации, в том числе в рамках проекта «Билет в будущее»</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2. Обеспечение развития  системы дополнительного образования</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детей в возрасте от 5 до 18 лет, получающие услуги дополнительного образования от общей численности детей в возрасте от 5 до 18 лет</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ign w:val="center"/>
            <w:hideMark/>
          </w:tcPr>
          <w:p w:rsidR="002F7A45" w:rsidRPr="001D1BF8" w:rsidRDefault="002F7A45" w:rsidP="002F7A45">
            <w:pPr>
              <w:jc w:val="center"/>
              <w:rPr>
                <w:rFonts w:ascii="Times New Roman" w:hAnsi="Times New Roman"/>
                <w:sz w:val="20"/>
                <w:szCs w:val="20"/>
              </w:rPr>
            </w:pP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обучающихся, включенных в систему спортивно-массовых, спортивно-технических и туристских мероприятий от общего количества учащихся</w:t>
            </w:r>
          </w:p>
        </w:tc>
      </w:tr>
      <w:tr w:rsidR="002F7A45" w:rsidRPr="001D1BF8" w:rsidTr="00862C82">
        <w:trPr>
          <w:trHeight w:val="101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ign w:val="center"/>
            <w:hideMark/>
          </w:tcPr>
          <w:p w:rsidR="002F7A45" w:rsidRPr="001D1BF8" w:rsidRDefault="002F7A45" w:rsidP="002F7A45">
            <w:pPr>
              <w:jc w:val="center"/>
              <w:rPr>
                <w:rFonts w:ascii="Times New Roman" w:hAnsi="Times New Roman"/>
                <w:sz w:val="20"/>
                <w:szCs w:val="20"/>
              </w:rPr>
            </w:pP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Количество детей, в возрасте 5-13 лет, принявших участие в мероприятиях, направленных на патриотическое воспитание (региональный проект  «Мы вместе»)</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ign w:val="center"/>
            <w:hideMark/>
          </w:tcPr>
          <w:p w:rsidR="002F7A45" w:rsidRPr="001D1BF8" w:rsidRDefault="002F7A45" w:rsidP="002F7A45">
            <w:pPr>
              <w:jc w:val="center"/>
              <w:rPr>
                <w:rFonts w:ascii="Times New Roman" w:hAnsi="Times New Roman"/>
                <w:sz w:val="20"/>
                <w:szCs w:val="20"/>
              </w:rPr>
            </w:pP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Количество детей, в возрасте 14-18 лет, принявших участие в мероприятиях, направленных на патриотическое воспитание (региональный проект «Мы вместе»)</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ign w:val="center"/>
            <w:hideMark/>
          </w:tcPr>
          <w:p w:rsidR="002F7A45" w:rsidRPr="001D1BF8" w:rsidRDefault="002F7A45" w:rsidP="002F7A45">
            <w:pPr>
              <w:jc w:val="center"/>
              <w:rPr>
                <w:rFonts w:ascii="Times New Roman" w:hAnsi="Times New Roman"/>
                <w:sz w:val="20"/>
                <w:szCs w:val="20"/>
              </w:rPr>
            </w:pP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Число молодых семей, принявших участие в мероприятиях, направленных на патриотическое воспитание, добровольческую и общественную деятельность (региональный проект «Мы вместе»)</w:t>
            </w:r>
          </w:p>
        </w:tc>
      </w:tr>
      <w:tr w:rsidR="002F7A45" w:rsidRPr="001D1BF8" w:rsidTr="00862C82">
        <w:trPr>
          <w:trHeight w:val="779"/>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3. Содействие выявлению и поддержке одаренных детей</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учащихся 5-11 классов, включенных в олимпиадное движение, от общего количества обучающихся 5-11 классов</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ign w:val="center"/>
            <w:hideMark/>
          </w:tcPr>
          <w:p w:rsidR="002F7A45" w:rsidRPr="001D1BF8" w:rsidRDefault="002F7A45" w:rsidP="002F7A45">
            <w:pPr>
              <w:jc w:val="center"/>
              <w:rPr>
                <w:rFonts w:ascii="Times New Roman" w:hAnsi="Times New Roman"/>
                <w:sz w:val="20"/>
                <w:szCs w:val="20"/>
              </w:rPr>
            </w:pP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учащихся 1-11 классов, включенных в перечневые мероприятия от общего количества обучающихся 1-11 классов</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4.  Обеспечение развития кадрового потенциала сферы образования.</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педагогических работников, охваченных конкурсным, фестивальным, туристско-спортивным движением от общей численности педагогических работников</w:t>
            </w:r>
          </w:p>
        </w:tc>
      </w:tr>
      <w:tr w:rsidR="002F7A45" w:rsidRPr="001D1BF8" w:rsidTr="00862C82">
        <w:trPr>
          <w:trHeight w:val="1114"/>
          <w:jc w:val="center"/>
        </w:trPr>
        <w:tc>
          <w:tcPr>
            <w:tcW w:w="82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7</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Комплекс процессных мероприятий «Обеспечение отдыха и оздоровления детей»</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2026 - 2030 годы</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Ответственный 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Соисполнитель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Администрация Ачинского муниципального округа (отдел бухгалтерского учета и контроля); муниципальное автономное оздоровительное учреждение «Сокол»</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Участник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 и подведомственные ему учреждения; Администрация Ачинского муниципального округа (отдел бухгалтерского учета и контроля); муниципальное автономное оздоровительное учреждение «Сокол»</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1. Организация отдыха, занятости и оздоровления детей</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детей школьного возраста, охваченных оздоровлением и занятостью от общего количества школьников</w:t>
            </w:r>
          </w:p>
        </w:tc>
      </w:tr>
      <w:tr w:rsidR="002F7A45" w:rsidRPr="001D1BF8" w:rsidTr="00862C82">
        <w:trPr>
          <w:trHeight w:val="20"/>
          <w:jc w:val="center"/>
        </w:trPr>
        <w:tc>
          <w:tcPr>
            <w:tcW w:w="82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lastRenderedPageBreak/>
              <w:t>8</w:t>
            </w: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Комплекс процессных мероприятий «Создание условий для эффективного управления отраслью»</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2026 - 2030 годы</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Ответственный 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Соисполнитель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Участник муниципальной программы</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муниципального округа и подведомственные ему учреждения</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1. Организация деятельности управления образования администрации Ачинского муниципального округа, направленной на эффективное управление муниципальной системой образования</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Отсутствие просроченной кредиторской задолженности</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restart"/>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2. Обеспечение соблюдения обязательных требований законодательства Российской Федерации в сфере образования организациями, осуществляющими образовательную деятельность на территории Ачинского муниципального округа</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Обеспечение исполнения расходных обязательств (за исключением межбюджетных трансфертов)</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Merge/>
            <w:vAlign w:val="center"/>
            <w:hideMark/>
          </w:tcPr>
          <w:p w:rsidR="002F7A45" w:rsidRPr="001D1BF8" w:rsidRDefault="002F7A45" w:rsidP="002F7A45">
            <w:pPr>
              <w:jc w:val="center"/>
              <w:rPr>
                <w:rFonts w:ascii="Times New Roman" w:hAnsi="Times New Roman"/>
                <w:sz w:val="20"/>
                <w:szCs w:val="20"/>
              </w:rPr>
            </w:pP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Соотношение количества проведенных контрольных мероприятий к количеству запланированных</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3. Обеспечение обучающихся горячим питанием</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обучающихся, охваченных горячим питанием, от количества детей, заявленных на обеспечение горячим питанием</w:t>
            </w:r>
          </w:p>
        </w:tc>
      </w:tr>
      <w:tr w:rsidR="002F7A45" w:rsidRPr="001D1BF8" w:rsidTr="00862C82">
        <w:trPr>
          <w:trHeight w:val="20"/>
          <w:jc w:val="center"/>
        </w:trPr>
        <w:tc>
          <w:tcPr>
            <w:tcW w:w="820" w:type="dxa"/>
            <w:vMerge/>
            <w:vAlign w:val="center"/>
            <w:hideMark/>
          </w:tcPr>
          <w:p w:rsidR="002F7A45" w:rsidRPr="001D1BF8" w:rsidRDefault="002F7A45" w:rsidP="002F7A45">
            <w:pPr>
              <w:jc w:val="center"/>
              <w:rPr>
                <w:rFonts w:ascii="Times New Roman" w:hAnsi="Times New Roman"/>
                <w:sz w:val="20"/>
                <w:szCs w:val="20"/>
              </w:rPr>
            </w:pPr>
          </w:p>
        </w:tc>
        <w:tc>
          <w:tcPr>
            <w:tcW w:w="6460" w:type="dxa"/>
            <w:vAlign w:val="center"/>
            <w:hideMark/>
          </w:tcPr>
          <w:p w:rsidR="002F7A45" w:rsidRPr="001D1BF8" w:rsidRDefault="002F7A45" w:rsidP="002F7A45">
            <w:pPr>
              <w:jc w:val="center"/>
              <w:rPr>
                <w:rFonts w:ascii="Times New Roman" w:hAnsi="Times New Roman"/>
                <w:sz w:val="20"/>
                <w:szCs w:val="20"/>
              </w:rPr>
            </w:pPr>
            <w:r w:rsidRPr="001D1BF8">
              <w:rPr>
                <w:rFonts w:ascii="Times New Roman" w:hAnsi="Times New Roman"/>
                <w:sz w:val="20"/>
                <w:szCs w:val="20"/>
              </w:rPr>
              <w:t>Задача 4. Обеспечение психолого-педагогической поддержки семей</w:t>
            </w:r>
          </w:p>
        </w:tc>
        <w:tc>
          <w:tcPr>
            <w:tcW w:w="12740" w:type="dxa"/>
            <w:vAlign w:val="center"/>
            <w:hideMark/>
          </w:tcPr>
          <w:p w:rsidR="002F7A45" w:rsidRPr="001D1BF8" w:rsidRDefault="002F7A45" w:rsidP="00B43632">
            <w:pPr>
              <w:rPr>
                <w:rFonts w:ascii="Times New Roman" w:hAnsi="Times New Roman"/>
                <w:sz w:val="20"/>
                <w:szCs w:val="20"/>
              </w:rPr>
            </w:pPr>
            <w:r w:rsidRPr="001D1BF8">
              <w:rPr>
                <w:rFonts w:ascii="Times New Roman" w:hAnsi="Times New Roman"/>
                <w:sz w:val="20"/>
                <w:szCs w:val="20"/>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r>
    </w:tbl>
    <w:p w:rsidR="002F7A45" w:rsidRPr="001D1BF8" w:rsidRDefault="002F7A45" w:rsidP="003151EE">
      <w:pPr>
        <w:spacing w:after="0" w:line="240" w:lineRule="auto"/>
        <w:rPr>
          <w:rFonts w:ascii="Times New Roman" w:hAnsi="Times New Roman"/>
          <w:sz w:val="28"/>
          <w:szCs w:val="28"/>
        </w:rPr>
      </w:pPr>
    </w:p>
    <w:p w:rsidR="002F7A45" w:rsidRPr="001D1BF8" w:rsidRDefault="002F7A45" w:rsidP="003151EE">
      <w:pPr>
        <w:spacing w:after="0" w:line="240" w:lineRule="auto"/>
        <w:rPr>
          <w:rFonts w:ascii="Times New Roman" w:hAnsi="Times New Roman"/>
          <w:sz w:val="28"/>
          <w:szCs w:val="28"/>
        </w:rPr>
      </w:pPr>
    </w:p>
    <w:p w:rsidR="006A2D39" w:rsidRPr="001D1BF8" w:rsidRDefault="006A2D39" w:rsidP="003151EE">
      <w:pPr>
        <w:spacing w:after="0" w:line="240" w:lineRule="auto"/>
        <w:rPr>
          <w:rFonts w:ascii="Times New Roman" w:hAnsi="Times New Roman"/>
          <w:sz w:val="28"/>
          <w:szCs w:val="28"/>
        </w:rPr>
      </w:pPr>
    </w:p>
    <w:p w:rsidR="00F17A82" w:rsidRPr="001D1BF8" w:rsidRDefault="00F17A82" w:rsidP="003151EE">
      <w:pPr>
        <w:spacing w:after="0" w:line="240" w:lineRule="auto"/>
        <w:rPr>
          <w:rFonts w:ascii="Times New Roman" w:hAnsi="Times New Roman"/>
          <w:sz w:val="28"/>
          <w:szCs w:val="28"/>
        </w:rPr>
      </w:pPr>
    </w:p>
    <w:p w:rsidR="00F17A82" w:rsidRPr="001D1BF8" w:rsidRDefault="00F17A82" w:rsidP="003151EE">
      <w:pPr>
        <w:spacing w:after="0" w:line="240" w:lineRule="auto"/>
        <w:rPr>
          <w:rFonts w:ascii="Times New Roman" w:hAnsi="Times New Roman"/>
          <w:sz w:val="28"/>
          <w:szCs w:val="28"/>
        </w:rPr>
      </w:pPr>
    </w:p>
    <w:p w:rsidR="00F17A82" w:rsidRPr="001D1BF8" w:rsidRDefault="00F17A82" w:rsidP="003151EE">
      <w:pPr>
        <w:spacing w:after="0" w:line="240" w:lineRule="auto"/>
        <w:rPr>
          <w:rFonts w:ascii="Times New Roman" w:hAnsi="Times New Roman"/>
          <w:sz w:val="28"/>
          <w:szCs w:val="28"/>
        </w:rPr>
      </w:pPr>
    </w:p>
    <w:p w:rsidR="00F17A82" w:rsidRPr="001D1BF8" w:rsidRDefault="00F17A82" w:rsidP="003151EE">
      <w:pPr>
        <w:spacing w:after="0" w:line="240" w:lineRule="auto"/>
        <w:rPr>
          <w:rFonts w:ascii="Times New Roman" w:hAnsi="Times New Roman"/>
          <w:sz w:val="28"/>
          <w:szCs w:val="28"/>
        </w:rPr>
        <w:sectPr w:rsidR="00F17A82" w:rsidRPr="001D1BF8" w:rsidSect="001161D6">
          <w:pgSz w:w="11906" w:h="16838"/>
          <w:pgMar w:top="1134" w:right="851" w:bottom="1134" w:left="1418" w:header="709" w:footer="709" w:gutter="0"/>
          <w:cols w:space="708"/>
          <w:docGrid w:linePitch="360"/>
        </w:sectPr>
      </w:pPr>
    </w:p>
    <w:p w:rsidR="00891157" w:rsidRPr="001D1BF8" w:rsidRDefault="00801D48" w:rsidP="00862C82">
      <w:pPr>
        <w:pStyle w:val="2"/>
        <w:tabs>
          <w:tab w:val="left" w:pos="11805"/>
        </w:tabs>
        <w:spacing w:before="0" w:line="240" w:lineRule="auto"/>
        <w:ind w:left="12474"/>
        <w:rPr>
          <w:rFonts w:ascii="Times New Roman" w:eastAsia="Calibri" w:hAnsi="Times New Roman" w:cs="Times New Roman"/>
          <w:b w:val="0"/>
          <w:bCs w:val="0"/>
          <w:color w:val="auto"/>
          <w:sz w:val="28"/>
          <w:szCs w:val="28"/>
        </w:rPr>
      </w:pPr>
      <w:r w:rsidRPr="001D1BF8">
        <w:rPr>
          <w:rFonts w:ascii="Times New Roman" w:eastAsia="Calibri" w:hAnsi="Times New Roman" w:cs="Times New Roman"/>
          <w:b w:val="0"/>
          <w:bCs w:val="0"/>
          <w:color w:val="auto"/>
          <w:sz w:val="28"/>
          <w:szCs w:val="28"/>
        </w:rPr>
        <w:lastRenderedPageBreak/>
        <w:t xml:space="preserve">Приложение № </w:t>
      </w:r>
      <w:r w:rsidR="006A7796" w:rsidRPr="001D1BF8">
        <w:rPr>
          <w:rFonts w:ascii="Times New Roman" w:eastAsia="Calibri" w:hAnsi="Times New Roman" w:cs="Times New Roman"/>
          <w:b w:val="0"/>
          <w:bCs w:val="0"/>
          <w:color w:val="auto"/>
          <w:sz w:val="28"/>
          <w:szCs w:val="28"/>
        </w:rPr>
        <w:t>3</w:t>
      </w:r>
    </w:p>
    <w:p w:rsidR="00E16DB9" w:rsidRPr="001D1BF8" w:rsidRDefault="00E16DB9" w:rsidP="00862C82">
      <w:pPr>
        <w:spacing w:after="0" w:line="240" w:lineRule="auto"/>
        <w:ind w:left="12474"/>
        <w:rPr>
          <w:rFonts w:ascii="Times New Roman" w:hAnsi="Times New Roman"/>
          <w:sz w:val="28"/>
          <w:szCs w:val="28"/>
        </w:rPr>
      </w:pPr>
      <w:r w:rsidRPr="001D1BF8">
        <w:rPr>
          <w:rFonts w:ascii="Times New Roman" w:hAnsi="Times New Roman"/>
          <w:sz w:val="28"/>
          <w:szCs w:val="28"/>
        </w:rPr>
        <w:t xml:space="preserve">к постановлению </w:t>
      </w:r>
    </w:p>
    <w:p w:rsidR="00E16DB9" w:rsidRPr="001D1BF8" w:rsidRDefault="006A7796" w:rsidP="00862C82">
      <w:pPr>
        <w:spacing w:after="0" w:line="240" w:lineRule="auto"/>
        <w:ind w:left="12474"/>
        <w:rPr>
          <w:rFonts w:ascii="Times New Roman" w:hAnsi="Times New Roman"/>
          <w:sz w:val="28"/>
          <w:szCs w:val="28"/>
        </w:rPr>
      </w:pPr>
      <w:r w:rsidRPr="001D1BF8">
        <w:rPr>
          <w:rFonts w:ascii="Times New Roman" w:hAnsi="Times New Roman"/>
          <w:sz w:val="28"/>
          <w:szCs w:val="28"/>
        </w:rPr>
        <w:t>А</w:t>
      </w:r>
      <w:r w:rsidR="00E16DB9" w:rsidRPr="001D1BF8">
        <w:rPr>
          <w:rFonts w:ascii="Times New Roman" w:hAnsi="Times New Roman"/>
          <w:sz w:val="28"/>
          <w:szCs w:val="28"/>
        </w:rPr>
        <w:t xml:space="preserve">дминистрации </w:t>
      </w:r>
    </w:p>
    <w:p w:rsidR="00567CF4" w:rsidRPr="001D1BF8" w:rsidRDefault="00567CF4" w:rsidP="00862C82">
      <w:pPr>
        <w:spacing w:after="0" w:line="240" w:lineRule="auto"/>
        <w:ind w:left="12474"/>
        <w:rPr>
          <w:rFonts w:ascii="Times New Roman" w:hAnsi="Times New Roman"/>
          <w:sz w:val="28"/>
          <w:szCs w:val="28"/>
        </w:rPr>
      </w:pPr>
      <w:r w:rsidRPr="001D1BF8">
        <w:rPr>
          <w:rFonts w:ascii="Times New Roman" w:hAnsi="Times New Roman"/>
          <w:sz w:val="28"/>
          <w:szCs w:val="28"/>
        </w:rPr>
        <w:t>Ачинского МО</w:t>
      </w:r>
    </w:p>
    <w:p w:rsidR="00E16DB9" w:rsidRPr="001D1BF8" w:rsidRDefault="00E16DB9" w:rsidP="003151EE">
      <w:pPr>
        <w:spacing w:after="0" w:line="240" w:lineRule="auto"/>
        <w:ind w:left="9923"/>
        <w:rPr>
          <w:rFonts w:ascii="Times New Roman" w:hAnsi="Times New Roman"/>
          <w:sz w:val="28"/>
          <w:szCs w:val="28"/>
        </w:rPr>
      </w:pPr>
    </w:p>
    <w:p w:rsidR="00E16DB9" w:rsidRPr="001D1BF8" w:rsidRDefault="00E16DB9" w:rsidP="003151EE">
      <w:pPr>
        <w:spacing w:after="0" w:line="240" w:lineRule="auto"/>
        <w:ind w:left="9923"/>
        <w:rPr>
          <w:rFonts w:ascii="Times New Roman" w:hAnsi="Times New Roman"/>
          <w:sz w:val="28"/>
          <w:szCs w:val="28"/>
        </w:rPr>
      </w:pPr>
    </w:p>
    <w:p w:rsidR="00891157" w:rsidRPr="001D1BF8" w:rsidRDefault="00005FA0" w:rsidP="003151EE">
      <w:pPr>
        <w:tabs>
          <w:tab w:val="left" w:pos="709"/>
        </w:tabs>
        <w:spacing w:after="0" w:line="240" w:lineRule="auto"/>
        <w:ind w:right="-456"/>
        <w:jc w:val="center"/>
        <w:rPr>
          <w:rFonts w:ascii="Times New Roman" w:hAnsi="Times New Roman"/>
          <w:sz w:val="28"/>
          <w:szCs w:val="28"/>
        </w:rPr>
      </w:pPr>
      <w:r w:rsidRPr="001D1BF8">
        <w:rPr>
          <w:rFonts w:ascii="Times New Roman" w:hAnsi="Times New Roman"/>
          <w:sz w:val="28"/>
          <w:szCs w:val="28"/>
        </w:rPr>
        <w:t xml:space="preserve">2.4. </w:t>
      </w:r>
      <w:r w:rsidR="00567CF4" w:rsidRPr="001D1BF8">
        <w:rPr>
          <w:rFonts w:ascii="Times New Roman" w:hAnsi="Times New Roman"/>
          <w:sz w:val="28"/>
          <w:szCs w:val="28"/>
        </w:rPr>
        <w:t>Информация об источниках финансирования муниципальной программы Ачинского муниципального округа и ее структурных элементов</w:t>
      </w:r>
    </w:p>
    <w:p w:rsidR="00384418" w:rsidRPr="001D1BF8" w:rsidRDefault="00891157" w:rsidP="003151EE">
      <w:pPr>
        <w:spacing w:after="0" w:line="240" w:lineRule="auto"/>
        <w:jc w:val="right"/>
        <w:rPr>
          <w:rFonts w:ascii="Times New Roman" w:hAnsi="Times New Roman"/>
          <w:sz w:val="28"/>
          <w:szCs w:val="28"/>
        </w:rPr>
      </w:pPr>
      <w:r w:rsidRPr="001D1BF8">
        <w:rPr>
          <w:rFonts w:ascii="Times New Roman" w:hAnsi="Times New Roman"/>
          <w:sz w:val="28"/>
          <w:szCs w:val="28"/>
        </w:rPr>
        <w:t>тыс. руб.</w:t>
      </w:r>
    </w:p>
    <w:tbl>
      <w:tblPr>
        <w:tblStyle w:val="a3"/>
        <w:tblW w:w="5000" w:type="pct"/>
        <w:jc w:val="center"/>
        <w:tblLook w:val="04A0" w:firstRow="1" w:lastRow="0" w:firstColumn="1" w:lastColumn="0" w:noHBand="0" w:noVBand="1"/>
      </w:tblPr>
      <w:tblGrid>
        <w:gridCol w:w="8046"/>
        <w:gridCol w:w="1843"/>
        <w:gridCol w:w="1559"/>
        <w:gridCol w:w="1560"/>
        <w:gridCol w:w="1777"/>
      </w:tblGrid>
      <w:tr w:rsidR="00694347" w:rsidRPr="001D1BF8" w:rsidTr="00862C82">
        <w:trPr>
          <w:trHeight w:val="397"/>
          <w:jc w:val="center"/>
        </w:trPr>
        <w:tc>
          <w:tcPr>
            <w:tcW w:w="8046" w:type="dxa"/>
            <w:vMerge w:val="restart"/>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Наименование муниципальной программы Ачинского МО, структурного элемента, источников финансирования</w:t>
            </w:r>
          </w:p>
        </w:tc>
        <w:tc>
          <w:tcPr>
            <w:tcW w:w="4962" w:type="dxa"/>
            <w:gridSpan w:val="3"/>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Объем финансового обеспечения по годам реализации</w:t>
            </w:r>
          </w:p>
        </w:tc>
        <w:tc>
          <w:tcPr>
            <w:tcW w:w="1777" w:type="dxa"/>
            <w:vMerge w:val="restart"/>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Итого на 2026-2028 годы</w:t>
            </w:r>
          </w:p>
        </w:tc>
      </w:tr>
      <w:tr w:rsidR="00694347" w:rsidRPr="001D1BF8" w:rsidTr="00862C82">
        <w:trPr>
          <w:trHeight w:val="397"/>
          <w:jc w:val="center"/>
        </w:trPr>
        <w:tc>
          <w:tcPr>
            <w:tcW w:w="8046" w:type="dxa"/>
            <w:vMerge/>
            <w:vAlign w:val="center"/>
            <w:hideMark/>
          </w:tcPr>
          <w:p w:rsidR="00694347" w:rsidRPr="001D1BF8" w:rsidRDefault="00694347" w:rsidP="00694347">
            <w:pPr>
              <w:jc w:val="center"/>
              <w:rPr>
                <w:rFonts w:ascii="Times New Roman" w:hAnsi="Times New Roman"/>
                <w:sz w:val="20"/>
                <w:szCs w:val="20"/>
              </w:rPr>
            </w:pP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2026 год</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2027 год</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2028 год</w:t>
            </w:r>
          </w:p>
        </w:tc>
        <w:tc>
          <w:tcPr>
            <w:tcW w:w="1777" w:type="dxa"/>
            <w:vMerge/>
            <w:vAlign w:val="center"/>
            <w:hideMark/>
          </w:tcPr>
          <w:p w:rsidR="00694347" w:rsidRPr="001D1BF8" w:rsidRDefault="00694347" w:rsidP="00694347">
            <w:pPr>
              <w:jc w:val="center"/>
              <w:rPr>
                <w:rFonts w:ascii="Times New Roman" w:hAnsi="Times New Roman"/>
                <w:sz w:val="20"/>
                <w:szCs w:val="20"/>
              </w:rPr>
            </w:pPr>
          </w:p>
        </w:tc>
      </w:tr>
      <w:tr w:rsidR="00694347" w:rsidRPr="001D1BF8" w:rsidTr="00862C82">
        <w:trPr>
          <w:trHeight w:val="397"/>
          <w:jc w:val="center"/>
        </w:trPr>
        <w:tc>
          <w:tcPr>
            <w:tcW w:w="8046"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w:t>
            </w:r>
          </w:p>
        </w:tc>
        <w:tc>
          <w:tcPr>
            <w:tcW w:w="1777"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5</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Муниципальная программа Ачинского МО «Развитие образования» (всего), в том числе:</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5 061 631,2</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4 532 531,8</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4 529 698,0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14 123 861,0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Бюджет Ачинского МО (всего), из них:</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4 958 858,0</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4 429 758,6</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4 426 924,8</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13 815 541,4</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федерального бюджета</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203 173,4</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188 355,3</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181 837,8</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573 366,5</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краевого бюджета</w:t>
            </w:r>
          </w:p>
        </w:tc>
        <w:tc>
          <w:tcPr>
            <w:tcW w:w="1843" w:type="dxa"/>
            <w:vAlign w:val="center"/>
            <w:hideMark/>
          </w:tcPr>
          <w:p w:rsidR="00694347" w:rsidRPr="001D1BF8" w:rsidRDefault="00255FE1" w:rsidP="00694347">
            <w:pPr>
              <w:jc w:val="center"/>
              <w:rPr>
                <w:rFonts w:ascii="Times New Roman" w:hAnsi="Times New Roman"/>
                <w:sz w:val="20"/>
                <w:szCs w:val="20"/>
              </w:rPr>
            </w:pPr>
            <w:r w:rsidRPr="001D1BF8">
              <w:rPr>
                <w:rFonts w:ascii="Times New Roman" w:hAnsi="Times New Roman"/>
                <w:sz w:val="20"/>
                <w:szCs w:val="20"/>
              </w:rPr>
              <w:t>3 098 487,6</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2 688 553,2</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2 690 538,2</w:t>
            </w:r>
          </w:p>
        </w:tc>
        <w:tc>
          <w:tcPr>
            <w:tcW w:w="1777" w:type="dxa"/>
            <w:noWrap/>
            <w:vAlign w:val="center"/>
            <w:hideMark/>
          </w:tcPr>
          <w:p w:rsidR="00694347" w:rsidRPr="001D1BF8" w:rsidRDefault="00255FE1" w:rsidP="00694347">
            <w:pPr>
              <w:jc w:val="center"/>
              <w:rPr>
                <w:rFonts w:ascii="Times New Roman" w:hAnsi="Times New Roman"/>
                <w:sz w:val="20"/>
                <w:szCs w:val="20"/>
              </w:rPr>
            </w:pPr>
            <w:r w:rsidRPr="001D1BF8">
              <w:rPr>
                <w:rFonts w:ascii="Times New Roman" w:hAnsi="Times New Roman"/>
                <w:sz w:val="20"/>
                <w:szCs w:val="20"/>
              </w:rPr>
              <w:t>8 477 579,0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средства из бюджета Ачинского МО</w:t>
            </w:r>
          </w:p>
        </w:tc>
        <w:tc>
          <w:tcPr>
            <w:tcW w:w="1843" w:type="dxa"/>
            <w:vAlign w:val="center"/>
            <w:hideMark/>
          </w:tcPr>
          <w:p w:rsidR="00694347" w:rsidRPr="001D1BF8" w:rsidRDefault="00255FE1" w:rsidP="00694347">
            <w:pPr>
              <w:jc w:val="center"/>
              <w:rPr>
                <w:rFonts w:ascii="Times New Roman" w:hAnsi="Times New Roman"/>
                <w:sz w:val="20"/>
                <w:szCs w:val="20"/>
              </w:rPr>
            </w:pPr>
            <w:r w:rsidRPr="001D1BF8">
              <w:rPr>
                <w:rFonts w:ascii="Times New Roman" w:hAnsi="Times New Roman"/>
                <w:sz w:val="20"/>
                <w:szCs w:val="20"/>
              </w:rPr>
              <w:t>1 657 197,0</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1 552 850,1</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1 554 548,8</w:t>
            </w:r>
          </w:p>
        </w:tc>
        <w:tc>
          <w:tcPr>
            <w:tcW w:w="1777" w:type="dxa"/>
            <w:noWrap/>
            <w:vAlign w:val="center"/>
            <w:hideMark/>
          </w:tcPr>
          <w:p w:rsidR="00694347" w:rsidRPr="001D1BF8" w:rsidRDefault="00255FE1" w:rsidP="00694347">
            <w:pPr>
              <w:jc w:val="center"/>
              <w:rPr>
                <w:rFonts w:ascii="Times New Roman" w:hAnsi="Times New Roman"/>
                <w:sz w:val="20"/>
                <w:szCs w:val="20"/>
              </w:rPr>
            </w:pPr>
            <w:r w:rsidRPr="001D1BF8">
              <w:rPr>
                <w:rFonts w:ascii="Times New Roman" w:hAnsi="Times New Roman"/>
                <w:sz w:val="20"/>
                <w:szCs w:val="20"/>
              </w:rPr>
              <w:t>4 764 595,9</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Внебюджетные источники</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102 773,2</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102 773,2</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102 773,2</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308 319,6</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Региональный проект «Педагоги и наставники», всего</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128 119,4</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131 131,2</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130 132,3</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389 382,9</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Бюджет округа (всего), из них:</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128 119,4</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131 131,2</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130 132,3</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389 382,9</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федерального бюджета</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127 025,5</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129 178,0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127 590,0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383 793,5</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краевого бюджета</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1 093,9</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1 953,2</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2 542,3</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5 589,4</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Региональный проект «Все лучшее детям» (всего), в том числе:</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18 146,5</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18 146,5</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Бюджет Ачинского МО (всего), из них:</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18 146,5</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18 146,5</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федерального бюджета</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11 185,8</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11 185,8</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lastRenderedPageBreak/>
              <w:t>в том числе межбюджетные трансферты из краевого бюджета</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6 797,8</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6 797,8</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средства из бюджета Ачинского МО</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162,9</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162,9</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Региональный проект «Безопасность дорожного движения» (всего), в том числе:</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7,0</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21,0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Бюджет Ачинского МО (всего), из них:</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7,0</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21,0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средства из бюджета Ачинского МО</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7,0</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21,0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Ведомственный проект «Модернизация инфраструктуры муниципальной системы образования и оздоровления детей» (всего), в том числе:</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72 629,0</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21 384,7</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21 384,7</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115 398,4</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Бюджет Ачинского МО (всего), из них:</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72 629,0</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21 384,7</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21 384,7</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115 398,4</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краевого бюджета</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45 781,6</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20 649,0</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20 649,0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87 079,6</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средства из бюджета Ачинского МО</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26 847,4</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735,7</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735,7</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28 318,8</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Ведомственный проект «Вовлечение населения в решение вопросов местного значения» (всего), в том числе:</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3 700,0</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3 700,0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Бюджет Ачинского МО (всего), из них:</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3 700,0</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3 700,0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краевого бюджета</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2 960,0</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2 960,0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средства из бюджета Ачинского МО</w:t>
            </w:r>
          </w:p>
        </w:tc>
        <w:tc>
          <w:tcPr>
            <w:tcW w:w="1843"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740,0</w:t>
            </w:r>
          </w:p>
        </w:tc>
        <w:tc>
          <w:tcPr>
            <w:tcW w:w="1559"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740,0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(всего), в том числе:</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4 404 843,4</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3 976 020,0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3 972 352,8</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12 353 216,2</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Бюджет Ачинского МО (всего), из них:</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4 340 032,0</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3 911 208,6</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3 907 541,4</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12 158 782,0</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федерального бюджета</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64 962,1</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59 177,3</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54 247,8</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178 387,2</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краевого бюджета</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2 972 146,8</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2 621 434,1</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2 622 830,0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8 216 410,9</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средства из бюджета Ачинского МО</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1 302 923,1</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1 230 597,2</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1 230 463,6</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3 763 983,9</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Внебюджетные источники</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64 811,4</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64 811,4</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64 811,4</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194 434,2</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Комплекс процессных мероприятий «Обеспечение отдыха и оздоровления детей» (всего), в том числе:</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117 275,8</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115 713,4</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115 713,4</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348 702,6</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Бюджет Ачинского МО (всего), из них:</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79 314,0</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77 751,6</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77 751,6</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234 817,2</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краевого бюджета</w:t>
            </w:r>
          </w:p>
        </w:tc>
        <w:tc>
          <w:tcPr>
            <w:tcW w:w="1843" w:type="dxa"/>
            <w:noWrap/>
            <w:vAlign w:val="center"/>
            <w:hideMark/>
          </w:tcPr>
          <w:p w:rsidR="00694347" w:rsidRPr="001D1BF8" w:rsidRDefault="00255FE1" w:rsidP="00694347">
            <w:pPr>
              <w:jc w:val="center"/>
              <w:rPr>
                <w:rFonts w:ascii="Times New Roman" w:hAnsi="Times New Roman"/>
                <w:sz w:val="20"/>
                <w:szCs w:val="20"/>
              </w:rPr>
            </w:pPr>
            <w:r w:rsidRPr="001D1BF8">
              <w:rPr>
                <w:rFonts w:ascii="Times New Roman" w:hAnsi="Times New Roman"/>
                <w:sz w:val="20"/>
                <w:szCs w:val="20"/>
              </w:rPr>
              <w:t>46 079,3</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44 516,9</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44 516,9</w:t>
            </w:r>
          </w:p>
        </w:tc>
        <w:tc>
          <w:tcPr>
            <w:tcW w:w="1777" w:type="dxa"/>
            <w:noWrap/>
            <w:vAlign w:val="center"/>
            <w:hideMark/>
          </w:tcPr>
          <w:p w:rsidR="00694347" w:rsidRPr="001D1BF8" w:rsidRDefault="00255FE1" w:rsidP="00694347">
            <w:pPr>
              <w:jc w:val="center"/>
              <w:rPr>
                <w:rFonts w:ascii="Times New Roman" w:hAnsi="Times New Roman"/>
                <w:sz w:val="20"/>
                <w:szCs w:val="20"/>
              </w:rPr>
            </w:pPr>
            <w:r w:rsidRPr="001D1BF8">
              <w:rPr>
                <w:rFonts w:ascii="Times New Roman" w:hAnsi="Times New Roman"/>
                <w:sz w:val="20"/>
                <w:szCs w:val="20"/>
              </w:rPr>
              <w:t>135 113,1</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lastRenderedPageBreak/>
              <w:t>в том числе средства из бюджета Ачинского МО</w:t>
            </w:r>
          </w:p>
        </w:tc>
        <w:tc>
          <w:tcPr>
            <w:tcW w:w="1843" w:type="dxa"/>
            <w:noWrap/>
            <w:vAlign w:val="center"/>
            <w:hideMark/>
          </w:tcPr>
          <w:p w:rsidR="00694347" w:rsidRPr="001D1BF8" w:rsidRDefault="00255FE1" w:rsidP="00694347">
            <w:pPr>
              <w:jc w:val="center"/>
              <w:rPr>
                <w:rFonts w:ascii="Times New Roman" w:hAnsi="Times New Roman"/>
                <w:sz w:val="20"/>
                <w:szCs w:val="20"/>
              </w:rPr>
            </w:pPr>
            <w:r w:rsidRPr="001D1BF8">
              <w:rPr>
                <w:rFonts w:ascii="Times New Roman" w:hAnsi="Times New Roman"/>
                <w:sz w:val="20"/>
                <w:szCs w:val="20"/>
              </w:rPr>
              <w:t>33 234,7</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33 234,7</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33 234,7</w:t>
            </w:r>
          </w:p>
        </w:tc>
        <w:tc>
          <w:tcPr>
            <w:tcW w:w="1777" w:type="dxa"/>
            <w:noWrap/>
            <w:vAlign w:val="center"/>
            <w:hideMark/>
          </w:tcPr>
          <w:p w:rsidR="00694347" w:rsidRPr="001D1BF8" w:rsidRDefault="00255FE1" w:rsidP="00694347">
            <w:pPr>
              <w:jc w:val="center"/>
              <w:rPr>
                <w:rFonts w:ascii="Times New Roman" w:hAnsi="Times New Roman"/>
                <w:sz w:val="20"/>
                <w:szCs w:val="20"/>
              </w:rPr>
            </w:pPr>
            <w:r w:rsidRPr="001D1BF8">
              <w:rPr>
                <w:rFonts w:ascii="Times New Roman" w:hAnsi="Times New Roman"/>
                <w:sz w:val="20"/>
                <w:szCs w:val="20"/>
              </w:rPr>
              <w:t>99 704,1</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Внебюджетные источники</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37 961,8</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37 961,8</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37 961,8</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113 885,4</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Комплекс процессных мероприятий «Создание условий для эффективного управления отраслью» (всего), в том числе:</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316 910,1</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288 275,5</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290 107,8</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895 293,4</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Бюджет Ачинского МО (всего), из них:</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316 910,1</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288 275,5</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290 107,8</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895 293,4</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межбюджетные трансферты из краевого бюджета</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23 628,2</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0,0</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23 628,2</w:t>
            </w:r>
          </w:p>
        </w:tc>
      </w:tr>
      <w:tr w:rsidR="00694347" w:rsidRPr="001D1BF8" w:rsidTr="00862C82">
        <w:trPr>
          <w:trHeight w:val="397"/>
          <w:jc w:val="center"/>
        </w:trPr>
        <w:tc>
          <w:tcPr>
            <w:tcW w:w="8046" w:type="dxa"/>
            <w:vAlign w:val="center"/>
            <w:hideMark/>
          </w:tcPr>
          <w:p w:rsidR="00694347" w:rsidRPr="001D1BF8" w:rsidRDefault="00694347" w:rsidP="00694347">
            <w:pPr>
              <w:rPr>
                <w:rFonts w:ascii="Times New Roman" w:hAnsi="Times New Roman"/>
                <w:sz w:val="20"/>
                <w:szCs w:val="20"/>
              </w:rPr>
            </w:pPr>
            <w:r w:rsidRPr="001D1BF8">
              <w:rPr>
                <w:rFonts w:ascii="Times New Roman" w:hAnsi="Times New Roman"/>
                <w:sz w:val="20"/>
                <w:szCs w:val="20"/>
              </w:rPr>
              <w:t>в том числе средства из бюджета Ачинского МО</w:t>
            </w:r>
          </w:p>
        </w:tc>
        <w:tc>
          <w:tcPr>
            <w:tcW w:w="1843"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293 281,9</w:t>
            </w:r>
          </w:p>
        </w:tc>
        <w:tc>
          <w:tcPr>
            <w:tcW w:w="1559"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288 275,5</w:t>
            </w:r>
          </w:p>
        </w:tc>
        <w:tc>
          <w:tcPr>
            <w:tcW w:w="1560"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290 107,8</w:t>
            </w:r>
          </w:p>
        </w:tc>
        <w:tc>
          <w:tcPr>
            <w:tcW w:w="1777" w:type="dxa"/>
            <w:noWrap/>
            <w:vAlign w:val="center"/>
            <w:hideMark/>
          </w:tcPr>
          <w:p w:rsidR="00694347" w:rsidRPr="001D1BF8" w:rsidRDefault="00694347" w:rsidP="00694347">
            <w:pPr>
              <w:jc w:val="center"/>
              <w:rPr>
                <w:rFonts w:ascii="Times New Roman" w:hAnsi="Times New Roman"/>
                <w:sz w:val="20"/>
                <w:szCs w:val="20"/>
              </w:rPr>
            </w:pPr>
            <w:r w:rsidRPr="001D1BF8">
              <w:rPr>
                <w:rFonts w:ascii="Times New Roman" w:hAnsi="Times New Roman"/>
                <w:sz w:val="20"/>
                <w:szCs w:val="20"/>
              </w:rPr>
              <w:t>871 665,2</w:t>
            </w:r>
          </w:p>
        </w:tc>
      </w:tr>
    </w:tbl>
    <w:p w:rsidR="00694347" w:rsidRPr="001D1BF8" w:rsidRDefault="00694347" w:rsidP="003151EE">
      <w:pPr>
        <w:spacing w:after="0" w:line="240" w:lineRule="auto"/>
        <w:rPr>
          <w:rFonts w:ascii="Times New Roman" w:hAnsi="Times New Roman"/>
          <w:sz w:val="28"/>
          <w:szCs w:val="28"/>
        </w:rPr>
      </w:pPr>
    </w:p>
    <w:p w:rsidR="00694347" w:rsidRPr="001D1BF8" w:rsidRDefault="00694347" w:rsidP="003151EE">
      <w:pPr>
        <w:spacing w:after="0" w:line="240" w:lineRule="auto"/>
        <w:rPr>
          <w:rFonts w:ascii="Times New Roman" w:hAnsi="Times New Roman"/>
          <w:sz w:val="28"/>
          <w:szCs w:val="28"/>
        </w:rPr>
      </w:pPr>
    </w:p>
    <w:p w:rsidR="006A2D39" w:rsidRPr="001D1BF8" w:rsidRDefault="006A2D39" w:rsidP="003151EE">
      <w:pPr>
        <w:spacing w:after="0" w:line="240" w:lineRule="auto"/>
        <w:rPr>
          <w:rFonts w:ascii="Times New Roman" w:hAnsi="Times New Roman"/>
          <w:sz w:val="28"/>
          <w:szCs w:val="28"/>
        </w:rPr>
      </w:pPr>
    </w:p>
    <w:p w:rsidR="00B11789" w:rsidRPr="001D1BF8" w:rsidRDefault="00B11789" w:rsidP="003151EE">
      <w:pPr>
        <w:spacing w:after="0" w:line="240" w:lineRule="auto"/>
        <w:rPr>
          <w:rFonts w:ascii="Times New Roman" w:hAnsi="Times New Roman"/>
          <w:sz w:val="28"/>
          <w:szCs w:val="28"/>
        </w:rPr>
        <w:sectPr w:rsidR="00B11789" w:rsidRPr="001D1BF8" w:rsidSect="001161D6">
          <w:pgSz w:w="16838" w:h="11906" w:orient="landscape"/>
          <w:pgMar w:top="1134" w:right="851" w:bottom="1134" w:left="1418" w:header="709" w:footer="709" w:gutter="0"/>
          <w:cols w:space="708"/>
          <w:docGrid w:linePitch="360"/>
        </w:sectPr>
      </w:pPr>
    </w:p>
    <w:p w:rsidR="003C4BB0" w:rsidRPr="001D1BF8" w:rsidRDefault="003C4BB0" w:rsidP="00862C82">
      <w:pPr>
        <w:pStyle w:val="2"/>
        <w:spacing w:before="0" w:line="240" w:lineRule="auto"/>
        <w:ind w:left="7513"/>
        <w:jc w:val="both"/>
        <w:rPr>
          <w:rFonts w:ascii="Times New Roman" w:eastAsia="Calibri" w:hAnsi="Times New Roman" w:cs="Times New Roman"/>
          <w:b w:val="0"/>
          <w:bCs w:val="0"/>
          <w:color w:val="auto"/>
          <w:sz w:val="28"/>
          <w:szCs w:val="28"/>
        </w:rPr>
      </w:pPr>
      <w:r w:rsidRPr="001D1BF8">
        <w:rPr>
          <w:rFonts w:ascii="Times New Roman" w:eastAsia="Calibri" w:hAnsi="Times New Roman" w:cs="Times New Roman"/>
          <w:b w:val="0"/>
          <w:bCs w:val="0"/>
          <w:color w:val="auto"/>
          <w:sz w:val="28"/>
          <w:szCs w:val="28"/>
        </w:rPr>
        <w:lastRenderedPageBreak/>
        <w:t>Приложение № 4</w:t>
      </w:r>
    </w:p>
    <w:p w:rsidR="003C4BB0" w:rsidRPr="001D1BF8" w:rsidRDefault="003C4BB0" w:rsidP="00862C82">
      <w:pPr>
        <w:spacing w:after="0" w:line="240" w:lineRule="auto"/>
        <w:ind w:left="7513"/>
        <w:jc w:val="both"/>
        <w:rPr>
          <w:rFonts w:ascii="Times New Roman" w:hAnsi="Times New Roman"/>
          <w:sz w:val="28"/>
          <w:szCs w:val="28"/>
        </w:rPr>
      </w:pPr>
      <w:r w:rsidRPr="001D1BF8">
        <w:rPr>
          <w:rFonts w:ascii="Times New Roman" w:hAnsi="Times New Roman"/>
          <w:sz w:val="28"/>
          <w:szCs w:val="28"/>
        </w:rPr>
        <w:t xml:space="preserve">к постановлению </w:t>
      </w:r>
    </w:p>
    <w:p w:rsidR="003C4BB0" w:rsidRPr="001D1BF8" w:rsidRDefault="003C4BB0" w:rsidP="00862C82">
      <w:pPr>
        <w:spacing w:after="0" w:line="240" w:lineRule="auto"/>
        <w:ind w:left="7513"/>
        <w:jc w:val="both"/>
        <w:rPr>
          <w:rFonts w:ascii="Times New Roman" w:hAnsi="Times New Roman"/>
          <w:sz w:val="28"/>
          <w:szCs w:val="28"/>
        </w:rPr>
      </w:pPr>
      <w:r w:rsidRPr="001D1BF8">
        <w:rPr>
          <w:rFonts w:ascii="Times New Roman" w:hAnsi="Times New Roman"/>
          <w:sz w:val="28"/>
          <w:szCs w:val="28"/>
        </w:rPr>
        <w:t xml:space="preserve">Администрации </w:t>
      </w:r>
    </w:p>
    <w:p w:rsidR="003C4BB0" w:rsidRPr="001D1BF8" w:rsidRDefault="003C4BB0" w:rsidP="00862C82">
      <w:pPr>
        <w:spacing w:after="0" w:line="240" w:lineRule="auto"/>
        <w:ind w:left="7513"/>
        <w:jc w:val="both"/>
        <w:rPr>
          <w:rFonts w:ascii="Times New Roman" w:hAnsi="Times New Roman"/>
          <w:sz w:val="28"/>
          <w:szCs w:val="28"/>
        </w:rPr>
      </w:pPr>
      <w:r w:rsidRPr="001D1BF8">
        <w:rPr>
          <w:rFonts w:ascii="Times New Roman" w:hAnsi="Times New Roman"/>
          <w:sz w:val="28"/>
          <w:szCs w:val="28"/>
        </w:rPr>
        <w:t>Ачинского МО</w:t>
      </w:r>
    </w:p>
    <w:p w:rsidR="003C4BB0" w:rsidRPr="001D1BF8" w:rsidRDefault="003C4BB0" w:rsidP="003151EE">
      <w:pPr>
        <w:spacing w:after="0" w:line="240" w:lineRule="auto"/>
        <w:rPr>
          <w:rFonts w:ascii="Times New Roman" w:eastAsia="Times New Roman" w:hAnsi="Times New Roman"/>
          <w:sz w:val="28"/>
          <w:szCs w:val="28"/>
          <w:lang w:eastAsia="ru-RU"/>
        </w:rPr>
      </w:pPr>
    </w:p>
    <w:p w:rsidR="003C4BB0" w:rsidRPr="001D1BF8" w:rsidRDefault="003C4BB0" w:rsidP="003151EE">
      <w:pPr>
        <w:pStyle w:val="a4"/>
        <w:spacing w:before="0" w:beforeAutospacing="0" w:after="0" w:afterAutospacing="0"/>
        <w:ind w:firstLine="540"/>
        <w:jc w:val="both"/>
        <w:rPr>
          <w:sz w:val="28"/>
          <w:szCs w:val="28"/>
        </w:rPr>
      </w:pPr>
    </w:p>
    <w:p w:rsidR="003C4BB0" w:rsidRPr="001D1BF8" w:rsidRDefault="003C4BB0" w:rsidP="003151EE">
      <w:pPr>
        <w:pStyle w:val="a4"/>
        <w:spacing w:before="0" w:beforeAutospacing="0" w:after="0" w:afterAutospacing="0"/>
        <w:ind w:firstLine="540"/>
        <w:jc w:val="center"/>
        <w:rPr>
          <w:sz w:val="28"/>
          <w:szCs w:val="28"/>
        </w:rPr>
      </w:pPr>
      <w:r w:rsidRPr="001D1BF8">
        <w:rPr>
          <w:sz w:val="28"/>
          <w:szCs w:val="28"/>
        </w:rPr>
        <w:t>5. Механизм реализации муниципальной программы</w:t>
      </w:r>
    </w:p>
    <w:p w:rsidR="000E1496" w:rsidRPr="001D1BF8" w:rsidRDefault="000E1496" w:rsidP="003151EE">
      <w:pPr>
        <w:pStyle w:val="a4"/>
        <w:spacing w:before="0" w:beforeAutospacing="0" w:after="0" w:afterAutospacing="0"/>
        <w:ind w:firstLine="540"/>
        <w:jc w:val="both"/>
        <w:rPr>
          <w:sz w:val="28"/>
          <w:szCs w:val="28"/>
        </w:rPr>
      </w:pPr>
    </w:p>
    <w:p w:rsidR="00A64F07" w:rsidRPr="001D1BF8" w:rsidRDefault="00A64F07" w:rsidP="003151EE">
      <w:pPr>
        <w:pStyle w:val="a4"/>
        <w:spacing w:before="0" w:beforeAutospacing="0" w:after="0" w:afterAutospacing="0"/>
        <w:ind w:firstLine="540"/>
        <w:jc w:val="center"/>
        <w:rPr>
          <w:sz w:val="28"/>
          <w:szCs w:val="28"/>
        </w:rPr>
      </w:pPr>
      <w:r w:rsidRPr="001D1BF8">
        <w:rPr>
          <w:sz w:val="28"/>
          <w:szCs w:val="28"/>
        </w:rPr>
        <w:t>5.1. Региональный проект «Педагоги и наставники»</w:t>
      </w:r>
    </w:p>
    <w:p w:rsidR="00A64F07" w:rsidRPr="001D1BF8" w:rsidRDefault="00A64F07" w:rsidP="003151EE">
      <w:pPr>
        <w:pStyle w:val="a4"/>
        <w:spacing w:before="0" w:beforeAutospacing="0" w:after="0" w:afterAutospacing="0"/>
        <w:ind w:firstLine="540"/>
        <w:jc w:val="both"/>
        <w:rPr>
          <w:sz w:val="28"/>
          <w:szCs w:val="28"/>
        </w:rPr>
      </w:pPr>
    </w:p>
    <w:p w:rsidR="00A64F07" w:rsidRPr="001D1BF8" w:rsidRDefault="00A64F07" w:rsidP="003151EE">
      <w:pPr>
        <w:pStyle w:val="a4"/>
        <w:spacing w:before="0" w:beforeAutospacing="0" w:after="0" w:afterAutospacing="0"/>
        <w:ind w:firstLine="540"/>
        <w:jc w:val="both"/>
        <w:rPr>
          <w:sz w:val="28"/>
          <w:szCs w:val="28"/>
        </w:rPr>
      </w:pPr>
      <w:r w:rsidRPr="001D1BF8">
        <w:rPr>
          <w:sz w:val="28"/>
          <w:szCs w:val="28"/>
        </w:rPr>
        <w:t>5.1.1. Мероприятие 1.1.1.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осуществляется в соответствии с Постановлением Правительства Красноярского края от 15.09.2020 № 622-п «</w:t>
      </w:r>
      <w:r w:rsidR="007E0BDE" w:rsidRPr="001D1BF8">
        <w:rPr>
          <w:sz w:val="28"/>
          <w:szCs w:val="28"/>
        </w:rPr>
        <w:t>Об утверждении Методики распределения иных межбюджетных трансфертов бюджетам муниципальных образований Красноярского края на выплату ежемесячного денежного вознаграждения за классное руководство педагогическим работникам муниципальных образовательных организаций и правил их предоставления</w:t>
      </w:r>
      <w:r w:rsidRPr="001D1BF8">
        <w:rPr>
          <w:sz w:val="28"/>
          <w:szCs w:val="28"/>
        </w:rPr>
        <w:t>».</w:t>
      </w:r>
    </w:p>
    <w:p w:rsidR="00A64F07" w:rsidRPr="001D1BF8" w:rsidRDefault="00A64F07" w:rsidP="003151EE">
      <w:pPr>
        <w:pStyle w:val="a4"/>
        <w:spacing w:before="0" w:beforeAutospacing="0" w:after="0" w:afterAutospacing="0"/>
        <w:ind w:firstLine="540"/>
        <w:jc w:val="both"/>
        <w:rPr>
          <w:sz w:val="28"/>
          <w:szCs w:val="28"/>
        </w:rPr>
      </w:pPr>
      <w:r w:rsidRPr="001D1BF8">
        <w:rPr>
          <w:sz w:val="28"/>
          <w:szCs w:val="28"/>
        </w:rPr>
        <w:t xml:space="preserve">5.1.2. Мероприятие 1.1.2 «Ежемесячное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профессиональных образовательных организаций» осуществляется на основании Постановления Правительства Красноярского края от 19.09.2024 № 658-п </w:t>
      </w:r>
      <w:r w:rsidR="007E0BDE" w:rsidRPr="001D1BF8">
        <w:rPr>
          <w:sz w:val="28"/>
          <w:szCs w:val="28"/>
        </w:rPr>
        <w:t>«Об утверждении Методики распределения иных межбюджетных трансфертов бюджетам муниципальных образований Красноярского края на выплату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правил их предоставления»</w:t>
      </w:r>
      <w:r w:rsidRPr="001D1BF8">
        <w:rPr>
          <w:sz w:val="28"/>
          <w:szCs w:val="28"/>
        </w:rPr>
        <w:t>.</w:t>
      </w:r>
    </w:p>
    <w:p w:rsidR="00A64F07" w:rsidRPr="001D1BF8" w:rsidRDefault="00A64F07" w:rsidP="003151EE">
      <w:pPr>
        <w:pStyle w:val="a4"/>
        <w:spacing w:before="0" w:beforeAutospacing="0" w:after="0" w:afterAutospacing="0"/>
        <w:ind w:firstLine="540"/>
        <w:jc w:val="both"/>
        <w:rPr>
          <w:sz w:val="28"/>
          <w:szCs w:val="28"/>
        </w:rPr>
      </w:pPr>
      <w:r w:rsidRPr="001D1BF8">
        <w:rPr>
          <w:sz w:val="28"/>
          <w:szCs w:val="28"/>
        </w:rPr>
        <w:t xml:space="preserve">5.1.3. Мероприятие 1.1.3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осуществляется в соответствии с Постановлением Правительства Красноярского края </w:t>
      </w:r>
      <w:r w:rsidR="007E0BDE" w:rsidRPr="001D1BF8">
        <w:rPr>
          <w:sz w:val="28"/>
          <w:szCs w:val="28"/>
        </w:rPr>
        <w:t>от 30.01.2023 № 58-п «Об утверждении Методики распределения иных межбюджетных трансфертов бюджетам муниципальных образований Красноярского края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правил их предоставления и их распределения на 2026 - 2028 годы»</w:t>
      </w:r>
      <w:r w:rsidRPr="001D1BF8">
        <w:rPr>
          <w:sz w:val="28"/>
          <w:szCs w:val="28"/>
        </w:rPr>
        <w:t>.</w:t>
      </w:r>
    </w:p>
    <w:p w:rsidR="00862C82" w:rsidRDefault="00862C82" w:rsidP="003151EE">
      <w:pPr>
        <w:pStyle w:val="a4"/>
        <w:spacing w:before="0" w:beforeAutospacing="0" w:after="0" w:afterAutospacing="0"/>
        <w:ind w:firstLine="540"/>
        <w:jc w:val="center"/>
        <w:rPr>
          <w:sz w:val="28"/>
          <w:szCs w:val="28"/>
        </w:rPr>
      </w:pPr>
    </w:p>
    <w:p w:rsidR="00862C82" w:rsidRDefault="00862C82" w:rsidP="003151EE">
      <w:pPr>
        <w:pStyle w:val="a4"/>
        <w:spacing w:before="0" w:beforeAutospacing="0" w:after="0" w:afterAutospacing="0"/>
        <w:ind w:firstLine="540"/>
        <w:jc w:val="center"/>
        <w:rPr>
          <w:sz w:val="28"/>
          <w:szCs w:val="28"/>
        </w:rPr>
      </w:pPr>
    </w:p>
    <w:p w:rsidR="000E1496" w:rsidRPr="001D1BF8" w:rsidRDefault="000E1496" w:rsidP="003151EE">
      <w:pPr>
        <w:pStyle w:val="a4"/>
        <w:spacing w:before="0" w:beforeAutospacing="0" w:after="0" w:afterAutospacing="0"/>
        <w:ind w:firstLine="540"/>
        <w:jc w:val="center"/>
        <w:rPr>
          <w:sz w:val="28"/>
          <w:szCs w:val="28"/>
        </w:rPr>
      </w:pPr>
      <w:r w:rsidRPr="001D1BF8">
        <w:rPr>
          <w:sz w:val="28"/>
          <w:szCs w:val="28"/>
        </w:rPr>
        <w:lastRenderedPageBreak/>
        <w:t>5.</w:t>
      </w:r>
      <w:r w:rsidR="00F230FE" w:rsidRPr="001D1BF8">
        <w:rPr>
          <w:sz w:val="28"/>
          <w:szCs w:val="28"/>
        </w:rPr>
        <w:t>2</w:t>
      </w:r>
      <w:r w:rsidRPr="001D1BF8">
        <w:rPr>
          <w:sz w:val="28"/>
          <w:szCs w:val="28"/>
        </w:rPr>
        <w:t>. Региональный проект «Все лучшее детям»</w:t>
      </w:r>
    </w:p>
    <w:p w:rsidR="000E1496" w:rsidRPr="001D1BF8" w:rsidRDefault="000E1496" w:rsidP="003151EE">
      <w:pPr>
        <w:pStyle w:val="a4"/>
        <w:spacing w:before="0" w:beforeAutospacing="0" w:after="0" w:afterAutospacing="0"/>
        <w:ind w:firstLine="540"/>
        <w:jc w:val="both"/>
        <w:rPr>
          <w:sz w:val="28"/>
          <w:szCs w:val="28"/>
        </w:rPr>
      </w:pPr>
    </w:p>
    <w:p w:rsidR="000E1496" w:rsidRPr="001D1BF8" w:rsidRDefault="000E1496" w:rsidP="003151EE">
      <w:pPr>
        <w:pStyle w:val="a4"/>
        <w:spacing w:before="0" w:beforeAutospacing="0" w:after="0" w:afterAutospacing="0"/>
        <w:ind w:firstLine="540"/>
        <w:jc w:val="both"/>
        <w:rPr>
          <w:sz w:val="28"/>
          <w:szCs w:val="28"/>
        </w:rPr>
      </w:pPr>
      <w:r w:rsidRPr="001D1BF8">
        <w:rPr>
          <w:sz w:val="28"/>
          <w:szCs w:val="28"/>
        </w:rPr>
        <w:t>5.</w:t>
      </w:r>
      <w:r w:rsidR="00F230FE" w:rsidRPr="001D1BF8">
        <w:rPr>
          <w:sz w:val="28"/>
          <w:szCs w:val="28"/>
        </w:rPr>
        <w:t>2</w:t>
      </w:r>
      <w:r w:rsidRPr="001D1BF8">
        <w:rPr>
          <w:sz w:val="28"/>
          <w:szCs w:val="28"/>
        </w:rPr>
        <w:t>.1. Мероприятие 1</w:t>
      </w:r>
      <w:r w:rsidR="00F230FE" w:rsidRPr="001D1BF8">
        <w:rPr>
          <w:sz w:val="28"/>
          <w:szCs w:val="28"/>
        </w:rPr>
        <w:t>.2</w:t>
      </w:r>
      <w:r w:rsidRPr="001D1BF8">
        <w:rPr>
          <w:sz w:val="28"/>
          <w:szCs w:val="28"/>
        </w:rPr>
        <w:t>.1. «Приобретение оборудования в целях реализации мероприятий по модернизации школьных систем образования по конкурсным отборам, проведенным в 2022-2023 годах» осуществляется в соответствии с Постановлением Правительства Красноярского края от 20.05.2022 № 439-п «</w:t>
      </w:r>
      <w:r w:rsidR="007E0BDE" w:rsidRPr="001D1BF8">
        <w:rPr>
          <w:sz w:val="28"/>
          <w:szCs w:val="28"/>
        </w:rPr>
        <w:t>Об утверждении Порядка предоставления и распределения субсидий бюджетам муниципальных образований на приобретение оборудования в целях реализации мероприятий по модернизации школьных систем образования</w:t>
      </w:r>
      <w:r w:rsidRPr="001D1BF8">
        <w:rPr>
          <w:sz w:val="28"/>
          <w:szCs w:val="28"/>
        </w:rPr>
        <w:t xml:space="preserve">». </w:t>
      </w:r>
    </w:p>
    <w:p w:rsidR="000E1496" w:rsidRPr="001D1BF8" w:rsidRDefault="000E1496" w:rsidP="003151EE">
      <w:pPr>
        <w:pStyle w:val="a4"/>
        <w:spacing w:before="0" w:beforeAutospacing="0" w:after="0" w:afterAutospacing="0"/>
        <w:ind w:firstLine="540"/>
        <w:jc w:val="both"/>
        <w:rPr>
          <w:sz w:val="28"/>
          <w:szCs w:val="28"/>
        </w:rPr>
      </w:pPr>
      <w:r w:rsidRPr="001D1BF8">
        <w:rPr>
          <w:sz w:val="28"/>
          <w:szCs w:val="28"/>
        </w:rPr>
        <w:t xml:space="preserve">Перечень </w:t>
      </w:r>
      <w:r w:rsidR="007E0BDE" w:rsidRPr="001D1BF8">
        <w:rPr>
          <w:sz w:val="28"/>
          <w:szCs w:val="28"/>
        </w:rPr>
        <w:t xml:space="preserve">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w:t>
      </w:r>
      <w:r w:rsidR="009264A7" w:rsidRPr="001D1BF8">
        <w:rPr>
          <w:sz w:val="28"/>
          <w:szCs w:val="28"/>
        </w:rPr>
        <w:t>«</w:t>
      </w:r>
      <w:r w:rsidR="007E0BDE" w:rsidRPr="001D1BF8">
        <w:rPr>
          <w:sz w:val="28"/>
          <w:szCs w:val="28"/>
        </w:rPr>
        <w:t>Развитие образования</w:t>
      </w:r>
      <w:r w:rsidR="009264A7" w:rsidRPr="001D1BF8">
        <w:rPr>
          <w:sz w:val="28"/>
          <w:szCs w:val="28"/>
        </w:rPr>
        <w:t>»</w:t>
      </w:r>
      <w:r w:rsidR="007E0BDE" w:rsidRPr="001D1BF8">
        <w:rPr>
          <w:sz w:val="28"/>
          <w:szCs w:val="28"/>
        </w:rPr>
        <w: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воспитания</w:t>
      </w:r>
      <w:r w:rsidRPr="001D1BF8">
        <w:rPr>
          <w:sz w:val="28"/>
          <w:szCs w:val="28"/>
        </w:rPr>
        <w:t xml:space="preserve">, утвержден Приказом Минпросвещения России от 06.09.2022 </w:t>
      </w:r>
      <w:r w:rsidR="007E0BDE" w:rsidRPr="001D1BF8">
        <w:rPr>
          <w:sz w:val="28"/>
          <w:szCs w:val="28"/>
        </w:rPr>
        <w:t xml:space="preserve">                </w:t>
      </w:r>
      <w:r w:rsidRPr="001D1BF8">
        <w:rPr>
          <w:sz w:val="28"/>
          <w:szCs w:val="28"/>
        </w:rPr>
        <w:t xml:space="preserve">№ 804. </w:t>
      </w:r>
    </w:p>
    <w:p w:rsidR="00F230FE" w:rsidRPr="001D1BF8" w:rsidRDefault="00F230FE" w:rsidP="003151EE">
      <w:pPr>
        <w:pStyle w:val="a4"/>
        <w:spacing w:before="0" w:beforeAutospacing="0" w:after="0" w:afterAutospacing="0"/>
        <w:ind w:firstLine="540"/>
        <w:jc w:val="both"/>
        <w:rPr>
          <w:sz w:val="28"/>
          <w:szCs w:val="28"/>
        </w:rPr>
      </w:pPr>
    </w:p>
    <w:p w:rsidR="00F230FE" w:rsidRPr="001D1BF8" w:rsidRDefault="00F230FE" w:rsidP="003151EE">
      <w:pPr>
        <w:pStyle w:val="a4"/>
        <w:spacing w:before="0" w:beforeAutospacing="0" w:after="0" w:afterAutospacing="0"/>
        <w:ind w:firstLine="540"/>
        <w:jc w:val="both"/>
        <w:rPr>
          <w:sz w:val="28"/>
          <w:szCs w:val="28"/>
        </w:rPr>
      </w:pPr>
      <w:r w:rsidRPr="001D1BF8">
        <w:rPr>
          <w:sz w:val="28"/>
          <w:szCs w:val="28"/>
        </w:rPr>
        <w:t xml:space="preserve">5.2.2. Мероприятие 1.2.2 «Оснащение предметных кабинетов общеобразовательных организаций средствами обучения и воспитания» осуществляется на основании Постановление Правительства Красноярского края </w:t>
      </w:r>
      <w:r w:rsidR="007E0BDE" w:rsidRPr="001D1BF8">
        <w:rPr>
          <w:sz w:val="28"/>
          <w:szCs w:val="28"/>
        </w:rPr>
        <w:t>от 26.01.2026 № 56-п «Об утверждении Методики распределения иных межбюджетных трансфертов бюджетам муниципальных образований Красноярского края на оснащение общеобразовательных организаций средствами обучения и воспитания для реализации учебных предметов, правил их предоставления и распределения на 2026 год»</w:t>
      </w:r>
      <w:r w:rsidRPr="001D1BF8">
        <w:rPr>
          <w:sz w:val="28"/>
          <w:szCs w:val="28"/>
        </w:rPr>
        <w:t>.</w:t>
      </w:r>
    </w:p>
    <w:p w:rsidR="000E1496" w:rsidRPr="001D1BF8" w:rsidRDefault="000E1496" w:rsidP="003151EE">
      <w:pPr>
        <w:pStyle w:val="a4"/>
        <w:spacing w:before="0" w:beforeAutospacing="0" w:after="0" w:afterAutospacing="0"/>
        <w:ind w:firstLine="540"/>
        <w:jc w:val="both"/>
        <w:rPr>
          <w:sz w:val="28"/>
          <w:szCs w:val="28"/>
        </w:rPr>
      </w:pPr>
    </w:p>
    <w:p w:rsidR="000E1496" w:rsidRPr="001D1BF8" w:rsidRDefault="000E1496" w:rsidP="00ED0D5C">
      <w:pPr>
        <w:pStyle w:val="af5"/>
        <w:jc w:val="center"/>
        <w:rPr>
          <w:rFonts w:ascii="Times New Roman" w:eastAsia="Times New Roman" w:hAnsi="Times New Roman"/>
          <w:sz w:val="28"/>
          <w:szCs w:val="28"/>
          <w:lang w:eastAsia="ru-RU"/>
        </w:rPr>
      </w:pPr>
      <w:r w:rsidRPr="001D1BF8">
        <w:rPr>
          <w:rFonts w:ascii="Times New Roman" w:eastAsia="Times New Roman" w:hAnsi="Times New Roman"/>
          <w:sz w:val="28"/>
          <w:szCs w:val="28"/>
          <w:lang w:eastAsia="ru-RU"/>
        </w:rPr>
        <w:t>5.</w:t>
      </w:r>
      <w:r w:rsidR="00F230FE" w:rsidRPr="001D1BF8">
        <w:rPr>
          <w:rFonts w:ascii="Times New Roman" w:eastAsia="Times New Roman" w:hAnsi="Times New Roman"/>
          <w:sz w:val="28"/>
          <w:szCs w:val="28"/>
          <w:lang w:eastAsia="ru-RU"/>
        </w:rPr>
        <w:t>3</w:t>
      </w:r>
      <w:r w:rsidRPr="001D1BF8">
        <w:rPr>
          <w:rFonts w:ascii="Times New Roman" w:eastAsia="Times New Roman" w:hAnsi="Times New Roman"/>
          <w:sz w:val="28"/>
          <w:szCs w:val="28"/>
          <w:lang w:eastAsia="ru-RU"/>
        </w:rPr>
        <w:t>. Региональный проект «Безопасность дорожного движения»</w:t>
      </w:r>
    </w:p>
    <w:p w:rsidR="000E1496" w:rsidRPr="001D1BF8" w:rsidRDefault="000E1496" w:rsidP="003151EE">
      <w:pPr>
        <w:pStyle w:val="a4"/>
        <w:spacing w:before="0" w:beforeAutospacing="0" w:after="0" w:afterAutospacing="0"/>
        <w:ind w:firstLine="540"/>
        <w:jc w:val="both"/>
        <w:rPr>
          <w:sz w:val="28"/>
          <w:szCs w:val="28"/>
        </w:rPr>
      </w:pPr>
    </w:p>
    <w:p w:rsidR="000E1496" w:rsidRPr="001D1BF8" w:rsidRDefault="00F230FE" w:rsidP="003151EE">
      <w:pPr>
        <w:pStyle w:val="a4"/>
        <w:spacing w:before="0" w:beforeAutospacing="0" w:after="0" w:afterAutospacing="0"/>
        <w:ind w:firstLine="540"/>
        <w:jc w:val="both"/>
        <w:rPr>
          <w:sz w:val="28"/>
          <w:szCs w:val="28"/>
        </w:rPr>
      </w:pPr>
      <w:r w:rsidRPr="001D1BF8">
        <w:rPr>
          <w:sz w:val="28"/>
          <w:szCs w:val="28"/>
        </w:rPr>
        <w:t>5.3</w:t>
      </w:r>
      <w:r w:rsidR="000E1496" w:rsidRPr="001D1BF8">
        <w:rPr>
          <w:sz w:val="28"/>
          <w:szCs w:val="28"/>
        </w:rPr>
        <w:t xml:space="preserve">.1. </w:t>
      </w:r>
      <w:r w:rsidRPr="001D1BF8">
        <w:rPr>
          <w:sz w:val="28"/>
          <w:szCs w:val="28"/>
        </w:rPr>
        <w:t>Мероприятие 1.3</w:t>
      </w:r>
      <w:r w:rsidR="000E1496" w:rsidRPr="001D1BF8">
        <w:rPr>
          <w:sz w:val="28"/>
          <w:szCs w:val="28"/>
        </w:rPr>
        <w:t>.1. «Проведение мероприятий, направленных на обеспечение безопасного участия детей в дорожном движении» осуществляется в соответствии с Постановление Правительства Красноярского края от 10.07.2020 № 491-п «</w:t>
      </w:r>
      <w:r w:rsidR="007E0BDE" w:rsidRPr="001D1BF8">
        <w:rPr>
          <w:sz w:val="28"/>
          <w:szCs w:val="28"/>
        </w:rPr>
        <w:t>Об утверждении Порядка предоставления и распределения субсидий бюджетам муниципальных образований на проведение мероприятий, направленных на обеспечение безопасного участия детей в дорожном движении</w:t>
      </w:r>
      <w:r w:rsidR="000E1496" w:rsidRPr="001D1BF8">
        <w:rPr>
          <w:sz w:val="28"/>
          <w:szCs w:val="28"/>
        </w:rPr>
        <w:t>».</w:t>
      </w:r>
    </w:p>
    <w:p w:rsidR="000E1496" w:rsidRPr="001D1BF8" w:rsidRDefault="000E1496" w:rsidP="003151EE">
      <w:pPr>
        <w:pStyle w:val="a4"/>
        <w:spacing w:before="0" w:beforeAutospacing="0" w:after="0" w:afterAutospacing="0"/>
        <w:jc w:val="both"/>
        <w:rPr>
          <w:sz w:val="28"/>
          <w:szCs w:val="28"/>
        </w:rPr>
      </w:pPr>
    </w:p>
    <w:p w:rsidR="00ED0D5C" w:rsidRPr="001D1BF8" w:rsidRDefault="00ED0D5C" w:rsidP="003151EE">
      <w:pPr>
        <w:pStyle w:val="a4"/>
        <w:spacing w:before="0" w:beforeAutospacing="0" w:after="0" w:afterAutospacing="0"/>
        <w:jc w:val="both"/>
        <w:rPr>
          <w:sz w:val="28"/>
          <w:szCs w:val="28"/>
        </w:rPr>
      </w:pPr>
    </w:p>
    <w:p w:rsidR="007E0BDE" w:rsidRPr="001D1BF8" w:rsidRDefault="007E0BDE" w:rsidP="003151EE">
      <w:pPr>
        <w:pStyle w:val="a4"/>
        <w:spacing w:before="0" w:beforeAutospacing="0" w:after="0" w:afterAutospacing="0"/>
        <w:jc w:val="both"/>
        <w:rPr>
          <w:sz w:val="28"/>
          <w:szCs w:val="28"/>
        </w:rPr>
      </w:pPr>
    </w:p>
    <w:p w:rsidR="000E1496" w:rsidRPr="001D1BF8" w:rsidRDefault="000E1496" w:rsidP="00ED0D5C">
      <w:pPr>
        <w:pStyle w:val="a4"/>
        <w:spacing w:before="0" w:beforeAutospacing="0" w:after="0" w:afterAutospacing="0"/>
        <w:ind w:firstLine="540"/>
        <w:jc w:val="center"/>
        <w:rPr>
          <w:sz w:val="28"/>
          <w:szCs w:val="28"/>
        </w:rPr>
      </w:pPr>
      <w:r w:rsidRPr="001D1BF8">
        <w:rPr>
          <w:sz w:val="28"/>
          <w:szCs w:val="28"/>
        </w:rPr>
        <w:lastRenderedPageBreak/>
        <w:t>5.</w:t>
      </w:r>
      <w:r w:rsidR="00F230FE" w:rsidRPr="001D1BF8">
        <w:rPr>
          <w:sz w:val="28"/>
          <w:szCs w:val="28"/>
        </w:rPr>
        <w:t>4</w:t>
      </w:r>
      <w:r w:rsidRPr="001D1BF8">
        <w:rPr>
          <w:sz w:val="28"/>
          <w:szCs w:val="28"/>
        </w:rPr>
        <w:t>. Ведомственный проект «Модернизация инфраструктуры муниципальной системы образования и оздоровления детей»</w:t>
      </w:r>
    </w:p>
    <w:p w:rsidR="000E1496" w:rsidRPr="001D1BF8" w:rsidRDefault="000E1496" w:rsidP="003151EE">
      <w:pPr>
        <w:pStyle w:val="a4"/>
        <w:spacing w:before="0" w:beforeAutospacing="0" w:after="0" w:afterAutospacing="0"/>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F230FE" w:rsidRPr="001D1BF8">
        <w:rPr>
          <w:sz w:val="28"/>
          <w:szCs w:val="28"/>
        </w:rPr>
        <w:t>4</w:t>
      </w:r>
      <w:r w:rsidRPr="001D1BF8">
        <w:rPr>
          <w:sz w:val="28"/>
          <w:szCs w:val="28"/>
        </w:rPr>
        <w:t>.1. Мероприятия 1.</w:t>
      </w:r>
      <w:r w:rsidR="00F230FE" w:rsidRPr="001D1BF8">
        <w:rPr>
          <w:sz w:val="28"/>
          <w:szCs w:val="28"/>
        </w:rPr>
        <w:t>4</w:t>
      </w:r>
      <w:r w:rsidRPr="001D1BF8">
        <w:rPr>
          <w:sz w:val="28"/>
          <w:szCs w:val="28"/>
        </w:rPr>
        <w:t xml:space="preserve">.1. «Проектные работы», </w:t>
      </w:r>
      <w:r w:rsidR="00F230FE" w:rsidRPr="001D1BF8">
        <w:rPr>
          <w:sz w:val="28"/>
          <w:szCs w:val="28"/>
        </w:rPr>
        <w:t>1.4</w:t>
      </w:r>
      <w:r w:rsidRPr="001D1BF8">
        <w:rPr>
          <w:sz w:val="28"/>
          <w:szCs w:val="28"/>
        </w:rPr>
        <w:t>.2. «Проведение реконструкции, капитального ремонта зданий муниципальных учреждений»</w:t>
      </w:r>
      <w:r w:rsidR="009729D9" w:rsidRPr="001D1BF8">
        <w:rPr>
          <w:sz w:val="28"/>
          <w:szCs w:val="28"/>
        </w:rPr>
        <w:t xml:space="preserve">, 1.4.9. «Строительство и (или) реконструкция объектов коммунальной инфраструктуры» </w:t>
      </w:r>
      <w:r w:rsidRPr="001D1BF8">
        <w:rPr>
          <w:sz w:val="28"/>
          <w:szCs w:val="28"/>
        </w:rPr>
        <w:t xml:space="preserve"> осуществляются в соответствии с приказом управления образования </w:t>
      </w:r>
      <w:r w:rsidR="00BA2DEC" w:rsidRPr="001D1BF8">
        <w:rPr>
          <w:sz w:val="28"/>
          <w:szCs w:val="28"/>
        </w:rPr>
        <w:t>А</w:t>
      </w:r>
      <w:r w:rsidRPr="001D1BF8">
        <w:rPr>
          <w:sz w:val="28"/>
          <w:szCs w:val="28"/>
        </w:rPr>
        <w:t xml:space="preserve">дминистрации </w:t>
      </w:r>
      <w:r w:rsidR="00BA2DEC" w:rsidRPr="001D1BF8">
        <w:rPr>
          <w:sz w:val="28"/>
          <w:szCs w:val="28"/>
        </w:rPr>
        <w:t>Ачинского муниципального округа</w:t>
      </w:r>
      <w:r w:rsidRPr="001D1BF8">
        <w:rPr>
          <w:sz w:val="28"/>
          <w:szCs w:val="28"/>
        </w:rPr>
        <w:t xml:space="preserve"> от </w:t>
      </w:r>
      <w:r w:rsidR="00BA2DEC" w:rsidRPr="001D1BF8">
        <w:rPr>
          <w:sz w:val="28"/>
          <w:szCs w:val="28"/>
        </w:rPr>
        <w:t>30.12.2025 № 10</w:t>
      </w:r>
      <w:r w:rsidRPr="001D1BF8">
        <w:rPr>
          <w:sz w:val="28"/>
          <w:szCs w:val="28"/>
        </w:rPr>
        <w:t xml:space="preserve"> «</w:t>
      </w:r>
      <w:r w:rsidR="00BA2DEC" w:rsidRPr="001D1BF8">
        <w:rPr>
          <w:sz w:val="28"/>
          <w:szCs w:val="28"/>
        </w:rPr>
        <w:t>Об утверждении порядка определения объема и условий предоставления муниципальным бюджетным и автономным учреждениям, подведомственным управлению образования Администрации Ачинского муниципального округа, субсидий на иные цели</w:t>
      </w:r>
      <w:r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F230FE" w:rsidRPr="001D1BF8">
        <w:rPr>
          <w:sz w:val="28"/>
          <w:szCs w:val="28"/>
        </w:rPr>
        <w:t>4</w:t>
      </w:r>
      <w:r w:rsidRPr="001D1BF8">
        <w:rPr>
          <w:sz w:val="28"/>
          <w:szCs w:val="28"/>
        </w:rPr>
        <w:t xml:space="preserve">.2. Мероприятие </w:t>
      </w:r>
      <w:r w:rsidR="00F230FE" w:rsidRPr="001D1BF8">
        <w:rPr>
          <w:sz w:val="28"/>
          <w:szCs w:val="28"/>
        </w:rPr>
        <w:t>1.4</w:t>
      </w:r>
      <w:r w:rsidRPr="001D1BF8">
        <w:rPr>
          <w:sz w:val="28"/>
          <w:szCs w:val="28"/>
        </w:rPr>
        <w:t>.3. «Создание условий для предоставления горячего питания обучающимся общеобразовательных организаций» осуществляется в соответствии с Постановлением Правительства Красноярского края от 27.05.2021 № 361-п «</w:t>
      </w:r>
      <w:r w:rsidR="00EB50C1" w:rsidRPr="001D1BF8">
        <w:rPr>
          <w:sz w:val="28"/>
          <w:szCs w:val="28"/>
        </w:rPr>
        <w:t>Об утверждении Порядка предоставления и распределения субсидий бюджетам муниципальных образований на создание условий для предоставления горячего питания обучающимся общеобразовательных организаций</w:t>
      </w:r>
      <w:r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F230FE" w:rsidRPr="001D1BF8">
        <w:rPr>
          <w:sz w:val="28"/>
          <w:szCs w:val="28"/>
        </w:rPr>
        <w:t>4</w:t>
      </w:r>
      <w:r w:rsidRPr="001D1BF8">
        <w:rPr>
          <w:sz w:val="28"/>
          <w:szCs w:val="28"/>
        </w:rPr>
        <w:t xml:space="preserve">.3. Мероприятие </w:t>
      </w:r>
      <w:r w:rsidR="00F230FE" w:rsidRPr="001D1BF8">
        <w:rPr>
          <w:sz w:val="28"/>
          <w:szCs w:val="28"/>
        </w:rPr>
        <w:t>1.4</w:t>
      </w:r>
      <w:r w:rsidRPr="001D1BF8">
        <w:rPr>
          <w:sz w:val="28"/>
          <w:szCs w:val="28"/>
        </w:rPr>
        <w:t>.4. «Приведение зданий и сооружений общеобразовательных организаций в соответствие с требованиями законодательства» осуществляется в соответствии с Постановлением Правительства Красноярского края от 31.12.2019 № 828-п «</w:t>
      </w:r>
      <w:r w:rsidR="00EB50C1" w:rsidRPr="001D1BF8">
        <w:rPr>
          <w:sz w:val="28"/>
          <w:szCs w:val="28"/>
        </w:rPr>
        <w:t>Об утверждении Порядка предоставления и распределения субсидии бюджетам муниципальных образований Красноярского края на приведение зданий и сооружений общеобразовательных организаций в соответствие с требованиями законодательства</w:t>
      </w:r>
      <w:r w:rsidRPr="001D1BF8">
        <w:rPr>
          <w:sz w:val="28"/>
          <w:szCs w:val="28"/>
        </w:rPr>
        <w:t>».</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F230FE" w:rsidRPr="001D1BF8">
        <w:rPr>
          <w:sz w:val="28"/>
          <w:szCs w:val="28"/>
        </w:rPr>
        <w:t>4</w:t>
      </w:r>
      <w:r w:rsidRPr="001D1BF8">
        <w:rPr>
          <w:sz w:val="28"/>
          <w:szCs w:val="28"/>
        </w:rPr>
        <w:t xml:space="preserve">.4. Мероприятие </w:t>
      </w:r>
      <w:r w:rsidR="00F230FE" w:rsidRPr="001D1BF8">
        <w:rPr>
          <w:sz w:val="28"/>
          <w:szCs w:val="28"/>
        </w:rPr>
        <w:t>1.4</w:t>
      </w:r>
      <w:r w:rsidRPr="001D1BF8">
        <w:rPr>
          <w:sz w:val="28"/>
          <w:szCs w:val="28"/>
        </w:rPr>
        <w:t>.5.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осуществляется в соответствии с Постановлением Правительства Красноярского края от 19.01.2024 № 40-п «</w:t>
      </w:r>
      <w:r w:rsidR="00EB50C1" w:rsidRPr="001D1BF8">
        <w:rPr>
          <w:sz w:val="28"/>
          <w:szCs w:val="28"/>
        </w:rPr>
        <w:t>Об утверждении Порядка предоставления и распределения субсидий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w:t>
      </w:r>
      <w:r w:rsidRPr="001D1BF8">
        <w:rPr>
          <w:sz w:val="28"/>
          <w:szCs w:val="28"/>
        </w:rPr>
        <w:t>».</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F230FE" w:rsidP="003151EE">
      <w:pPr>
        <w:pStyle w:val="a4"/>
        <w:spacing w:before="0" w:beforeAutospacing="0" w:after="0" w:afterAutospacing="0"/>
        <w:ind w:firstLine="709"/>
        <w:jc w:val="both"/>
        <w:rPr>
          <w:sz w:val="28"/>
          <w:szCs w:val="28"/>
        </w:rPr>
      </w:pPr>
      <w:r w:rsidRPr="001D1BF8">
        <w:rPr>
          <w:sz w:val="28"/>
          <w:szCs w:val="28"/>
        </w:rPr>
        <w:t>5.4</w:t>
      </w:r>
      <w:r w:rsidR="000E1496" w:rsidRPr="001D1BF8">
        <w:rPr>
          <w:sz w:val="28"/>
          <w:szCs w:val="28"/>
        </w:rPr>
        <w:t>.5</w:t>
      </w:r>
      <w:r w:rsidRPr="001D1BF8">
        <w:rPr>
          <w:sz w:val="28"/>
          <w:szCs w:val="28"/>
        </w:rPr>
        <w:t>. Мероприятие 1.4</w:t>
      </w:r>
      <w:r w:rsidR="000E1496" w:rsidRPr="001D1BF8">
        <w:rPr>
          <w:sz w:val="28"/>
          <w:szCs w:val="28"/>
        </w:rPr>
        <w:t>.6.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осуществляется в соответствии с Постановлением Правительства Красноярского края от 31.12.2019 № 817-п «</w:t>
      </w:r>
      <w:r w:rsidR="00774E63" w:rsidRPr="001D1BF8">
        <w:rPr>
          <w:sz w:val="28"/>
          <w:szCs w:val="28"/>
        </w:rPr>
        <w:t xml:space="preserve">Об утверждении Порядка предоставления и распределения </w:t>
      </w:r>
      <w:r w:rsidR="00774E63" w:rsidRPr="001D1BF8">
        <w:rPr>
          <w:sz w:val="28"/>
          <w:szCs w:val="28"/>
        </w:rPr>
        <w:lastRenderedPageBreak/>
        <w:t>субсидий бюджетам муниципальных образований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w:t>
      </w:r>
      <w:r w:rsidR="000E1496" w:rsidRPr="001D1BF8">
        <w:rPr>
          <w:sz w:val="28"/>
          <w:szCs w:val="28"/>
        </w:rPr>
        <w:t>».</w:t>
      </w:r>
    </w:p>
    <w:p w:rsidR="007D3D49" w:rsidRPr="001D1BF8" w:rsidRDefault="007D3D49" w:rsidP="003151EE">
      <w:pPr>
        <w:pStyle w:val="a4"/>
        <w:spacing w:before="0" w:beforeAutospacing="0" w:after="0" w:afterAutospacing="0"/>
        <w:ind w:firstLine="709"/>
        <w:jc w:val="both"/>
        <w:rPr>
          <w:sz w:val="28"/>
          <w:szCs w:val="28"/>
        </w:rPr>
      </w:pPr>
    </w:p>
    <w:p w:rsidR="000E1496" w:rsidRPr="001D1BF8" w:rsidRDefault="00F230FE" w:rsidP="009729D9">
      <w:pPr>
        <w:pStyle w:val="a4"/>
        <w:spacing w:before="0" w:beforeAutospacing="0" w:after="0" w:afterAutospacing="0"/>
        <w:ind w:firstLine="709"/>
        <w:jc w:val="both"/>
        <w:rPr>
          <w:sz w:val="28"/>
          <w:szCs w:val="28"/>
        </w:rPr>
      </w:pPr>
      <w:r w:rsidRPr="001D1BF8">
        <w:rPr>
          <w:sz w:val="28"/>
          <w:szCs w:val="28"/>
        </w:rPr>
        <w:t>5.4</w:t>
      </w:r>
      <w:r w:rsidR="000E1496" w:rsidRPr="001D1BF8">
        <w:rPr>
          <w:sz w:val="28"/>
          <w:szCs w:val="28"/>
        </w:rPr>
        <w:t xml:space="preserve">.6. </w:t>
      </w:r>
      <w:r w:rsidRPr="001D1BF8">
        <w:rPr>
          <w:sz w:val="28"/>
          <w:szCs w:val="28"/>
        </w:rPr>
        <w:t>Мероприятие 1.4</w:t>
      </w:r>
      <w:r w:rsidR="000E1496" w:rsidRPr="001D1BF8">
        <w:rPr>
          <w:sz w:val="28"/>
          <w:szCs w:val="28"/>
        </w:rPr>
        <w:t>.7.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осуществляется в соответствии с Постановлением Правительства Красноярского края от 31.12.2019 № 796-п «</w:t>
      </w:r>
      <w:r w:rsidR="00774E63" w:rsidRPr="001D1BF8">
        <w:rPr>
          <w:sz w:val="28"/>
          <w:szCs w:val="28"/>
        </w:rPr>
        <w:t>Об утверждении Порядка предоставления и распределения субсидий бюджетам муниципальных образований Красноярского края на осуществление (возмещение) расходов, направленных на развитие и повышение качества работы муниципальных учреждений</w:t>
      </w:r>
      <w:r w:rsidR="000E1496" w:rsidRPr="001D1BF8">
        <w:rPr>
          <w:sz w:val="28"/>
          <w:szCs w:val="28"/>
        </w:rPr>
        <w:t>».</w:t>
      </w:r>
    </w:p>
    <w:p w:rsidR="009729D9" w:rsidRPr="001D1BF8" w:rsidRDefault="009729D9" w:rsidP="009729D9">
      <w:pPr>
        <w:pStyle w:val="a4"/>
        <w:spacing w:before="0" w:beforeAutospacing="0" w:after="0" w:afterAutospacing="0"/>
        <w:ind w:firstLine="709"/>
        <w:jc w:val="both"/>
        <w:rPr>
          <w:sz w:val="28"/>
          <w:szCs w:val="28"/>
        </w:rPr>
      </w:pPr>
    </w:p>
    <w:p w:rsidR="009729D9" w:rsidRPr="001D1BF8" w:rsidRDefault="009729D9" w:rsidP="009729D9">
      <w:pPr>
        <w:pStyle w:val="a4"/>
        <w:spacing w:before="0" w:beforeAutospacing="0" w:after="0" w:afterAutospacing="0"/>
        <w:ind w:firstLine="709"/>
        <w:jc w:val="both"/>
        <w:rPr>
          <w:sz w:val="28"/>
          <w:szCs w:val="28"/>
        </w:rPr>
      </w:pPr>
      <w:r w:rsidRPr="001D1BF8">
        <w:rPr>
          <w:sz w:val="28"/>
          <w:szCs w:val="28"/>
        </w:rPr>
        <w:t>5.4.7. Мероприятие 1.4.8. «Проведение мероприятий по обеспечению антитеррористической защищенности объектов образования» осуществляется в соответствии с Постановлением Правительства Красноярского края от 17.03.2022 № 192-п «Об утверждении Порядка предоставления и распределения субсидий бюджетам муниципальных образований Красноярского края на проведение мероприятий по обеспечению антитеррористической защищенности объектов образования».</w:t>
      </w:r>
    </w:p>
    <w:p w:rsidR="000E1496" w:rsidRPr="001D1BF8" w:rsidRDefault="000E1496" w:rsidP="00ED0D5C">
      <w:pPr>
        <w:pStyle w:val="a4"/>
        <w:spacing w:before="0" w:beforeAutospacing="0" w:after="0" w:afterAutospacing="0"/>
        <w:ind w:firstLine="540"/>
        <w:jc w:val="center"/>
        <w:rPr>
          <w:sz w:val="28"/>
          <w:szCs w:val="28"/>
        </w:rPr>
      </w:pPr>
    </w:p>
    <w:p w:rsidR="00E93B6E" w:rsidRPr="001D1BF8" w:rsidRDefault="00E93B6E" w:rsidP="00E93B6E">
      <w:pPr>
        <w:pStyle w:val="a4"/>
        <w:spacing w:before="0" w:beforeAutospacing="0" w:after="0" w:afterAutospacing="0"/>
        <w:ind w:firstLine="540"/>
        <w:jc w:val="center"/>
        <w:rPr>
          <w:sz w:val="28"/>
          <w:szCs w:val="28"/>
        </w:rPr>
      </w:pPr>
      <w:r w:rsidRPr="001D1BF8">
        <w:rPr>
          <w:sz w:val="28"/>
          <w:szCs w:val="28"/>
        </w:rPr>
        <w:t>5.5. Ведомственный проект «Модернизация инфраструктуры муниципальной системы образования и оздоровления детей»</w:t>
      </w:r>
    </w:p>
    <w:p w:rsidR="00E93B6E" w:rsidRPr="001D1BF8" w:rsidRDefault="00E93B6E" w:rsidP="00ED0D5C">
      <w:pPr>
        <w:pStyle w:val="a4"/>
        <w:spacing w:before="0" w:beforeAutospacing="0" w:after="0" w:afterAutospacing="0"/>
        <w:ind w:firstLine="540"/>
        <w:jc w:val="center"/>
        <w:rPr>
          <w:sz w:val="28"/>
          <w:szCs w:val="28"/>
        </w:rPr>
      </w:pPr>
    </w:p>
    <w:p w:rsidR="00E93B6E" w:rsidRPr="001D1BF8" w:rsidRDefault="00E93B6E" w:rsidP="00E93B6E">
      <w:pPr>
        <w:pStyle w:val="a4"/>
        <w:spacing w:before="0" w:beforeAutospacing="0" w:after="0" w:afterAutospacing="0"/>
        <w:ind w:firstLine="709"/>
        <w:jc w:val="both"/>
        <w:rPr>
          <w:sz w:val="28"/>
          <w:szCs w:val="28"/>
        </w:rPr>
      </w:pPr>
      <w:r w:rsidRPr="001D1BF8">
        <w:rPr>
          <w:sz w:val="28"/>
          <w:szCs w:val="28"/>
        </w:rPr>
        <w:t>5.5.1. Мероприятие 1.5.1. «Осуществление расходов, направленных на реализацию мероприятий по поддержке местных инициатив (инициативный проект «Энергия движения»)» осуществляется в соответствии с Постановлением Правительства Красноярского края Постановление Правительства Красноярского края от 31.12.2019 № 793-п «Об утверждении Порядка предоставления и распределения иных межбюджетных трансфертов бюджетам муниципальных образований Красноярского края на осуществление расходов, направленных на реализацию мероприятий по поддержке местных инициатив»</w:t>
      </w:r>
      <w:r w:rsidR="0068523F" w:rsidRPr="001D1BF8">
        <w:rPr>
          <w:sz w:val="28"/>
          <w:szCs w:val="28"/>
        </w:rPr>
        <w:t>.</w:t>
      </w:r>
    </w:p>
    <w:p w:rsidR="00E93B6E" w:rsidRPr="001D1BF8" w:rsidRDefault="00E93B6E" w:rsidP="00ED0D5C">
      <w:pPr>
        <w:pStyle w:val="a4"/>
        <w:spacing w:before="0" w:beforeAutospacing="0" w:after="0" w:afterAutospacing="0"/>
        <w:ind w:firstLine="540"/>
        <w:jc w:val="center"/>
        <w:rPr>
          <w:sz w:val="28"/>
          <w:szCs w:val="28"/>
        </w:rPr>
      </w:pPr>
    </w:p>
    <w:p w:rsidR="000E1496" w:rsidRPr="001D1BF8" w:rsidRDefault="000E1496" w:rsidP="00ED0D5C">
      <w:pPr>
        <w:pStyle w:val="a4"/>
        <w:spacing w:before="0" w:beforeAutospacing="0" w:after="0" w:afterAutospacing="0"/>
        <w:ind w:firstLine="540"/>
        <w:jc w:val="center"/>
        <w:rPr>
          <w:sz w:val="28"/>
          <w:szCs w:val="28"/>
        </w:rPr>
      </w:pPr>
      <w:r w:rsidRPr="001D1BF8">
        <w:rPr>
          <w:sz w:val="28"/>
          <w:szCs w:val="28"/>
        </w:rPr>
        <w:t>5.</w:t>
      </w:r>
      <w:r w:rsidR="00E93B6E" w:rsidRPr="001D1BF8">
        <w:rPr>
          <w:sz w:val="28"/>
          <w:szCs w:val="28"/>
        </w:rPr>
        <w:t>6</w:t>
      </w:r>
      <w:r w:rsidRPr="001D1BF8">
        <w:rPr>
          <w:sz w:val="28"/>
          <w:szCs w:val="28"/>
        </w:rPr>
        <w:t xml:space="preserve">. 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w:t>
      </w:r>
    </w:p>
    <w:p w:rsidR="000E1496" w:rsidRPr="001D1BF8" w:rsidRDefault="000E1496" w:rsidP="00ED0D5C">
      <w:pPr>
        <w:pStyle w:val="a4"/>
        <w:spacing w:before="0" w:beforeAutospacing="0" w:after="0" w:afterAutospacing="0"/>
        <w:ind w:firstLine="540"/>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6</w:t>
      </w:r>
      <w:r w:rsidRPr="001D1BF8">
        <w:rPr>
          <w:sz w:val="28"/>
          <w:szCs w:val="28"/>
        </w:rPr>
        <w:t xml:space="preserve">.1. Мероприятие 2.1.1 «Обеспечение деятельности (оказание услуг) подведомственных учреждений» осуществляется бюджетными и автономными дошкольными, общеобразовательными организациями, а также организациями дополнительного образования детей за счет средств бюджета Ачинского МО. Учреждениям предоставляются субсидии по соглашениям, заключенным </w:t>
      </w:r>
      <w:r w:rsidRPr="001D1BF8">
        <w:rPr>
          <w:sz w:val="28"/>
          <w:szCs w:val="28"/>
        </w:rPr>
        <w:lastRenderedPageBreak/>
        <w:t xml:space="preserve">между управлением образования Ачинского МО и данными учреждениями, о порядке и условиях предоставления субсидии на финансовое обеспечение выполнения муниципального задания. </w:t>
      </w: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 xml:space="preserve">Муниципальное задание подведомственным учреждениям и объем средств на его выполнение формируется в соответствии с </w:t>
      </w:r>
      <w:r w:rsidR="00B52E31" w:rsidRPr="001D1BF8">
        <w:rPr>
          <w:sz w:val="28"/>
          <w:szCs w:val="28"/>
        </w:rPr>
        <w:t xml:space="preserve">приказом управления образования Администрации Ачинского муниципального округа </w:t>
      </w:r>
      <w:r w:rsidRPr="001D1BF8">
        <w:rPr>
          <w:sz w:val="28"/>
          <w:szCs w:val="28"/>
        </w:rPr>
        <w:t xml:space="preserve">от </w:t>
      </w:r>
      <w:r w:rsidR="00E60F7C" w:rsidRPr="001D1BF8">
        <w:rPr>
          <w:sz w:val="28"/>
          <w:szCs w:val="28"/>
        </w:rPr>
        <w:t>30.12.2025 № 9</w:t>
      </w:r>
      <w:r w:rsidRPr="001D1BF8">
        <w:rPr>
          <w:sz w:val="28"/>
          <w:szCs w:val="28"/>
        </w:rPr>
        <w:t xml:space="preserve"> «</w:t>
      </w:r>
      <w:r w:rsidR="00E60F7C" w:rsidRPr="001D1BF8">
        <w:rPr>
          <w:sz w:val="28"/>
          <w:szCs w:val="28"/>
        </w:rPr>
        <w:t>Об утверждении Порядка формирования муниципального задания в отношении муниципальных бюджетных и автономных учреждений и финансового обеспечения выполнения муниципального задания</w:t>
      </w:r>
      <w:r w:rsidR="005D309C" w:rsidRPr="001D1BF8">
        <w:rPr>
          <w:sz w:val="28"/>
          <w:szCs w:val="28"/>
        </w:rPr>
        <w:t>»</w:t>
      </w:r>
      <w:r w:rsidR="00B52E31" w:rsidRPr="001D1BF8">
        <w:rPr>
          <w:sz w:val="28"/>
          <w:szCs w:val="28"/>
        </w:rPr>
        <w:t>.</w:t>
      </w:r>
    </w:p>
    <w:p w:rsidR="00B52E31" w:rsidRPr="001D1BF8" w:rsidRDefault="00B52E31"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6</w:t>
      </w:r>
      <w:r w:rsidRPr="001D1BF8">
        <w:rPr>
          <w:sz w:val="28"/>
          <w:szCs w:val="28"/>
        </w:rPr>
        <w:t xml:space="preserve">.2. Мероприятие 2.1.2.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осуществляется в рамках Федерального закона от 19.06.2000 № 82-ФЗ «О минимальном размере оплаты труда».  </w:t>
      </w:r>
    </w:p>
    <w:p w:rsidR="00114F30" w:rsidRPr="001D1BF8" w:rsidRDefault="00114F30"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6</w:t>
      </w:r>
      <w:r w:rsidRPr="001D1BF8">
        <w:rPr>
          <w:sz w:val="28"/>
          <w:szCs w:val="28"/>
        </w:rPr>
        <w:t>.3. Мероприятие 2.1.3. «Обеспечение деятельности (оказание услуг) персонифицированного финансирования дополнительного образования детей» осуществляется в рамках федерального проекта «Успех каждого ребенка» национального проекта «Образование», утвержденного протоколом президиума Совета при Президенте РФ по стратегическому развитию и национальным проектам от 24.12.2018 № 16, Приказом министерства образования Красноярского края от 30.12.2021 № 746-11-05, в соответствии с постановлением администрации города Ачинска от 26.07.2023 № 228-п «Об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города Ачинска», в соответствии  с постановлением Администрации Большеулуйского района   от 05.05.2023 № 76-п «Об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Большеулуйского района».</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E93B6E" w:rsidP="003151EE">
      <w:pPr>
        <w:pStyle w:val="a4"/>
        <w:spacing w:before="0" w:beforeAutospacing="0" w:after="0" w:afterAutospacing="0"/>
        <w:ind w:firstLine="709"/>
        <w:jc w:val="both"/>
        <w:rPr>
          <w:sz w:val="28"/>
          <w:szCs w:val="28"/>
        </w:rPr>
      </w:pPr>
      <w:r w:rsidRPr="001D1BF8">
        <w:rPr>
          <w:sz w:val="28"/>
          <w:szCs w:val="28"/>
        </w:rPr>
        <w:t>5.6</w:t>
      </w:r>
      <w:r w:rsidR="000E1496" w:rsidRPr="001D1BF8">
        <w:rPr>
          <w:sz w:val="28"/>
          <w:szCs w:val="28"/>
        </w:rPr>
        <w:t>.4. Мероприятие 2.1.4. «Обеспечение деятельности муниципальных учреждений» осуществляется на основании Уставов образовательных организаций.</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6</w:t>
      </w:r>
      <w:r w:rsidRPr="001D1BF8">
        <w:rPr>
          <w:sz w:val="28"/>
          <w:szCs w:val="28"/>
        </w:rPr>
        <w:t>.5. Мероприятия 2.1.5. «</w:t>
      </w:r>
      <w:r w:rsidR="00774E63" w:rsidRPr="001D1BF8">
        <w:rPr>
          <w:sz w:val="28"/>
          <w:szCs w:val="2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w:t>
      </w:r>
      <w:r w:rsidR="00774E63" w:rsidRPr="001D1BF8">
        <w:rPr>
          <w:sz w:val="28"/>
          <w:szCs w:val="28"/>
        </w:rPr>
        <w:lastRenderedPageBreak/>
        <w:t>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r w:rsidRPr="001D1BF8">
        <w:rPr>
          <w:sz w:val="28"/>
          <w:szCs w:val="28"/>
        </w:rPr>
        <w:t>» и 2.1.6. «</w:t>
      </w:r>
      <w:r w:rsidR="00774E63" w:rsidRPr="001D1BF8">
        <w:rPr>
          <w:sz w:val="28"/>
          <w:szCs w:val="2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r w:rsidRPr="001D1BF8">
        <w:rPr>
          <w:sz w:val="28"/>
          <w:szCs w:val="28"/>
        </w:rPr>
        <w:t>» осуществляются бюджетными и автономными дошкольными организациями в виде средств субвенции, полученной из средств краевого бюджета в соответствии с Постановлением Правительства Красноярского края от 23.06.2014 № 244-п «</w:t>
      </w:r>
      <w:r w:rsidR="00774E63" w:rsidRPr="001D1BF8">
        <w:rPr>
          <w:sz w:val="28"/>
          <w:szCs w:val="28"/>
        </w:rPr>
        <w:t>Об утверждении Порядка расчета нормативов обеспечения реализации основных общеобразовательных программ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 в расчете на одного воспитанника (одну группу) и нормативов обеспечения деятельности руководящего, административно-хозяйственного, учебно-вспомогательного персонала, в том числе младших воспитателей (помощников воспитателей),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расчете на одного воспитанника (одну группу) указанных образовательных организаций и Порядка предоставления субвенций бюджетам муниципальных районов, муниципальных округов и городских округов Красноярского края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на территории Красноярского края, общедоступного и бесплатного дошкольного образования в муниципальных общеобразовательных организациях, расположенных на территории Красноярского края</w:t>
      </w:r>
      <w:r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6</w:t>
      </w:r>
      <w:r w:rsidRPr="001D1BF8">
        <w:rPr>
          <w:sz w:val="28"/>
          <w:szCs w:val="28"/>
        </w:rPr>
        <w:t>.6. Мероприятия 2.1.7. «</w:t>
      </w:r>
      <w:r w:rsidR="00774E63" w:rsidRPr="001D1BF8">
        <w:rPr>
          <w:sz w:val="28"/>
          <w:szCs w:val="28"/>
        </w:rPr>
        <w:t xml:space="preserve">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w:t>
      </w:r>
      <w:r w:rsidR="00774E63" w:rsidRPr="001D1BF8">
        <w:rPr>
          <w:sz w:val="28"/>
          <w:szCs w:val="28"/>
        </w:rPr>
        <w:lastRenderedPageBreak/>
        <w:t>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r w:rsidRPr="001D1BF8">
        <w:rPr>
          <w:sz w:val="28"/>
          <w:szCs w:val="28"/>
        </w:rPr>
        <w:t>» и 2.1.8. «</w:t>
      </w:r>
      <w:r w:rsidR="00774E63" w:rsidRPr="001D1BF8">
        <w:rPr>
          <w:sz w:val="28"/>
          <w:szCs w:val="28"/>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r w:rsidRPr="001D1BF8">
        <w:rPr>
          <w:sz w:val="28"/>
          <w:szCs w:val="28"/>
        </w:rPr>
        <w:t>» осуществляются бюджетными и автономными общеобразовательными организациями в виде средств субвенции, полученной из средств краевого бюджета в соответствии с Постановлением Правительства Красноярского края от 29.05.2014 № 217-п «</w:t>
      </w:r>
      <w:r w:rsidR="00774E63" w:rsidRPr="001D1BF8">
        <w:rPr>
          <w:sz w:val="28"/>
          <w:szCs w:val="28"/>
        </w:rPr>
        <w:t>Об утверждении Порядка расчета нормативов обеспечения реализации основных и дополнительных общеобразовательных программ в расчете на одного обучающегося (один класс, класс-комплект) муниципальных общеобразовательных организаций, расположенных на территории Красноярского края, и нормативов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расчете на одного обучающегося (один класс, класс-комплект) муниципальных общеобразовательных организаций, расположенных на территории Красноярского края, и Порядка предоставления субвенций бюджетам муниципальных районов, муниципальных округов и городских округов Красноярского края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расположенных на территории Красноярского края, обеспечение дополнительного образования детей в муниципальных общеобразовательных организациях, расположенных на территории Красноярского края</w:t>
      </w:r>
      <w:r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E93B6E" w:rsidP="003151EE">
      <w:pPr>
        <w:pStyle w:val="a4"/>
        <w:spacing w:before="0" w:beforeAutospacing="0" w:after="0" w:afterAutospacing="0"/>
        <w:ind w:firstLine="709"/>
        <w:jc w:val="both"/>
        <w:rPr>
          <w:sz w:val="28"/>
          <w:szCs w:val="28"/>
        </w:rPr>
      </w:pPr>
      <w:r w:rsidRPr="001D1BF8">
        <w:rPr>
          <w:sz w:val="28"/>
          <w:szCs w:val="28"/>
        </w:rPr>
        <w:t>5.6</w:t>
      </w:r>
      <w:r w:rsidR="000E1496" w:rsidRPr="001D1BF8">
        <w:rPr>
          <w:sz w:val="28"/>
          <w:szCs w:val="28"/>
        </w:rPr>
        <w:t xml:space="preserve">.7. Мероприятие 2.1.9. «Осуществление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осуществляется путем предоставлении субвенции </w:t>
      </w:r>
      <w:r w:rsidR="000E1496" w:rsidRPr="001D1BF8">
        <w:rPr>
          <w:sz w:val="28"/>
          <w:szCs w:val="28"/>
        </w:rPr>
        <w:lastRenderedPageBreak/>
        <w:t>краевого бюджета на основании Закона Красноярского края от 27.12.2005 № 17-4379 «</w:t>
      </w:r>
      <w:r w:rsidR="00774E63" w:rsidRPr="001D1BF8">
        <w:rPr>
          <w:sz w:val="28"/>
          <w:szCs w:val="28"/>
        </w:rPr>
        <w:t>О наделении органов местного самоуправления муниципальных округов и городских округов края государственными полномочиями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r w:rsidR="000E1496" w:rsidRPr="001D1BF8">
        <w:rPr>
          <w:sz w:val="28"/>
          <w:szCs w:val="28"/>
        </w:rPr>
        <w:t>».</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E93B6E" w:rsidP="003151EE">
      <w:pPr>
        <w:pStyle w:val="a4"/>
        <w:spacing w:before="0" w:beforeAutospacing="0" w:after="0" w:afterAutospacing="0"/>
        <w:ind w:firstLine="709"/>
        <w:jc w:val="both"/>
        <w:rPr>
          <w:sz w:val="28"/>
          <w:szCs w:val="28"/>
        </w:rPr>
      </w:pPr>
      <w:r w:rsidRPr="001D1BF8">
        <w:rPr>
          <w:sz w:val="28"/>
          <w:szCs w:val="28"/>
        </w:rPr>
        <w:t>5.6</w:t>
      </w:r>
      <w:r w:rsidR="000E1496" w:rsidRPr="001D1BF8">
        <w:rPr>
          <w:sz w:val="28"/>
          <w:szCs w:val="28"/>
        </w:rPr>
        <w:t>.8. Мероприятие 2.1.10. «Предоставление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осуществляется путем предоставления субвенций из краевого бюджета на основании Закона Красноярского края от 29.03.2007 № 22-6015 «</w:t>
      </w:r>
      <w:r w:rsidR="00EA783B" w:rsidRPr="001D1BF8">
        <w:rPr>
          <w:sz w:val="28"/>
          <w:szCs w:val="28"/>
        </w:rPr>
        <w:t>О наделении органов местного самоуправления муниципальных округов и городских округов края государственными полномочиями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r w:rsidR="000E1496"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Порядок обращения за получением компенсации утвержден Постановлением Правительства Красноярского края от 25.11.2014 № 561-п «</w:t>
      </w:r>
      <w:r w:rsidR="00EA783B" w:rsidRPr="001D1BF8">
        <w:rPr>
          <w:sz w:val="28"/>
          <w:szCs w:val="28"/>
        </w:rPr>
        <w:t>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r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E93B6E" w:rsidP="003151EE">
      <w:pPr>
        <w:pStyle w:val="a4"/>
        <w:spacing w:before="0" w:beforeAutospacing="0" w:after="0" w:afterAutospacing="0"/>
        <w:ind w:firstLine="709"/>
        <w:jc w:val="both"/>
        <w:rPr>
          <w:sz w:val="28"/>
          <w:szCs w:val="28"/>
        </w:rPr>
      </w:pPr>
      <w:r w:rsidRPr="001D1BF8">
        <w:rPr>
          <w:sz w:val="28"/>
          <w:szCs w:val="28"/>
        </w:rPr>
        <w:t>5.6</w:t>
      </w:r>
      <w:r w:rsidR="000E1496" w:rsidRPr="001D1BF8">
        <w:rPr>
          <w:sz w:val="28"/>
          <w:szCs w:val="28"/>
        </w:rPr>
        <w:t>.9. Мероприятие 2.1.11.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осуществляется путем предоставлении субвенции краевого бюджета на основании Закона Красноярского края от 27.12.2005 № 17-4377 «</w:t>
      </w:r>
      <w:r w:rsidR="003D76B7" w:rsidRPr="001D1BF8">
        <w:rPr>
          <w:sz w:val="28"/>
          <w:szCs w:val="28"/>
        </w:rPr>
        <w:t>О наделении органов местного самоуправления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w:t>
      </w:r>
      <w:r w:rsidR="000E1496"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Предоставление субсидий частным общеобразовательным организациям осуществляется в соответствии с постановлением администрации города Ачинска от 30.09.2024 № 267-п «</w:t>
      </w:r>
      <w:r w:rsidR="003D76B7" w:rsidRPr="001D1BF8">
        <w:rPr>
          <w:sz w:val="28"/>
          <w:szCs w:val="28"/>
        </w:rPr>
        <w:t>Об утверждении Положения о порядке предоставления субсидий частным общеобразовательным организациям, расположенным на территории города Ачинска, осуществляющим образовательную деятельность по имеющим государственную аккредитацию основным общеобразовательным программам, на финансовое обеспечение затрат, связанных с обеспечением бесплатным питанием обучающихся</w:t>
      </w:r>
      <w:r w:rsidRPr="001D1BF8">
        <w:rPr>
          <w:sz w:val="28"/>
          <w:szCs w:val="28"/>
        </w:rPr>
        <w:t>».</w:t>
      </w:r>
    </w:p>
    <w:p w:rsidR="005A792F" w:rsidRPr="001D1BF8" w:rsidRDefault="000E1496" w:rsidP="005A792F">
      <w:pPr>
        <w:spacing w:after="0" w:line="240" w:lineRule="auto"/>
        <w:ind w:firstLine="709"/>
        <w:jc w:val="both"/>
        <w:rPr>
          <w:rFonts w:ascii="Times New Roman" w:hAnsi="Times New Roman"/>
          <w:sz w:val="28"/>
          <w:szCs w:val="28"/>
        </w:rPr>
      </w:pPr>
      <w:r w:rsidRPr="001D1BF8">
        <w:rPr>
          <w:rFonts w:ascii="Times New Roman" w:hAnsi="Times New Roman"/>
          <w:sz w:val="28"/>
          <w:szCs w:val="28"/>
        </w:rPr>
        <w:lastRenderedPageBreak/>
        <w:t>5.</w:t>
      </w:r>
      <w:r w:rsidR="00E93B6E" w:rsidRPr="001D1BF8">
        <w:rPr>
          <w:rFonts w:ascii="Times New Roman" w:hAnsi="Times New Roman"/>
          <w:sz w:val="28"/>
          <w:szCs w:val="28"/>
        </w:rPr>
        <w:t>6</w:t>
      </w:r>
      <w:r w:rsidRPr="001D1BF8">
        <w:rPr>
          <w:rFonts w:ascii="Times New Roman" w:hAnsi="Times New Roman"/>
          <w:sz w:val="28"/>
          <w:szCs w:val="28"/>
        </w:rPr>
        <w:t>.10. Мероприятия 2.1.12. «Проведение ремонтов», 2.1.13. «Устранение предписаний контролирующих органов», 2.1.14. «Развитие кадрового потенциала», 2.1.15. «Организация и проведение культурно-массовых профилактических проектов, физкультурно-спортивных мероприятий, учебно-тренировочных сборов», 2.1.16. «Мероприятия по выявлению, поддержке и сопровождению одаренных детей», 2.1.17. «Мероприятия антитеррористической направленности», 2.1.18. «Мероприятия по обеспечению доступности объектов социальной инфраструктуры»</w:t>
      </w:r>
      <w:r w:rsidR="002B30F3" w:rsidRPr="001D1BF8">
        <w:rPr>
          <w:rFonts w:ascii="Times New Roman" w:hAnsi="Times New Roman"/>
          <w:sz w:val="28"/>
          <w:szCs w:val="28"/>
        </w:rPr>
        <w:t>, 2.1.24. «Приобретение основных средств», 2.1.25. «Благоустройство территории», 2.1.26. «Обрезка и формирование крон деревьев», 2.1.27. «Озеленение территорий»</w:t>
      </w:r>
      <w:r w:rsidRPr="001D1BF8">
        <w:rPr>
          <w:rFonts w:ascii="Times New Roman" w:hAnsi="Times New Roman"/>
          <w:sz w:val="28"/>
          <w:szCs w:val="28"/>
        </w:rPr>
        <w:t xml:space="preserve"> осуществляется в соответствии с </w:t>
      </w:r>
      <w:r w:rsidR="00DA23DB" w:rsidRPr="001D1BF8">
        <w:rPr>
          <w:rFonts w:ascii="Times New Roman" w:hAnsi="Times New Roman"/>
          <w:sz w:val="28"/>
          <w:szCs w:val="28"/>
        </w:rPr>
        <w:t>приказом управления образования Администрации Ачинского муниципального округа от 30.12.2025 № 10 «Об утверждении порядка определения объема и условий предоставления муниципальным бюджетным и автономным учреждениям, подведомственным управлению образования Администрации Ачинского муниципального округа, субсидий на иные цели»,</w:t>
      </w:r>
      <w:r w:rsidR="005A792F" w:rsidRPr="001D1BF8">
        <w:rPr>
          <w:rFonts w:ascii="Times New Roman" w:hAnsi="Times New Roman"/>
          <w:sz w:val="28"/>
          <w:szCs w:val="28"/>
        </w:rPr>
        <w:t xml:space="preserve"> с приказом управления образования Администрации Ачинского муниципального округа от 18.03.2026 № 194 «Об утверждении Порядка составления, утверждения и ведения бюджетной сметы управления образования Ачинского муниципального округа и подведомственных ему казенных учреждений».</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E93B6E" w:rsidP="003151EE">
      <w:pPr>
        <w:pStyle w:val="a4"/>
        <w:spacing w:before="0" w:beforeAutospacing="0" w:after="0" w:afterAutospacing="0"/>
        <w:ind w:firstLine="709"/>
        <w:jc w:val="both"/>
        <w:rPr>
          <w:sz w:val="28"/>
          <w:szCs w:val="28"/>
        </w:rPr>
      </w:pPr>
      <w:r w:rsidRPr="001D1BF8">
        <w:rPr>
          <w:sz w:val="28"/>
          <w:szCs w:val="28"/>
        </w:rPr>
        <w:t>5.6</w:t>
      </w:r>
      <w:r w:rsidR="000E1496" w:rsidRPr="001D1BF8">
        <w:rPr>
          <w:sz w:val="28"/>
          <w:szCs w:val="28"/>
        </w:rPr>
        <w:t xml:space="preserve">.11. Мероприятие 2.1.19. «Организация подвоза учащихся к местам обучения» осуществляется </w:t>
      </w:r>
      <w:r w:rsidR="005A792F" w:rsidRPr="001D1BF8">
        <w:rPr>
          <w:sz w:val="28"/>
          <w:szCs w:val="28"/>
        </w:rPr>
        <w:t>в соответствии с приказом управления образования Администрации Ачинского муниципального округа от 18.03.2026 № 194 «Об утверждении Порядка составления, утверждения и ведения бюджетной сметы управления образования Ачинского муниципального округа и подведомственных ему казенных учреждений».</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6</w:t>
      </w:r>
      <w:r w:rsidRPr="001D1BF8">
        <w:rPr>
          <w:sz w:val="28"/>
          <w:szCs w:val="28"/>
        </w:rPr>
        <w:t>.12. Мероприятие 2.1.20. «Организация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 осуществляется путем предоставления субсидии краевого бюджета на основании Закона Красноярского края от 02.11.2000 № 12-961 «О защите прав ребенка» и Постановления Правительства Красноярского края от 18.09.2020 № 628-п «</w:t>
      </w:r>
      <w:r w:rsidR="00A9777C" w:rsidRPr="001D1BF8">
        <w:rPr>
          <w:sz w:val="28"/>
          <w:szCs w:val="28"/>
        </w:rPr>
        <w:t>Об утверждении Порядка предоставления и распределения субсидий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r w:rsidRPr="001D1BF8">
        <w:rPr>
          <w:sz w:val="28"/>
          <w:szCs w:val="28"/>
        </w:rPr>
        <w:t>».</w:t>
      </w:r>
    </w:p>
    <w:p w:rsidR="000E1496" w:rsidRPr="001D1BF8" w:rsidRDefault="000E1496" w:rsidP="003151EE">
      <w:pPr>
        <w:pStyle w:val="a4"/>
        <w:spacing w:before="0" w:beforeAutospacing="0" w:after="0" w:afterAutospacing="0"/>
        <w:ind w:firstLine="709"/>
        <w:jc w:val="both"/>
        <w:rPr>
          <w:sz w:val="28"/>
          <w:szCs w:val="28"/>
        </w:rPr>
      </w:pPr>
    </w:p>
    <w:p w:rsidR="005A0390" w:rsidRPr="001D1BF8" w:rsidRDefault="005A0390" w:rsidP="003151EE">
      <w:pPr>
        <w:pStyle w:val="a4"/>
        <w:spacing w:before="0" w:beforeAutospacing="0" w:after="0" w:afterAutospacing="0"/>
        <w:ind w:firstLine="709"/>
        <w:jc w:val="both"/>
        <w:rPr>
          <w:sz w:val="28"/>
          <w:szCs w:val="28"/>
        </w:rPr>
      </w:pPr>
    </w:p>
    <w:p w:rsidR="005A0390" w:rsidRPr="001D1BF8" w:rsidRDefault="005A0390" w:rsidP="003151EE">
      <w:pPr>
        <w:pStyle w:val="a4"/>
        <w:spacing w:before="0" w:beforeAutospacing="0" w:after="0" w:afterAutospacing="0"/>
        <w:ind w:firstLine="709"/>
        <w:jc w:val="both"/>
        <w:rPr>
          <w:sz w:val="28"/>
          <w:szCs w:val="28"/>
        </w:rPr>
      </w:pPr>
    </w:p>
    <w:p w:rsidR="000E1496" w:rsidRPr="001D1BF8" w:rsidRDefault="00E93B6E" w:rsidP="003151EE">
      <w:pPr>
        <w:pStyle w:val="ConsPlusNormal"/>
        <w:ind w:firstLine="709"/>
        <w:jc w:val="both"/>
        <w:rPr>
          <w:sz w:val="28"/>
          <w:szCs w:val="28"/>
        </w:rPr>
      </w:pPr>
      <w:r w:rsidRPr="001D1BF8">
        <w:rPr>
          <w:sz w:val="28"/>
          <w:szCs w:val="28"/>
        </w:rPr>
        <w:lastRenderedPageBreak/>
        <w:t>5.6</w:t>
      </w:r>
      <w:r w:rsidR="000E1496" w:rsidRPr="001D1BF8">
        <w:rPr>
          <w:sz w:val="28"/>
          <w:szCs w:val="28"/>
        </w:rPr>
        <w:t>.13. Мероприятие 2.1.21. «Мероприятия на увеличение охвата детей, обучающихся по дополнительным общеразвивающим программам» осуществляется в соответствии с Постановлением Правительства Красноярского края от 16.08.2022 № 707-п «</w:t>
      </w:r>
      <w:r w:rsidR="00A9777C" w:rsidRPr="001D1BF8">
        <w:rPr>
          <w:sz w:val="28"/>
          <w:szCs w:val="28"/>
        </w:rPr>
        <w:t>Об утверждении Порядка предоставления и распределения субсидий бюджетам муниципальных образований на увеличение охвата детей, обучающихся по дополнительным общеразвивающим программам</w:t>
      </w:r>
      <w:r w:rsidR="000E1496"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6</w:t>
      </w:r>
      <w:r w:rsidRPr="001D1BF8">
        <w:rPr>
          <w:sz w:val="28"/>
          <w:szCs w:val="28"/>
        </w:rPr>
        <w:t>.14. Мероприятие 2.1.22. «Организация и обеспечение бесплатным двухразовым питанием обучающихся с ограниченными возможностями здоровья в муниципальных образовательных организациях» осуществляется в соответствии с Постановлением Правительства Красноярского края от 12.02.2024 № 92-п «</w:t>
      </w:r>
      <w:r w:rsidR="00A9777C" w:rsidRPr="001D1BF8">
        <w:rPr>
          <w:sz w:val="28"/>
          <w:szCs w:val="28"/>
        </w:rPr>
        <w:t>Об утверждении Порядка предоставления и распределения субсидий бюджетам муниципальных образований Красноярского края на софинансирование организации и обеспечения бесплатным двухразовым питанием обучающихся с ограниченными возможностями здоровья, в том числе одновременно являющихся инвалидами (детьми-инвалидами), в муниципальных общеобразовательных организациях, в том числе на обеспечение бесплатным двухразовым питанием обучающихся с ограниченными возможностями здоровья, в том числе одновременно являющихся инвалидами (детьми-инвалидами), обучение которых организовано муниципальными общеобразовательными организациями на дому (с возможностью предоставления денежной компенсации взамен обеспечения бесплатным двухразовым питанием)</w:t>
      </w:r>
      <w:r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p>
    <w:p w:rsidR="002E5DAE" w:rsidRPr="001D1BF8" w:rsidRDefault="00E93B6E" w:rsidP="003151EE">
      <w:pPr>
        <w:pStyle w:val="a4"/>
        <w:spacing w:before="0" w:beforeAutospacing="0" w:after="0" w:afterAutospacing="0"/>
        <w:ind w:firstLine="709"/>
        <w:jc w:val="both"/>
        <w:rPr>
          <w:sz w:val="28"/>
          <w:szCs w:val="28"/>
        </w:rPr>
      </w:pPr>
      <w:r w:rsidRPr="001D1BF8">
        <w:rPr>
          <w:sz w:val="28"/>
          <w:szCs w:val="28"/>
        </w:rPr>
        <w:t>5.6</w:t>
      </w:r>
      <w:r w:rsidR="002E5DAE" w:rsidRPr="001D1BF8">
        <w:rPr>
          <w:sz w:val="28"/>
          <w:szCs w:val="28"/>
        </w:rPr>
        <w:t>.15. Мероприятие 2.1.23 «</w:t>
      </w:r>
      <w:r w:rsidR="00DF040F" w:rsidRPr="001D1BF8">
        <w:rPr>
          <w:sz w:val="28"/>
          <w:szCs w:val="28"/>
        </w:rPr>
        <w:t>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w:t>
      </w:r>
      <w:r w:rsidR="002E5DAE" w:rsidRPr="001D1BF8">
        <w:rPr>
          <w:sz w:val="28"/>
          <w:szCs w:val="28"/>
        </w:rPr>
        <w:t>» осуществляется на основании Постановления Правительства Красноярск</w:t>
      </w:r>
      <w:r w:rsidR="00A9777C" w:rsidRPr="001D1BF8">
        <w:rPr>
          <w:sz w:val="28"/>
          <w:szCs w:val="28"/>
        </w:rPr>
        <w:t>ого края от 01.11.2022 № 935-п «Об утверждении Методики распределения иных межбюджетных трансфертов из краевого бюджета бюджетам муниципальных образований Красноярского края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 правил их предоставления и их распределения на 2026 год и плановый период 2027 - 2028 годов»</w:t>
      </w:r>
      <w:r w:rsidR="002E5DAE" w:rsidRPr="001D1BF8">
        <w:rPr>
          <w:sz w:val="28"/>
          <w:szCs w:val="28"/>
        </w:rPr>
        <w:t>.</w:t>
      </w:r>
    </w:p>
    <w:p w:rsidR="002E5DAE" w:rsidRPr="001D1BF8" w:rsidRDefault="002E5DAE"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E93B6E" w:rsidP="00ED0D5C">
      <w:pPr>
        <w:pStyle w:val="a4"/>
        <w:spacing w:before="0" w:beforeAutospacing="0" w:after="0" w:afterAutospacing="0"/>
        <w:ind w:firstLine="540"/>
        <w:jc w:val="center"/>
        <w:rPr>
          <w:sz w:val="28"/>
          <w:szCs w:val="28"/>
        </w:rPr>
      </w:pPr>
      <w:r w:rsidRPr="001D1BF8">
        <w:rPr>
          <w:sz w:val="28"/>
          <w:szCs w:val="28"/>
        </w:rPr>
        <w:lastRenderedPageBreak/>
        <w:t>5.7</w:t>
      </w:r>
      <w:r w:rsidR="000E1496" w:rsidRPr="001D1BF8">
        <w:rPr>
          <w:sz w:val="28"/>
          <w:szCs w:val="28"/>
        </w:rPr>
        <w:t>. Комплекс процессных мероприятий «Обеспечение отдыха и оздоровления детей»</w:t>
      </w:r>
    </w:p>
    <w:p w:rsidR="000E1496" w:rsidRPr="001D1BF8" w:rsidRDefault="000E1496" w:rsidP="003151EE">
      <w:pPr>
        <w:pStyle w:val="a4"/>
        <w:spacing w:before="0" w:beforeAutospacing="0" w:after="0" w:afterAutospacing="0"/>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7</w:t>
      </w:r>
      <w:r w:rsidRPr="001D1BF8">
        <w:rPr>
          <w:sz w:val="28"/>
          <w:szCs w:val="28"/>
        </w:rPr>
        <w:t xml:space="preserve">.1. Мероприятие 2.2.1 «Обеспечение деятельности (оказание услуг) подведомственных учреждений» осуществляется </w:t>
      </w:r>
      <w:r w:rsidR="00A43432" w:rsidRPr="001D1BF8">
        <w:rPr>
          <w:sz w:val="28"/>
          <w:szCs w:val="28"/>
        </w:rPr>
        <w:t>МАОУ</w:t>
      </w:r>
      <w:r w:rsidRPr="001D1BF8">
        <w:rPr>
          <w:sz w:val="28"/>
          <w:szCs w:val="28"/>
        </w:rPr>
        <w:t xml:space="preserve"> «Сокол» за счет средств бюджета округа, которые предоставляются в виде субсидии по соглашению, заключенному между Администрацией Ачинского МО и данным учреждением, о порядке и условиях предоставления субсидии на финансовое обеспечение выполнения муниципального задания.</w:t>
      </w:r>
    </w:p>
    <w:p w:rsidR="000E1496" w:rsidRPr="001D1BF8" w:rsidRDefault="00A43432" w:rsidP="003151EE">
      <w:pPr>
        <w:pStyle w:val="a4"/>
        <w:spacing w:before="0" w:beforeAutospacing="0" w:after="0" w:afterAutospacing="0"/>
        <w:ind w:firstLine="709"/>
        <w:jc w:val="both"/>
        <w:rPr>
          <w:sz w:val="28"/>
          <w:szCs w:val="28"/>
        </w:rPr>
      </w:pPr>
      <w:r w:rsidRPr="001D1BF8">
        <w:rPr>
          <w:sz w:val="28"/>
          <w:szCs w:val="28"/>
        </w:rPr>
        <w:t>Муниципальное задание МАОУ «Сокол»</w:t>
      </w:r>
      <w:r w:rsidR="000E1496" w:rsidRPr="001D1BF8">
        <w:rPr>
          <w:sz w:val="28"/>
          <w:szCs w:val="28"/>
        </w:rPr>
        <w:t xml:space="preserve"> и объем средств на его выполнение формируется в соответствии с постановлением администрации города Ачинска </w:t>
      </w:r>
      <w:r w:rsidRPr="001D1BF8">
        <w:rPr>
          <w:sz w:val="28"/>
          <w:szCs w:val="28"/>
        </w:rPr>
        <w:t xml:space="preserve">от 01.12.2025 № 277-п </w:t>
      </w:r>
      <w:r w:rsidR="000E1496" w:rsidRPr="001D1BF8">
        <w:rPr>
          <w:sz w:val="28"/>
          <w:szCs w:val="28"/>
        </w:rPr>
        <w:t>«</w:t>
      </w:r>
      <w:r w:rsidRPr="001D1BF8">
        <w:rPr>
          <w:sz w:val="28"/>
          <w:szCs w:val="28"/>
        </w:rPr>
        <w:t>Об утверждении Порядка формирования муниципального задания в отношении муниципальных бюджетных и автономных учреждений и финансового обеспечения выполнения муниципального задания</w:t>
      </w:r>
      <w:r w:rsidR="000E1496"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7</w:t>
      </w:r>
      <w:r w:rsidRPr="001D1BF8">
        <w:rPr>
          <w:sz w:val="28"/>
          <w:szCs w:val="28"/>
        </w:rPr>
        <w:t xml:space="preserve">.2. Мероприятие 2.2.2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осуществляется в рамках Федерального закона от 19.06.2000 № 82-ФЗ «О минимальном размере оплаты труда».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7</w:t>
      </w:r>
      <w:r w:rsidRPr="001D1BF8">
        <w:rPr>
          <w:sz w:val="28"/>
          <w:szCs w:val="28"/>
        </w:rPr>
        <w:t>.3. Мероприятие 2.2.3 «</w:t>
      </w:r>
      <w:r w:rsidR="00DF040F" w:rsidRPr="001D1BF8">
        <w:rPr>
          <w:sz w:val="28"/>
          <w:szCs w:val="28"/>
        </w:rPr>
        <w:t>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r w:rsidRPr="001D1BF8">
        <w:rPr>
          <w:sz w:val="28"/>
          <w:szCs w:val="28"/>
        </w:rPr>
        <w:t xml:space="preserve">» осуществляется в соответствии </w:t>
      </w:r>
      <w:r w:rsidR="00F052EC" w:rsidRPr="001D1BF8">
        <w:rPr>
          <w:sz w:val="28"/>
          <w:szCs w:val="28"/>
        </w:rPr>
        <w:t xml:space="preserve">с Законом </w:t>
      </w:r>
      <w:r w:rsidRPr="001D1BF8">
        <w:rPr>
          <w:sz w:val="28"/>
          <w:szCs w:val="28"/>
        </w:rPr>
        <w:t>Красноярского края от 07.07.2009 № 8-3618 «</w:t>
      </w:r>
      <w:r w:rsidR="00DF040F" w:rsidRPr="001D1BF8">
        <w:rPr>
          <w:sz w:val="28"/>
          <w:szCs w:val="28"/>
        </w:rPr>
        <w:t>Об обеспечении прав детей на отдых, оздоровление и занятость в Красноярском крае</w:t>
      </w:r>
      <w:r w:rsidRPr="001D1BF8">
        <w:rPr>
          <w:sz w:val="28"/>
          <w:szCs w:val="28"/>
        </w:rPr>
        <w:t>» посредством предоставления субсидии на организацию отдыха детей в каникулярное время по соглашению, заключенному между министерством образования Красноярского края и Администрацией Ачинского МО.</w:t>
      </w: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Предоставление субсидий на частичное финансирование (возмещение) расходов муниципальных образований Красноярского края осуществляется в соответствии с Постановлением Правительства Красноярского края от 31.12.2019 № 818-п «</w:t>
      </w:r>
      <w:r w:rsidR="00DF040F" w:rsidRPr="001D1BF8">
        <w:rPr>
          <w:sz w:val="28"/>
          <w:szCs w:val="28"/>
        </w:rPr>
        <w:t xml:space="preserve">Об утверждении Порядка предоставления и распределения субсидий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фельдшерам (в случае отсутствия врачей), медицинским сестрам диетическим, медицинским сестрам (медицинским братьям), медицинским сестрам - специалистам по оказанию </w:t>
      </w:r>
      <w:r w:rsidR="00DF040F" w:rsidRPr="001D1BF8">
        <w:rPr>
          <w:sz w:val="28"/>
          <w:szCs w:val="28"/>
        </w:rPr>
        <w:lastRenderedPageBreak/>
        <w:t>медицинской помощи обучающимся (медицинским братьям - специалистам по оказанию медицинской помощи обучающимся),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r w:rsidRPr="001D1BF8">
        <w:rPr>
          <w:sz w:val="28"/>
          <w:szCs w:val="28"/>
        </w:rPr>
        <w:t xml:space="preserve">».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7</w:t>
      </w:r>
      <w:r w:rsidRPr="001D1BF8">
        <w:rPr>
          <w:sz w:val="28"/>
          <w:szCs w:val="28"/>
        </w:rPr>
        <w:t xml:space="preserve">.4. Мероприятие 2.2.4 «Организация отдыха, оздоровления и занятости детей в палаточном эко-лагере «Чулымье» осуществляется управлением образования и подведомственным ему учреждением МБУ ДО «ЦТиР «Планета талантов». </w:t>
      </w: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 xml:space="preserve">Учреждение дополнительного образования детей получает средства на выполнение мероприятий в виде субсидии по соглашению, заключенному между управлением образования и данным учреждением, о порядке и условиях предоставления субсидии на иные цели в соответствии с </w:t>
      </w:r>
      <w:r w:rsidR="00DA23DB" w:rsidRPr="001D1BF8">
        <w:rPr>
          <w:sz w:val="28"/>
          <w:szCs w:val="28"/>
        </w:rPr>
        <w:t>приказом управления образования Администрации Ачинского муниципального округа от 30.12.2025 № 10 «Об утверждении порядка определения объема и условий предоставления муниципальным бюджетным и автономным учреждениям, подведомственным управлению образования Администрации Ачинского муниципального округа, субсидий на иные цели».</w:t>
      </w:r>
    </w:p>
    <w:p w:rsidR="00DA23DB" w:rsidRPr="001D1BF8" w:rsidRDefault="00DA23DB"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7</w:t>
      </w:r>
      <w:r w:rsidRPr="001D1BF8">
        <w:rPr>
          <w:sz w:val="28"/>
          <w:szCs w:val="28"/>
        </w:rPr>
        <w:t xml:space="preserve">.5. Мероприятие 2.2.5 «Организация отдыха детей и их оздоровления в весенний и осенний периоды» осуществляется в соответствии с постановлением администрации города Ачинска от 08.07.2019 № 234-п «Об организации отдыха детей в загородных лагерях в каникулярное время в весенний и осенний периоды года». </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7</w:t>
      </w:r>
      <w:r w:rsidRPr="001D1BF8">
        <w:rPr>
          <w:sz w:val="28"/>
          <w:szCs w:val="28"/>
        </w:rPr>
        <w:t xml:space="preserve">.6. Мероприятие 2.2.6 «Организация и обеспечение отдыха и оздоровления детей», 2.2.7. «Обеспечение отдыха и оздоровление детей» осуществляется в соответствии с Законом Красноярского края от 07.07.2009 </w:t>
      </w:r>
      <w:r w:rsidR="00F052EC" w:rsidRPr="001D1BF8">
        <w:rPr>
          <w:sz w:val="28"/>
          <w:szCs w:val="28"/>
        </w:rPr>
        <w:t xml:space="preserve">             </w:t>
      </w:r>
      <w:r w:rsidRPr="001D1BF8">
        <w:rPr>
          <w:sz w:val="28"/>
          <w:szCs w:val="28"/>
        </w:rPr>
        <w:t xml:space="preserve">№ 8-3618 «Об обеспечении прав детей на отдых, оздоровление и занятость в Красноярском крае», Законом Красноярского края от 19.04.2018 № 5-1533 </w:t>
      </w:r>
      <w:r w:rsidR="00F052EC" w:rsidRPr="001D1BF8">
        <w:rPr>
          <w:sz w:val="28"/>
          <w:szCs w:val="28"/>
        </w:rPr>
        <w:t xml:space="preserve">               </w:t>
      </w:r>
      <w:r w:rsidRPr="001D1BF8">
        <w:rPr>
          <w:sz w:val="28"/>
          <w:szCs w:val="28"/>
        </w:rPr>
        <w:t>«</w:t>
      </w:r>
      <w:r w:rsidR="00DF040F" w:rsidRPr="001D1BF8">
        <w:rPr>
          <w:sz w:val="28"/>
          <w:szCs w:val="28"/>
        </w:rPr>
        <w:t>О наделении органов местного самоуправления муниципальных округов и городских округов края государственными полномочиями по организации и обеспечению отдыха и оздоровления детей</w:t>
      </w:r>
      <w:r w:rsidRPr="001D1BF8">
        <w:rPr>
          <w:sz w:val="28"/>
          <w:szCs w:val="28"/>
        </w:rPr>
        <w:t>» посредством предоставления субвенции на организацию отдыха детей, с Постановлением  Правительства Красноярского края от 15.01.2019 № 11-п «</w:t>
      </w:r>
      <w:r w:rsidR="00F052EC" w:rsidRPr="001D1BF8">
        <w:rPr>
          <w:sz w:val="28"/>
          <w:szCs w:val="28"/>
        </w:rPr>
        <w:t>Об утверждении Порядка предоставления путевок в загородные оздоровительные лагеря с частичной оплатой их стоимости за счет средств краевого бюджета».</w:t>
      </w:r>
    </w:p>
    <w:p w:rsidR="000E1496" w:rsidRPr="001D1BF8" w:rsidRDefault="000E1496" w:rsidP="00ED0D5C">
      <w:pPr>
        <w:pStyle w:val="a4"/>
        <w:spacing w:before="0" w:beforeAutospacing="0" w:after="0" w:afterAutospacing="0"/>
        <w:ind w:firstLine="540"/>
        <w:jc w:val="center"/>
        <w:rPr>
          <w:sz w:val="28"/>
          <w:szCs w:val="28"/>
        </w:rPr>
      </w:pPr>
    </w:p>
    <w:p w:rsidR="00DF040F" w:rsidRPr="001D1BF8" w:rsidRDefault="00DF040F" w:rsidP="00ED0D5C">
      <w:pPr>
        <w:pStyle w:val="a4"/>
        <w:spacing w:before="0" w:beforeAutospacing="0" w:after="0" w:afterAutospacing="0"/>
        <w:ind w:firstLine="540"/>
        <w:jc w:val="center"/>
        <w:rPr>
          <w:sz w:val="28"/>
          <w:szCs w:val="28"/>
        </w:rPr>
      </w:pPr>
    </w:p>
    <w:p w:rsidR="005A0390" w:rsidRPr="001D1BF8" w:rsidRDefault="005A0390" w:rsidP="00ED0D5C">
      <w:pPr>
        <w:pStyle w:val="a4"/>
        <w:spacing w:before="0" w:beforeAutospacing="0" w:after="0" w:afterAutospacing="0"/>
        <w:ind w:firstLine="540"/>
        <w:jc w:val="center"/>
        <w:rPr>
          <w:sz w:val="28"/>
          <w:szCs w:val="28"/>
        </w:rPr>
      </w:pPr>
    </w:p>
    <w:p w:rsidR="000E1496" w:rsidRPr="001D1BF8" w:rsidRDefault="000E1496" w:rsidP="00ED0D5C">
      <w:pPr>
        <w:pStyle w:val="a4"/>
        <w:spacing w:before="0" w:beforeAutospacing="0" w:after="0" w:afterAutospacing="0"/>
        <w:ind w:firstLine="540"/>
        <w:jc w:val="center"/>
        <w:rPr>
          <w:sz w:val="28"/>
          <w:szCs w:val="28"/>
        </w:rPr>
      </w:pPr>
      <w:r w:rsidRPr="001D1BF8">
        <w:rPr>
          <w:sz w:val="28"/>
          <w:szCs w:val="28"/>
        </w:rPr>
        <w:lastRenderedPageBreak/>
        <w:t>5.</w:t>
      </w:r>
      <w:r w:rsidR="00E93B6E" w:rsidRPr="001D1BF8">
        <w:rPr>
          <w:sz w:val="28"/>
          <w:szCs w:val="28"/>
        </w:rPr>
        <w:t>8</w:t>
      </w:r>
      <w:r w:rsidRPr="001D1BF8">
        <w:rPr>
          <w:sz w:val="28"/>
          <w:szCs w:val="28"/>
        </w:rPr>
        <w:t xml:space="preserve">. Комплекс процессных мероприятий «Создание условий для эффективного управления отраслью» </w:t>
      </w:r>
    </w:p>
    <w:p w:rsidR="000E1496" w:rsidRPr="001D1BF8" w:rsidRDefault="000E1496" w:rsidP="00ED0D5C">
      <w:pPr>
        <w:pStyle w:val="a4"/>
        <w:spacing w:before="0" w:beforeAutospacing="0" w:after="0" w:afterAutospacing="0"/>
        <w:ind w:firstLine="540"/>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8</w:t>
      </w:r>
      <w:r w:rsidRPr="001D1BF8">
        <w:rPr>
          <w:sz w:val="28"/>
          <w:szCs w:val="28"/>
        </w:rPr>
        <w:t xml:space="preserve">.1. Мероприятие 2.3.1. «Обеспечение деятельности (оказание услуг) подведомственных учреждений» осуществляется МБУ Центр «Спутник» за счет средств бюджета муниципального округа. МБУ Центр «Спутник» предоставляется субсидия по соглашению, заключенному между управлением образования и данным учреждением, о порядке и условиях предоставления субсидии на финансовое обеспечение выполнения муниципального задания. </w:t>
      </w:r>
    </w:p>
    <w:p w:rsidR="000E1496" w:rsidRPr="001D1BF8" w:rsidRDefault="005D309C" w:rsidP="003151EE">
      <w:pPr>
        <w:pStyle w:val="a4"/>
        <w:spacing w:before="0" w:beforeAutospacing="0" w:after="0" w:afterAutospacing="0"/>
        <w:ind w:firstLine="709"/>
        <w:jc w:val="both"/>
        <w:rPr>
          <w:sz w:val="28"/>
          <w:szCs w:val="28"/>
        </w:rPr>
      </w:pPr>
      <w:r w:rsidRPr="001D1BF8">
        <w:rPr>
          <w:sz w:val="28"/>
          <w:szCs w:val="28"/>
        </w:rPr>
        <w:t>Муниципальное задание</w:t>
      </w:r>
      <w:r w:rsidR="000E1496" w:rsidRPr="001D1BF8">
        <w:rPr>
          <w:sz w:val="28"/>
          <w:szCs w:val="28"/>
        </w:rPr>
        <w:t xml:space="preserve"> </w:t>
      </w:r>
      <w:r w:rsidRPr="001D1BF8">
        <w:rPr>
          <w:sz w:val="28"/>
          <w:szCs w:val="28"/>
        </w:rPr>
        <w:t xml:space="preserve">МБУ Центр «Спутник» </w:t>
      </w:r>
      <w:r w:rsidR="000E1496" w:rsidRPr="001D1BF8">
        <w:rPr>
          <w:sz w:val="28"/>
          <w:szCs w:val="28"/>
        </w:rPr>
        <w:t xml:space="preserve">и объем средств на его выполнение формируется </w:t>
      </w:r>
      <w:r w:rsidRPr="001D1BF8">
        <w:rPr>
          <w:sz w:val="28"/>
          <w:szCs w:val="28"/>
        </w:rPr>
        <w:t>в соответствии с приказом управления образования Администрации Ачинского муниципального округа от 30.12.2025 № 9                    «Об утверждении Порядка формирования муниципального задания в отношении муниципальных бюджетных и автономных учреждений и финансового обеспечения выполнения муниципального задания».</w:t>
      </w:r>
    </w:p>
    <w:p w:rsidR="000E1496" w:rsidRPr="001D1BF8" w:rsidRDefault="000E1496" w:rsidP="003151EE">
      <w:pPr>
        <w:pStyle w:val="a4"/>
        <w:spacing w:before="0" w:beforeAutospacing="0" w:after="0" w:afterAutospacing="0"/>
        <w:ind w:firstLine="709"/>
        <w:jc w:val="both"/>
        <w:rPr>
          <w:sz w:val="28"/>
          <w:szCs w:val="28"/>
        </w:rPr>
      </w:pPr>
    </w:p>
    <w:p w:rsidR="000E1496" w:rsidRPr="001D1BF8" w:rsidRDefault="000E1496" w:rsidP="003151EE">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8</w:t>
      </w:r>
      <w:r w:rsidRPr="001D1BF8">
        <w:rPr>
          <w:sz w:val="28"/>
          <w:szCs w:val="28"/>
        </w:rPr>
        <w:t>.2. Мероприятие 2.3.2.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осуществляется в рамках Федерального закона от 19.06.2000 № 82-ФЗ «О минимальном размере оплаты труда».</w:t>
      </w:r>
    </w:p>
    <w:p w:rsidR="000E1496" w:rsidRPr="001D1BF8" w:rsidRDefault="000E1496" w:rsidP="003151EE">
      <w:pPr>
        <w:pStyle w:val="a4"/>
        <w:spacing w:before="0" w:beforeAutospacing="0" w:after="0" w:afterAutospacing="0"/>
        <w:ind w:firstLine="709"/>
        <w:jc w:val="both"/>
        <w:rPr>
          <w:sz w:val="28"/>
          <w:szCs w:val="28"/>
        </w:rPr>
      </w:pPr>
    </w:p>
    <w:p w:rsidR="00DE4043" w:rsidRPr="001D1BF8" w:rsidRDefault="000E1496" w:rsidP="00721A55">
      <w:pPr>
        <w:pStyle w:val="a4"/>
        <w:spacing w:before="0" w:beforeAutospacing="0" w:after="0" w:afterAutospacing="0"/>
        <w:ind w:firstLine="709"/>
        <w:jc w:val="both"/>
        <w:rPr>
          <w:sz w:val="28"/>
          <w:szCs w:val="28"/>
        </w:rPr>
      </w:pPr>
      <w:r w:rsidRPr="001D1BF8">
        <w:rPr>
          <w:sz w:val="28"/>
          <w:szCs w:val="28"/>
        </w:rPr>
        <w:t>5.</w:t>
      </w:r>
      <w:r w:rsidR="00E93B6E" w:rsidRPr="001D1BF8">
        <w:rPr>
          <w:sz w:val="28"/>
          <w:szCs w:val="28"/>
        </w:rPr>
        <w:t>8</w:t>
      </w:r>
      <w:r w:rsidRPr="001D1BF8">
        <w:rPr>
          <w:sz w:val="28"/>
          <w:szCs w:val="28"/>
        </w:rPr>
        <w:t>.3. Мероприятие 2.3.3. «Руководство и управление в сфере установленных функций органов местного самоуправления», 2.3.4. «Обеспечение деятельности муниципальных учреждений», 2.3.5. «Обеспечение деятельности муниципальных учреждений (платные услуги)» осуществляется управлением образования и подведомственными ему казенными учреждениями, МКУ «Комбинат школьного питания» и МКУ «Ресурсно-методический центр Ачинского района»,  в соответствии с бюджетной см</w:t>
      </w:r>
      <w:r w:rsidR="00721A55" w:rsidRPr="001D1BF8">
        <w:rPr>
          <w:sz w:val="28"/>
          <w:szCs w:val="28"/>
        </w:rPr>
        <w:t>етой, утвержденной на основании приказа управления образования Администрации Ачинского муниципального округа от 18.03.2026 № 194 «Об утверждении Порядка составления, утверждения и ведения бюджетной сметы управления образования Ачинского муниципального округа и подведомственных ему казенных учреждений».</w:t>
      </w:r>
    </w:p>
    <w:p w:rsidR="00ED0D5C" w:rsidRPr="001D1BF8" w:rsidRDefault="00ED0D5C" w:rsidP="003151EE">
      <w:pPr>
        <w:spacing w:after="0" w:line="240" w:lineRule="auto"/>
        <w:rPr>
          <w:rFonts w:ascii="Times New Roman" w:hAnsi="Times New Roman"/>
          <w:sz w:val="28"/>
          <w:szCs w:val="28"/>
        </w:rPr>
      </w:pPr>
    </w:p>
    <w:p w:rsidR="00721A55" w:rsidRPr="001D1BF8" w:rsidRDefault="00721A55" w:rsidP="003151EE">
      <w:pPr>
        <w:spacing w:after="0" w:line="240" w:lineRule="auto"/>
        <w:rPr>
          <w:rFonts w:ascii="Times New Roman" w:hAnsi="Times New Roman"/>
          <w:sz w:val="28"/>
          <w:szCs w:val="28"/>
        </w:rPr>
      </w:pPr>
    </w:p>
    <w:p w:rsidR="00862C82" w:rsidRDefault="00862C82">
      <w:pPr>
        <w:rPr>
          <w:rFonts w:ascii="Times New Roman" w:hAnsi="Times New Roman"/>
          <w:sz w:val="28"/>
          <w:szCs w:val="28"/>
        </w:rPr>
      </w:pPr>
      <w:r>
        <w:rPr>
          <w:rFonts w:ascii="Times New Roman" w:hAnsi="Times New Roman"/>
          <w:sz w:val="28"/>
          <w:szCs w:val="28"/>
        </w:rPr>
        <w:br w:type="page"/>
      </w:r>
    </w:p>
    <w:p w:rsidR="003C4BB0" w:rsidRPr="001D1BF8" w:rsidRDefault="003C4BB0" w:rsidP="003151EE">
      <w:pPr>
        <w:spacing w:after="0" w:line="240" w:lineRule="auto"/>
        <w:rPr>
          <w:rFonts w:ascii="Times New Roman" w:hAnsi="Times New Roman"/>
          <w:sz w:val="28"/>
          <w:szCs w:val="28"/>
        </w:rPr>
        <w:sectPr w:rsidR="003C4BB0" w:rsidRPr="001D1BF8" w:rsidSect="001161D6">
          <w:pgSz w:w="11906" w:h="16838"/>
          <w:pgMar w:top="1134" w:right="851" w:bottom="1134" w:left="1418" w:header="709" w:footer="709" w:gutter="0"/>
          <w:cols w:space="708"/>
          <w:docGrid w:linePitch="360"/>
        </w:sectPr>
      </w:pPr>
    </w:p>
    <w:p w:rsidR="004B2D19" w:rsidRPr="001D1BF8" w:rsidRDefault="004B2D19" w:rsidP="00862C82">
      <w:pPr>
        <w:pStyle w:val="2"/>
        <w:spacing w:before="0" w:line="240" w:lineRule="auto"/>
        <w:ind w:left="12474"/>
        <w:jc w:val="both"/>
        <w:rPr>
          <w:rFonts w:ascii="Times New Roman" w:eastAsia="Calibri" w:hAnsi="Times New Roman" w:cs="Times New Roman"/>
          <w:b w:val="0"/>
          <w:bCs w:val="0"/>
          <w:color w:val="auto"/>
          <w:sz w:val="28"/>
          <w:szCs w:val="28"/>
        </w:rPr>
      </w:pPr>
      <w:r w:rsidRPr="001D1BF8">
        <w:rPr>
          <w:rFonts w:ascii="Times New Roman" w:eastAsia="Calibri" w:hAnsi="Times New Roman" w:cs="Times New Roman"/>
          <w:b w:val="0"/>
          <w:bCs w:val="0"/>
          <w:color w:val="auto"/>
          <w:sz w:val="28"/>
          <w:szCs w:val="28"/>
        </w:rPr>
        <w:lastRenderedPageBreak/>
        <w:t xml:space="preserve">Приложение № </w:t>
      </w:r>
      <w:r w:rsidR="006A6D09" w:rsidRPr="001D1BF8">
        <w:rPr>
          <w:rFonts w:ascii="Times New Roman" w:eastAsia="Calibri" w:hAnsi="Times New Roman" w:cs="Times New Roman"/>
          <w:b w:val="0"/>
          <w:bCs w:val="0"/>
          <w:color w:val="auto"/>
          <w:sz w:val="28"/>
          <w:szCs w:val="28"/>
        </w:rPr>
        <w:t>5</w:t>
      </w:r>
    </w:p>
    <w:p w:rsidR="004B2D19" w:rsidRPr="001D1BF8" w:rsidRDefault="004B2D19" w:rsidP="00862C82">
      <w:pPr>
        <w:spacing w:after="0" w:line="240" w:lineRule="auto"/>
        <w:ind w:left="12474"/>
        <w:jc w:val="both"/>
        <w:rPr>
          <w:rFonts w:ascii="Times New Roman" w:hAnsi="Times New Roman"/>
          <w:sz w:val="28"/>
          <w:szCs w:val="28"/>
        </w:rPr>
      </w:pPr>
      <w:r w:rsidRPr="001D1BF8">
        <w:rPr>
          <w:rFonts w:ascii="Times New Roman" w:hAnsi="Times New Roman"/>
          <w:sz w:val="28"/>
          <w:szCs w:val="28"/>
        </w:rPr>
        <w:t xml:space="preserve">к постановлению </w:t>
      </w:r>
    </w:p>
    <w:p w:rsidR="004B2D19" w:rsidRPr="001D1BF8" w:rsidRDefault="006A7796" w:rsidP="00862C82">
      <w:pPr>
        <w:spacing w:after="0" w:line="240" w:lineRule="auto"/>
        <w:ind w:left="12474"/>
        <w:jc w:val="both"/>
        <w:rPr>
          <w:rFonts w:ascii="Times New Roman" w:hAnsi="Times New Roman"/>
          <w:sz w:val="28"/>
          <w:szCs w:val="28"/>
        </w:rPr>
      </w:pPr>
      <w:r w:rsidRPr="001D1BF8">
        <w:rPr>
          <w:rFonts w:ascii="Times New Roman" w:hAnsi="Times New Roman"/>
          <w:sz w:val="28"/>
          <w:szCs w:val="28"/>
        </w:rPr>
        <w:t>А</w:t>
      </w:r>
      <w:r w:rsidR="004B2D19" w:rsidRPr="001D1BF8">
        <w:rPr>
          <w:rFonts w:ascii="Times New Roman" w:hAnsi="Times New Roman"/>
          <w:sz w:val="28"/>
          <w:szCs w:val="28"/>
        </w:rPr>
        <w:t xml:space="preserve">дминистрации </w:t>
      </w:r>
    </w:p>
    <w:p w:rsidR="00567CF4" w:rsidRPr="001D1BF8" w:rsidRDefault="00567CF4" w:rsidP="00862C82">
      <w:pPr>
        <w:spacing w:after="0" w:line="240" w:lineRule="auto"/>
        <w:ind w:left="12474"/>
        <w:jc w:val="both"/>
        <w:rPr>
          <w:rFonts w:ascii="Times New Roman" w:hAnsi="Times New Roman"/>
          <w:sz w:val="28"/>
          <w:szCs w:val="28"/>
        </w:rPr>
      </w:pPr>
      <w:r w:rsidRPr="001D1BF8">
        <w:rPr>
          <w:rFonts w:ascii="Times New Roman" w:hAnsi="Times New Roman"/>
          <w:sz w:val="28"/>
          <w:szCs w:val="28"/>
        </w:rPr>
        <w:t>Ачинского МО</w:t>
      </w:r>
    </w:p>
    <w:p w:rsidR="004B2D19" w:rsidRPr="001D1BF8" w:rsidRDefault="004B2D19" w:rsidP="003151EE">
      <w:pPr>
        <w:spacing w:after="0" w:line="240" w:lineRule="auto"/>
        <w:rPr>
          <w:rFonts w:ascii="Times New Roman" w:hAnsi="Times New Roman"/>
          <w:sz w:val="28"/>
          <w:szCs w:val="28"/>
        </w:rPr>
      </w:pPr>
    </w:p>
    <w:p w:rsidR="004B2D19" w:rsidRPr="001D1BF8" w:rsidRDefault="004B2D19" w:rsidP="003151EE">
      <w:pPr>
        <w:spacing w:after="0" w:line="240" w:lineRule="auto"/>
        <w:rPr>
          <w:rFonts w:ascii="Times New Roman" w:hAnsi="Times New Roman"/>
          <w:sz w:val="28"/>
          <w:szCs w:val="28"/>
        </w:rPr>
      </w:pPr>
    </w:p>
    <w:p w:rsidR="004B2D19" w:rsidRPr="001D1BF8" w:rsidRDefault="000F6749" w:rsidP="003151EE">
      <w:pPr>
        <w:spacing w:after="0" w:line="240" w:lineRule="auto"/>
        <w:jc w:val="center"/>
        <w:rPr>
          <w:rFonts w:ascii="Times New Roman" w:hAnsi="Times New Roman"/>
          <w:sz w:val="28"/>
          <w:szCs w:val="28"/>
        </w:rPr>
      </w:pPr>
      <w:r w:rsidRPr="001D1BF8">
        <w:rPr>
          <w:rFonts w:ascii="Times New Roman" w:hAnsi="Times New Roman"/>
          <w:sz w:val="28"/>
          <w:szCs w:val="28"/>
        </w:rPr>
        <w:t>Перечень и значение показателей комплекса процессных мероприятий</w:t>
      </w:r>
      <w:r w:rsidR="004B2D19" w:rsidRPr="001D1BF8">
        <w:rPr>
          <w:rFonts w:ascii="Times New Roman" w:hAnsi="Times New Roman"/>
          <w:sz w:val="28"/>
          <w:szCs w:val="28"/>
        </w:rPr>
        <w:t xml:space="preserve">      </w:t>
      </w:r>
    </w:p>
    <w:p w:rsidR="00567CF4" w:rsidRPr="001D1BF8" w:rsidRDefault="00567CF4" w:rsidP="003151EE">
      <w:pPr>
        <w:spacing w:after="0" w:line="240" w:lineRule="auto"/>
        <w:rPr>
          <w:rFonts w:ascii="Times New Roman" w:hAnsi="Times New Roman"/>
          <w:sz w:val="28"/>
          <w:szCs w:val="28"/>
        </w:rPr>
      </w:pPr>
    </w:p>
    <w:tbl>
      <w:tblPr>
        <w:tblStyle w:val="a3"/>
        <w:tblW w:w="5000" w:type="pct"/>
        <w:jc w:val="center"/>
        <w:tblLook w:val="04A0" w:firstRow="1" w:lastRow="0" w:firstColumn="1" w:lastColumn="0" w:noHBand="0" w:noVBand="1"/>
      </w:tblPr>
      <w:tblGrid>
        <w:gridCol w:w="574"/>
        <w:gridCol w:w="2021"/>
        <w:gridCol w:w="1658"/>
        <w:gridCol w:w="1403"/>
        <w:gridCol w:w="1122"/>
        <w:gridCol w:w="1120"/>
        <w:gridCol w:w="878"/>
        <w:gridCol w:w="878"/>
        <w:gridCol w:w="878"/>
        <w:gridCol w:w="2043"/>
        <w:gridCol w:w="2210"/>
      </w:tblGrid>
      <w:tr w:rsidR="006A6D09" w:rsidRPr="001D1BF8" w:rsidTr="00862C82">
        <w:trPr>
          <w:trHeight w:val="20"/>
          <w:jc w:val="center"/>
        </w:trPr>
        <w:tc>
          <w:tcPr>
            <w:tcW w:w="574" w:type="dxa"/>
            <w:vMerge w:val="restart"/>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 п/п</w:t>
            </w:r>
          </w:p>
        </w:tc>
        <w:tc>
          <w:tcPr>
            <w:tcW w:w="2021" w:type="dxa"/>
            <w:vMerge w:val="restart"/>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Наименование показателя</w:t>
            </w:r>
          </w:p>
        </w:tc>
        <w:tc>
          <w:tcPr>
            <w:tcW w:w="165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Признак возрастания/</w:t>
            </w:r>
          </w:p>
        </w:tc>
        <w:tc>
          <w:tcPr>
            <w:tcW w:w="1403" w:type="dxa"/>
            <w:vMerge w:val="restart"/>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Единица измерения (по ОКЕИ)</w:t>
            </w:r>
          </w:p>
        </w:tc>
        <w:tc>
          <w:tcPr>
            <w:tcW w:w="2242" w:type="dxa"/>
            <w:gridSpan w:val="2"/>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Базовое значение показателя за два года, предшествующих году начала реализации муниципальной программы Ачинского МО</w:t>
            </w:r>
          </w:p>
        </w:tc>
        <w:tc>
          <w:tcPr>
            <w:tcW w:w="2634" w:type="dxa"/>
            <w:gridSpan w:val="3"/>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Значения показателя по годам реализации комплекса процессных мероприятий</w:t>
            </w:r>
          </w:p>
        </w:tc>
        <w:tc>
          <w:tcPr>
            <w:tcW w:w="2043" w:type="dxa"/>
            <w:vMerge w:val="restart"/>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Ответственный за достижение показателя</w:t>
            </w:r>
          </w:p>
        </w:tc>
        <w:tc>
          <w:tcPr>
            <w:tcW w:w="2210" w:type="dxa"/>
            <w:vMerge w:val="restart"/>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Информационная система (источник информации)</w:t>
            </w:r>
          </w:p>
        </w:tc>
      </w:tr>
      <w:tr w:rsidR="006A6D09" w:rsidRPr="001D1BF8" w:rsidTr="00862C82">
        <w:trPr>
          <w:trHeight w:val="20"/>
          <w:jc w:val="center"/>
        </w:trPr>
        <w:tc>
          <w:tcPr>
            <w:tcW w:w="574" w:type="dxa"/>
            <w:vMerge/>
            <w:vAlign w:val="center"/>
            <w:hideMark/>
          </w:tcPr>
          <w:p w:rsidR="006A6D09" w:rsidRPr="001D1BF8" w:rsidRDefault="006A6D09" w:rsidP="006A6D09">
            <w:pPr>
              <w:jc w:val="center"/>
              <w:rPr>
                <w:rFonts w:ascii="Times New Roman" w:hAnsi="Times New Roman"/>
                <w:sz w:val="20"/>
                <w:szCs w:val="20"/>
              </w:rPr>
            </w:pPr>
          </w:p>
        </w:tc>
        <w:tc>
          <w:tcPr>
            <w:tcW w:w="2021" w:type="dxa"/>
            <w:vMerge/>
            <w:vAlign w:val="center"/>
            <w:hideMark/>
          </w:tcPr>
          <w:p w:rsidR="006A6D09" w:rsidRPr="001D1BF8" w:rsidRDefault="006A6D09" w:rsidP="006A6D09">
            <w:pPr>
              <w:jc w:val="center"/>
              <w:rPr>
                <w:rFonts w:ascii="Times New Roman" w:hAnsi="Times New Roman"/>
                <w:sz w:val="20"/>
                <w:szCs w:val="20"/>
              </w:rPr>
            </w:pPr>
          </w:p>
        </w:tc>
        <w:tc>
          <w:tcPr>
            <w:tcW w:w="165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убывания</w:t>
            </w:r>
          </w:p>
        </w:tc>
        <w:tc>
          <w:tcPr>
            <w:tcW w:w="1403" w:type="dxa"/>
            <w:vMerge/>
            <w:vAlign w:val="center"/>
            <w:hideMark/>
          </w:tcPr>
          <w:p w:rsidR="006A6D09" w:rsidRPr="001D1BF8" w:rsidRDefault="006A6D09" w:rsidP="006A6D09">
            <w:pPr>
              <w:jc w:val="center"/>
              <w:rPr>
                <w:rFonts w:ascii="Times New Roman" w:hAnsi="Times New Roman"/>
                <w:sz w:val="20"/>
                <w:szCs w:val="20"/>
              </w:rPr>
            </w:pPr>
          </w:p>
        </w:tc>
        <w:tc>
          <w:tcPr>
            <w:tcW w:w="1122"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2024 год</w:t>
            </w:r>
          </w:p>
        </w:tc>
        <w:tc>
          <w:tcPr>
            <w:tcW w:w="1120"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2025 год</w:t>
            </w:r>
          </w:p>
        </w:tc>
        <w:tc>
          <w:tcPr>
            <w:tcW w:w="87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2026 год</w:t>
            </w:r>
          </w:p>
        </w:tc>
        <w:tc>
          <w:tcPr>
            <w:tcW w:w="87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2027 год</w:t>
            </w:r>
          </w:p>
        </w:tc>
        <w:tc>
          <w:tcPr>
            <w:tcW w:w="87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2028 год</w:t>
            </w:r>
          </w:p>
        </w:tc>
        <w:tc>
          <w:tcPr>
            <w:tcW w:w="2043" w:type="dxa"/>
            <w:vMerge/>
            <w:vAlign w:val="center"/>
            <w:hideMark/>
          </w:tcPr>
          <w:p w:rsidR="006A6D09" w:rsidRPr="001D1BF8" w:rsidRDefault="006A6D09" w:rsidP="006A6D09">
            <w:pPr>
              <w:jc w:val="center"/>
              <w:rPr>
                <w:rFonts w:ascii="Times New Roman" w:hAnsi="Times New Roman"/>
                <w:sz w:val="20"/>
                <w:szCs w:val="20"/>
              </w:rPr>
            </w:pPr>
          </w:p>
        </w:tc>
        <w:tc>
          <w:tcPr>
            <w:tcW w:w="2210" w:type="dxa"/>
            <w:vMerge/>
            <w:vAlign w:val="center"/>
            <w:hideMark/>
          </w:tcPr>
          <w:p w:rsidR="006A6D09" w:rsidRPr="001D1BF8" w:rsidRDefault="006A6D09" w:rsidP="006A6D09">
            <w:pPr>
              <w:jc w:val="center"/>
              <w:rPr>
                <w:rFonts w:ascii="Times New Roman" w:hAnsi="Times New Roman"/>
                <w:sz w:val="20"/>
                <w:szCs w:val="20"/>
              </w:rPr>
            </w:pPr>
          </w:p>
        </w:tc>
      </w:tr>
      <w:tr w:rsidR="006A6D09" w:rsidRPr="001D1BF8" w:rsidTr="00862C82">
        <w:trPr>
          <w:trHeight w:val="20"/>
          <w:jc w:val="center"/>
        </w:trPr>
        <w:tc>
          <w:tcPr>
            <w:tcW w:w="574"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1</w:t>
            </w:r>
          </w:p>
        </w:tc>
        <w:tc>
          <w:tcPr>
            <w:tcW w:w="2021"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2</w:t>
            </w:r>
          </w:p>
        </w:tc>
        <w:tc>
          <w:tcPr>
            <w:tcW w:w="165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3</w:t>
            </w:r>
          </w:p>
        </w:tc>
        <w:tc>
          <w:tcPr>
            <w:tcW w:w="1403"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4</w:t>
            </w:r>
          </w:p>
        </w:tc>
        <w:tc>
          <w:tcPr>
            <w:tcW w:w="1122"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5</w:t>
            </w:r>
          </w:p>
        </w:tc>
        <w:tc>
          <w:tcPr>
            <w:tcW w:w="1120"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6</w:t>
            </w:r>
          </w:p>
        </w:tc>
        <w:tc>
          <w:tcPr>
            <w:tcW w:w="87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7</w:t>
            </w:r>
          </w:p>
        </w:tc>
        <w:tc>
          <w:tcPr>
            <w:tcW w:w="87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8</w:t>
            </w:r>
          </w:p>
        </w:tc>
        <w:tc>
          <w:tcPr>
            <w:tcW w:w="87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9</w:t>
            </w:r>
          </w:p>
        </w:tc>
        <w:tc>
          <w:tcPr>
            <w:tcW w:w="2043"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10</w:t>
            </w:r>
          </w:p>
        </w:tc>
        <w:tc>
          <w:tcPr>
            <w:tcW w:w="2210"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11</w:t>
            </w:r>
          </w:p>
        </w:tc>
      </w:tr>
      <w:tr w:rsidR="006A6D09" w:rsidRPr="001D1BF8" w:rsidTr="00862C82">
        <w:trPr>
          <w:trHeight w:val="20"/>
          <w:jc w:val="center"/>
        </w:trPr>
        <w:tc>
          <w:tcPr>
            <w:tcW w:w="574"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2</w:t>
            </w:r>
          </w:p>
        </w:tc>
        <w:tc>
          <w:tcPr>
            <w:tcW w:w="2021"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Обеспечение исполнения расходных обязательств (за исключением межбюджетных трансфертов)</w:t>
            </w:r>
          </w:p>
        </w:tc>
        <w:tc>
          <w:tcPr>
            <w:tcW w:w="1658" w:type="dxa"/>
            <w:noWrap/>
            <w:vAlign w:val="center"/>
            <w:hideMark/>
          </w:tcPr>
          <w:p w:rsidR="006A6D09" w:rsidRPr="001D1BF8" w:rsidRDefault="006A6D09" w:rsidP="006A6D09">
            <w:pPr>
              <w:jc w:val="center"/>
              <w:rPr>
                <w:rFonts w:ascii="Times New Roman" w:hAnsi="Times New Roman"/>
                <w:sz w:val="20"/>
                <w:szCs w:val="20"/>
              </w:rPr>
            </w:pPr>
          </w:p>
        </w:tc>
        <w:tc>
          <w:tcPr>
            <w:tcW w:w="1403"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w:t>
            </w:r>
          </w:p>
        </w:tc>
        <w:tc>
          <w:tcPr>
            <w:tcW w:w="1122"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99,3</w:t>
            </w:r>
          </w:p>
        </w:tc>
        <w:tc>
          <w:tcPr>
            <w:tcW w:w="1120"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99,6</w:t>
            </w:r>
          </w:p>
        </w:tc>
        <w:tc>
          <w:tcPr>
            <w:tcW w:w="87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не менее 95%</w:t>
            </w:r>
          </w:p>
        </w:tc>
        <w:tc>
          <w:tcPr>
            <w:tcW w:w="87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не менее 95%</w:t>
            </w:r>
          </w:p>
        </w:tc>
        <w:tc>
          <w:tcPr>
            <w:tcW w:w="878"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не менее 95%</w:t>
            </w:r>
          </w:p>
        </w:tc>
        <w:tc>
          <w:tcPr>
            <w:tcW w:w="2043"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2210" w:type="dxa"/>
            <w:vAlign w:val="center"/>
            <w:hideMark/>
          </w:tcPr>
          <w:p w:rsidR="006A6D09" w:rsidRPr="001D1BF8" w:rsidRDefault="006A6D09" w:rsidP="006A6D09">
            <w:pPr>
              <w:jc w:val="center"/>
              <w:rPr>
                <w:rFonts w:ascii="Times New Roman" w:hAnsi="Times New Roman"/>
                <w:sz w:val="20"/>
                <w:szCs w:val="20"/>
              </w:rPr>
            </w:pPr>
            <w:r w:rsidRPr="001D1BF8">
              <w:rPr>
                <w:rFonts w:ascii="Times New Roman" w:hAnsi="Times New Roman"/>
                <w:sz w:val="20"/>
                <w:szCs w:val="20"/>
              </w:rPr>
              <w:t>решение Ачинского окружного совета депутатов об исполнении бюджета муниципального округа за отчетный финансовый год</w:t>
            </w:r>
          </w:p>
        </w:tc>
      </w:tr>
    </w:tbl>
    <w:p w:rsidR="00567CF4" w:rsidRPr="001D1BF8" w:rsidRDefault="00567CF4" w:rsidP="003151EE">
      <w:pPr>
        <w:spacing w:after="0" w:line="240" w:lineRule="auto"/>
        <w:rPr>
          <w:rFonts w:ascii="Times New Roman" w:hAnsi="Times New Roman"/>
          <w:sz w:val="28"/>
          <w:szCs w:val="28"/>
        </w:rPr>
      </w:pPr>
    </w:p>
    <w:p w:rsidR="00567CF4" w:rsidRPr="001D1BF8" w:rsidRDefault="00567CF4" w:rsidP="003151EE">
      <w:pPr>
        <w:spacing w:after="0" w:line="240" w:lineRule="auto"/>
        <w:rPr>
          <w:rFonts w:ascii="Times New Roman" w:hAnsi="Times New Roman"/>
          <w:sz w:val="28"/>
          <w:szCs w:val="28"/>
        </w:rPr>
      </w:pPr>
    </w:p>
    <w:p w:rsidR="007E0BDE" w:rsidRPr="001D1BF8" w:rsidRDefault="007E0BDE" w:rsidP="007E0BDE">
      <w:pPr>
        <w:spacing w:after="0" w:line="240" w:lineRule="auto"/>
        <w:rPr>
          <w:rFonts w:ascii="Times New Roman" w:hAnsi="Times New Roman"/>
          <w:sz w:val="28"/>
          <w:szCs w:val="28"/>
        </w:rPr>
      </w:pPr>
    </w:p>
    <w:p w:rsidR="006A2D39" w:rsidRPr="001D1BF8" w:rsidRDefault="006A2D39" w:rsidP="003151EE">
      <w:pPr>
        <w:spacing w:after="0" w:line="240" w:lineRule="auto"/>
        <w:rPr>
          <w:rFonts w:ascii="Times New Roman" w:hAnsi="Times New Roman"/>
          <w:sz w:val="28"/>
          <w:szCs w:val="28"/>
        </w:rPr>
      </w:pPr>
    </w:p>
    <w:p w:rsidR="004B2D19" w:rsidRPr="001D1BF8" w:rsidRDefault="004B2D19" w:rsidP="003151EE">
      <w:pPr>
        <w:spacing w:after="0" w:line="240" w:lineRule="auto"/>
        <w:rPr>
          <w:rFonts w:ascii="Times New Roman" w:hAnsi="Times New Roman"/>
          <w:sz w:val="28"/>
          <w:szCs w:val="28"/>
        </w:rPr>
      </w:pPr>
      <w:r w:rsidRPr="001D1BF8">
        <w:rPr>
          <w:rFonts w:ascii="Times New Roman" w:hAnsi="Times New Roman"/>
          <w:sz w:val="28"/>
          <w:szCs w:val="28"/>
        </w:rPr>
        <w:br w:type="page"/>
      </w:r>
    </w:p>
    <w:p w:rsidR="00315AA3" w:rsidRPr="001D1BF8" w:rsidRDefault="00801D48" w:rsidP="003151EE">
      <w:pPr>
        <w:pStyle w:val="2"/>
        <w:spacing w:before="0" w:line="240" w:lineRule="auto"/>
        <w:ind w:left="12474"/>
        <w:rPr>
          <w:rFonts w:ascii="Times New Roman" w:eastAsia="Calibri" w:hAnsi="Times New Roman" w:cs="Times New Roman"/>
          <w:b w:val="0"/>
          <w:bCs w:val="0"/>
          <w:color w:val="auto"/>
          <w:sz w:val="28"/>
          <w:szCs w:val="28"/>
        </w:rPr>
      </w:pPr>
      <w:r w:rsidRPr="001D1BF8">
        <w:rPr>
          <w:rFonts w:ascii="Times New Roman" w:eastAsia="Calibri" w:hAnsi="Times New Roman" w:cs="Times New Roman"/>
          <w:b w:val="0"/>
          <w:bCs w:val="0"/>
          <w:color w:val="auto"/>
          <w:sz w:val="28"/>
          <w:szCs w:val="28"/>
        </w:rPr>
        <w:lastRenderedPageBreak/>
        <w:t xml:space="preserve">Приложение № </w:t>
      </w:r>
      <w:r w:rsidR="006A6D09" w:rsidRPr="001D1BF8">
        <w:rPr>
          <w:rFonts w:ascii="Times New Roman" w:eastAsia="Calibri" w:hAnsi="Times New Roman" w:cs="Times New Roman"/>
          <w:b w:val="0"/>
          <w:bCs w:val="0"/>
          <w:color w:val="auto"/>
          <w:sz w:val="28"/>
          <w:szCs w:val="28"/>
        </w:rPr>
        <w:t>6</w:t>
      </w:r>
    </w:p>
    <w:p w:rsidR="00315AA3" w:rsidRPr="001D1BF8" w:rsidRDefault="00315AA3" w:rsidP="003151EE">
      <w:pPr>
        <w:spacing w:after="0" w:line="240" w:lineRule="auto"/>
        <w:ind w:left="12474"/>
        <w:rPr>
          <w:rFonts w:ascii="Times New Roman" w:hAnsi="Times New Roman"/>
          <w:sz w:val="28"/>
          <w:szCs w:val="28"/>
        </w:rPr>
      </w:pPr>
      <w:r w:rsidRPr="001D1BF8">
        <w:rPr>
          <w:rFonts w:ascii="Times New Roman" w:hAnsi="Times New Roman"/>
          <w:sz w:val="28"/>
          <w:szCs w:val="28"/>
        </w:rPr>
        <w:t xml:space="preserve">к постановлению </w:t>
      </w:r>
    </w:p>
    <w:p w:rsidR="00315AA3" w:rsidRPr="001D1BF8" w:rsidRDefault="006A7796" w:rsidP="003151EE">
      <w:pPr>
        <w:spacing w:after="0" w:line="240" w:lineRule="auto"/>
        <w:ind w:left="12474"/>
        <w:rPr>
          <w:rFonts w:ascii="Times New Roman" w:hAnsi="Times New Roman"/>
          <w:sz w:val="28"/>
          <w:szCs w:val="28"/>
        </w:rPr>
      </w:pPr>
      <w:r w:rsidRPr="001D1BF8">
        <w:rPr>
          <w:rFonts w:ascii="Times New Roman" w:hAnsi="Times New Roman"/>
          <w:sz w:val="28"/>
          <w:szCs w:val="28"/>
        </w:rPr>
        <w:t>А</w:t>
      </w:r>
      <w:r w:rsidR="00315AA3" w:rsidRPr="001D1BF8">
        <w:rPr>
          <w:rFonts w:ascii="Times New Roman" w:hAnsi="Times New Roman"/>
          <w:sz w:val="28"/>
          <w:szCs w:val="28"/>
        </w:rPr>
        <w:t xml:space="preserve">дминистрации </w:t>
      </w:r>
    </w:p>
    <w:p w:rsidR="00567CF4" w:rsidRPr="001D1BF8" w:rsidRDefault="00567CF4" w:rsidP="003151EE">
      <w:pPr>
        <w:spacing w:after="0" w:line="240" w:lineRule="auto"/>
        <w:ind w:left="12474"/>
        <w:rPr>
          <w:rFonts w:ascii="Times New Roman" w:hAnsi="Times New Roman"/>
          <w:sz w:val="28"/>
          <w:szCs w:val="28"/>
        </w:rPr>
      </w:pPr>
      <w:r w:rsidRPr="001D1BF8">
        <w:rPr>
          <w:rFonts w:ascii="Times New Roman" w:hAnsi="Times New Roman"/>
          <w:sz w:val="28"/>
          <w:szCs w:val="28"/>
        </w:rPr>
        <w:t>Ачинского МО</w:t>
      </w:r>
    </w:p>
    <w:p w:rsidR="00315AA3" w:rsidRPr="001D1BF8" w:rsidRDefault="00315AA3" w:rsidP="003151EE">
      <w:pPr>
        <w:spacing w:after="0" w:line="240" w:lineRule="auto"/>
        <w:rPr>
          <w:rFonts w:ascii="Times New Roman" w:hAnsi="Times New Roman"/>
          <w:sz w:val="28"/>
          <w:szCs w:val="28"/>
        </w:rPr>
      </w:pPr>
    </w:p>
    <w:p w:rsidR="00666B59" w:rsidRPr="001D1BF8" w:rsidRDefault="00666B59" w:rsidP="003151EE">
      <w:pPr>
        <w:spacing w:after="0" w:line="240" w:lineRule="auto"/>
        <w:rPr>
          <w:rFonts w:ascii="Times New Roman" w:hAnsi="Times New Roman"/>
          <w:sz w:val="28"/>
          <w:szCs w:val="28"/>
        </w:rPr>
      </w:pPr>
    </w:p>
    <w:p w:rsidR="00567CF4" w:rsidRPr="001D1BF8" w:rsidRDefault="00567CF4" w:rsidP="003151EE">
      <w:pPr>
        <w:spacing w:after="0" w:line="240" w:lineRule="auto"/>
        <w:jc w:val="center"/>
        <w:rPr>
          <w:rFonts w:ascii="Times New Roman" w:hAnsi="Times New Roman"/>
          <w:sz w:val="28"/>
          <w:szCs w:val="28"/>
        </w:rPr>
      </w:pPr>
      <w:r w:rsidRPr="001D1BF8">
        <w:rPr>
          <w:rFonts w:ascii="Times New Roman" w:hAnsi="Times New Roman"/>
          <w:sz w:val="28"/>
          <w:szCs w:val="28"/>
        </w:rPr>
        <w:t>Перечень мероприятий муниципальной программы Ачинского муниципального округа</w:t>
      </w:r>
    </w:p>
    <w:p w:rsidR="00055900" w:rsidRPr="001D1BF8" w:rsidRDefault="00055900" w:rsidP="003151EE">
      <w:pPr>
        <w:spacing w:after="0" w:line="240" w:lineRule="auto"/>
        <w:jc w:val="right"/>
        <w:rPr>
          <w:rFonts w:ascii="Times New Roman" w:hAnsi="Times New Roman"/>
          <w:sz w:val="28"/>
          <w:szCs w:val="28"/>
        </w:rPr>
      </w:pPr>
    </w:p>
    <w:tbl>
      <w:tblPr>
        <w:tblStyle w:val="a3"/>
        <w:tblW w:w="5000" w:type="pct"/>
        <w:jc w:val="center"/>
        <w:tblLayout w:type="fixed"/>
        <w:tblLook w:val="04A0" w:firstRow="1" w:lastRow="0" w:firstColumn="1" w:lastColumn="0" w:noHBand="0" w:noVBand="1"/>
      </w:tblPr>
      <w:tblGrid>
        <w:gridCol w:w="536"/>
        <w:gridCol w:w="1692"/>
        <w:gridCol w:w="1305"/>
        <w:gridCol w:w="535"/>
        <w:gridCol w:w="664"/>
        <w:gridCol w:w="1304"/>
        <w:gridCol w:w="535"/>
        <w:gridCol w:w="1177"/>
        <w:gridCol w:w="1177"/>
        <w:gridCol w:w="1114"/>
        <w:gridCol w:w="1238"/>
        <w:gridCol w:w="1818"/>
        <w:gridCol w:w="1690"/>
      </w:tblGrid>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п/п</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Структурный элемент муниципальной программы Ачинского МО, мероприятия</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Наименование главного распределителя бюджетных средств (далее - ГРБС)</w:t>
            </w:r>
          </w:p>
        </w:tc>
        <w:tc>
          <w:tcPr>
            <w:tcW w:w="3260" w:type="dxa"/>
            <w:gridSpan w:val="4"/>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Код бюджетной классификации</w:t>
            </w:r>
          </w:p>
        </w:tc>
        <w:tc>
          <w:tcPr>
            <w:tcW w:w="5103" w:type="dxa"/>
            <w:gridSpan w:val="4"/>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Расходы по годам реализации муниципальной программы Ачинского МО</w:t>
            </w:r>
          </w:p>
        </w:tc>
        <w:tc>
          <w:tcPr>
            <w:tcW w:w="1985"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Результат реализации муниципальной программы Ачинского МО</w:t>
            </w:r>
          </w:p>
        </w:tc>
        <w:tc>
          <w:tcPr>
            <w:tcW w:w="1843"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Показатели программы/ структурных элементов, на достижение которых направлена реализация мероприятия</w:t>
            </w:r>
          </w:p>
        </w:tc>
      </w:tr>
      <w:tr w:rsidR="007F7FE0" w:rsidRPr="001D1BF8" w:rsidTr="00862C82">
        <w:trPr>
          <w:trHeight w:val="1947"/>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ГРБС</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РзПр</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ЦСР</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ВР</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2026 год</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2027 год</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2028 год</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Итого 2026-2028 годы</w:t>
            </w:r>
          </w:p>
        </w:tc>
        <w:tc>
          <w:tcPr>
            <w:tcW w:w="1985" w:type="dxa"/>
            <w:vMerge/>
            <w:vAlign w:val="center"/>
            <w:hideMark/>
          </w:tcPr>
          <w:p w:rsidR="007F7FE0" w:rsidRPr="001D1BF8" w:rsidRDefault="007F7FE0" w:rsidP="007F7FE0">
            <w:pPr>
              <w:jc w:val="center"/>
              <w:rPr>
                <w:rFonts w:ascii="Times New Roman" w:hAnsi="Times New Roman"/>
                <w:sz w:val="20"/>
                <w:szCs w:val="20"/>
              </w:rPr>
            </w:pPr>
          </w:p>
        </w:tc>
        <w:tc>
          <w:tcPr>
            <w:tcW w:w="1843" w:type="dxa"/>
            <w:vMerge/>
            <w:vAlign w:val="center"/>
            <w:hideMark/>
          </w:tcPr>
          <w:p w:rsidR="007F7FE0" w:rsidRPr="001D1BF8" w:rsidRDefault="007F7FE0" w:rsidP="007F7FE0">
            <w:pPr>
              <w:jc w:val="center"/>
              <w:rPr>
                <w:rFonts w:ascii="Times New Roman" w:hAnsi="Times New Roman"/>
                <w:sz w:val="20"/>
                <w:szCs w:val="20"/>
              </w:rPr>
            </w:pPr>
          </w:p>
        </w:tc>
      </w:tr>
      <w:tr w:rsidR="007F7FE0" w:rsidRPr="001D1BF8" w:rsidTr="00862C82">
        <w:trPr>
          <w:trHeight w:val="20"/>
          <w:jc w:val="center"/>
        </w:trPr>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13</w:t>
            </w:r>
          </w:p>
        </w:tc>
      </w:tr>
      <w:tr w:rsidR="007F7FE0" w:rsidRPr="001D1BF8" w:rsidTr="00862C82">
        <w:trPr>
          <w:trHeight w:val="1505"/>
          <w:jc w:val="center"/>
        </w:trPr>
        <w:tc>
          <w:tcPr>
            <w:tcW w:w="16019" w:type="dxa"/>
            <w:gridSpan w:val="13"/>
            <w:vAlign w:val="center"/>
            <w:hideMark/>
          </w:tcPr>
          <w:p w:rsidR="007F7FE0" w:rsidRPr="001D1BF8" w:rsidRDefault="007F7FE0" w:rsidP="007F7FE0">
            <w:pPr>
              <w:rPr>
                <w:rFonts w:ascii="Times New Roman" w:hAnsi="Times New Roman"/>
                <w:sz w:val="20"/>
                <w:szCs w:val="20"/>
              </w:rPr>
            </w:pPr>
            <w:r w:rsidRPr="001D1BF8">
              <w:rPr>
                <w:rFonts w:ascii="Times New Roman" w:hAnsi="Times New Roman"/>
                <w:sz w:val="20"/>
                <w:szCs w:val="20"/>
              </w:rPr>
              <w:t>Цели программы:</w:t>
            </w:r>
            <w:r w:rsidRPr="001D1BF8">
              <w:rPr>
                <w:rFonts w:ascii="Times New Roman" w:hAnsi="Times New Roman"/>
                <w:sz w:val="20"/>
                <w:szCs w:val="20"/>
              </w:rPr>
              <w:br/>
              <w:t>1. Создание в системе дошкольного, общего и дополнительного образования равных возможностей, современной и безопасной образовательной среды для современного качественного образования, позитивной социализации детей.</w:t>
            </w:r>
            <w:r w:rsidRPr="001D1BF8">
              <w:rPr>
                <w:rFonts w:ascii="Times New Roman" w:hAnsi="Times New Roman"/>
                <w:sz w:val="20"/>
                <w:szCs w:val="20"/>
              </w:rPr>
              <w:br/>
              <w:t>2. Обеспечение отдыха и оздоровления детей.</w:t>
            </w:r>
            <w:r w:rsidRPr="001D1BF8">
              <w:rPr>
                <w:rFonts w:ascii="Times New Roman" w:hAnsi="Times New Roman"/>
                <w:sz w:val="20"/>
                <w:szCs w:val="20"/>
              </w:rPr>
              <w:br/>
              <w:t>3. Создание условий для эффективного управления муниципальной системой образования.</w:t>
            </w:r>
          </w:p>
        </w:tc>
      </w:tr>
      <w:tr w:rsidR="007F7FE0" w:rsidRPr="001D1BF8" w:rsidTr="00862C82">
        <w:trPr>
          <w:trHeight w:val="20"/>
          <w:jc w:val="center"/>
        </w:trPr>
        <w:tc>
          <w:tcPr>
            <w:tcW w:w="2411" w:type="dxa"/>
            <w:gridSpan w:val="2"/>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Муниципальная программа Ачинского МО,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4 958 858,0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4 429 758,6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4 426 924,8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13 815 541,4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203 173,4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188 355,3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181 837,8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573 366,5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FA0C53" w:rsidP="007F7FE0">
            <w:pPr>
              <w:jc w:val="center"/>
              <w:rPr>
                <w:rFonts w:ascii="Times New Roman" w:hAnsi="Times New Roman"/>
                <w:sz w:val="20"/>
                <w:szCs w:val="20"/>
              </w:rPr>
            </w:pPr>
            <w:r w:rsidRPr="001D1BF8">
              <w:rPr>
                <w:rFonts w:ascii="Times New Roman" w:hAnsi="Times New Roman"/>
                <w:sz w:val="20"/>
                <w:szCs w:val="20"/>
              </w:rPr>
              <w:t>3 098 487,6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2 688 553,2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2 690 538,2</w:t>
            </w:r>
          </w:p>
        </w:tc>
        <w:tc>
          <w:tcPr>
            <w:tcW w:w="1344" w:type="dxa"/>
            <w:vAlign w:val="center"/>
            <w:hideMark/>
          </w:tcPr>
          <w:p w:rsidR="007F7FE0" w:rsidRPr="001D1BF8" w:rsidRDefault="00FA0C53" w:rsidP="007F7FE0">
            <w:pPr>
              <w:jc w:val="center"/>
              <w:rPr>
                <w:rFonts w:ascii="Times New Roman" w:hAnsi="Times New Roman"/>
                <w:sz w:val="20"/>
                <w:szCs w:val="20"/>
              </w:rPr>
            </w:pPr>
            <w:r w:rsidRPr="001D1BF8">
              <w:rPr>
                <w:rFonts w:ascii="Times New Roman" w:hAnsi="Times New Roman"/>
                <w:sz w:val="20"/>
                <w:szCs w:val="20"/>
              </w:rPr>
              <w:t>8 477 579,0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средства </w:t>
            </w:r>
            <w:r w:rsidRPr="001D1BF8">
              <w:rPr>
                <w:rFonts w:ascii="Times New Roman" w:hAnsi="Times New Roman"/>
                <w:sz w:val="20"/>
                <w:szCs w:val="20"/>
              </w:rPr>
              <w:lastRenderedPageBreak/>
              <w:t>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FA0C53">
            <w:pPr>
              <w:jc w:val="center"/>
              <w:rPr>
                <w:rFonts w:ascii="Times New Roman" w:hAnsi="Times New Roman"/>
                <w:sz w:val="20"/>
                <w:szCs w:val="20"/>
              </w:rPr>
            </w:pPr>
            <w:r w:rsidRPr="001D1BF8">
              <w:rPr>
                <w:rFonts w:ascii="Times New Roman" w:hAnsi="Times New Roman"/>
                <w:sz w:val="20"/>
                <w:szCs w:val="20"/>
              </w:rPr>
              <w:t>1</w:t>
            </w:r>
            <w:r w:rsidR="00FA0C53" w:rsidRPr="001D1BF8">
              <w:rPr>
                <w:rFonts w:ascii="Times New Roman" w:hAnsi="Times New Roman"/>
                <w:sz w:val="20"/>
                <w:szCs w:val="20"/>
              </w:rPr>
              <w:t> 657 197,0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1 552 850,1</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1 554 </w:t>
            </w:r>
            <w:r w:rsidRPr="001D1BF8">
              <w:rPr>
                <w:rFonts w:ascii="Times New Roman" w:hAnsi="Times New Roman"/>
                <w:sz w:val="20"/>
                <w:szCs w:val="20"/>
              </w:rPr>
              <w:lastRenderedPageBreak/>
              <w:t>548,8</w:t>
            </w:r>
          </w:p>
        </w:tc>
        <w:tc>
          <w:tcPr>
            <w:tcW w:w="1344" w:type="dxa"/>
            <w:vAlign w:val="center"/>
            <w:hideMark/>
          </w:tcPr>
          <w:p w:rsidR="007F7FE0" w:rsidRPr="001D1BF8" w:rsidRDefault="00FA0C53" w:rsidP="007F7FE0">
            <w:pPr>
              <w:jc w:val="center"/>
              <w:rPr>
                <w:rFonts w:ascii="Times New Roman" w:hAnsi="Times New Roman"/>
                <w:sz w:val="20"/>
                <w:szCs w:val="20"/>
              </w:rPr>
            </w:pPr>
            <w:r w:rsidRPr="001D1BF8">
              <w:rPr>
                <w:rFonts w:ascii="Times New Roman" w:hAnsi="Times New Roman"/>
                <w:sz w:val="20"/>
                <w:szCs w:val="20"/>
              </w:rPr>
              <w:lastRenderedPageBreak/>
              <w:t>4 764 595,9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Проектная часть,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222 601,9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152 522,9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151 524,0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526 648,8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138 211,3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129 178,0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127 590,0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394 979,3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56 633,3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22 602,2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23 191,3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102 426,8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27 757,3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742,7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742,7</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29 242,7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Региональный проект «Педагоги и наставники»,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128 119,4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131 131,2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130 132,3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389 382,9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127 025,5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129 178,0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127 590,0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383 793,5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1 093,9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1 953,2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2 542,3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5 589,4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1.1.1.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w:t>
            </w:r>
            <w:r w:rsidRPr="001D1BF8">
              <w:rPr>
                <w:rFonts w:ascii="Times New Roman" w:hAnsi="Times New Roman"/>
                <w:sz w:val="20"/>
                <w:szCs w:val="20"/>
              </w:rPr>
              <w:lastRenderedPageBreak/>
              <w:t>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022Ю653030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114 133,3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114 133,3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112 961,5</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341 228,1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Ежемесячное денежное вознаграждение будут получать 737 человек ежегодно 2026-2028 гг.</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114 133,3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114 133,3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112 961,5</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341 228,1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1.1.2.</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1.1.2. 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 профессиональных образовательных организаций</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022Ю650500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3 046,7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3 046,7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3 046,7</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9 140,1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Ежемесячное денежное вознаграждение будут получать 26 человек ежегодно 2026-2028 гг.</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3 046,7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3 046,7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3 046,7</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9 140,1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1.1.3.</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1.1.3.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022Ю651790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10 939,4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13 951,2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14 124,1</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39 014,7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Ежегодно 2026-2028 гг. будет обеспечена деятельность 26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педагогических работников, которым присвоена высшая и первая квалификационная категории, от общей численности педагогических работников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9 845,5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11 998,0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11 581,8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33 425,3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1 093,9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1 953,2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2 542,3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5 589,4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1252"/>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Региональный проект «Все лучшее детям»,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18 146,5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18 146,5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11 185,8</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11 185,8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6 797,8</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6 797,8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средства бюджета </w:t>
            </w:r>
            <w:r w:rsidRPr="001D1BF8">
              <w:rPr>
                <w:rFonts w:ascii="Times New Roman" w:hAnsi="Times New Roman"/>
                <w:sz w:val="20"/>
                <w:szCs w:val="20"/>
              </w:rPr>
              <w:lastRenderedPageBreak/>
              <w:t>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162,9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162,9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1.2.1.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1.2.1. Приобретение оборудования в целях реализации мероприятий по модернизации школьных систем образования по конкурсным отборам, проведенным в 2022-2023 годах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022Ю457502</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16 289,9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16 289,9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МБОУ «Школа № 8» - приобретение мебели и оборудования в целях модернизации после проведения капитального ремонта.</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государственных (муниципальных) общеобразовательных организаций, соответствующих современным требованиям обучения, в общем количестве государственных (муниципальных) общеобразовательных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9 514,9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9 514,9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6 612,1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6 612,1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162,9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162,9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1.2.2.</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1.2.2. Оснащение предметных кабинетов общеобразовательных организаций средствами обучения и воспитания</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города Ачинска</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022Ю455590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1 856,6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1 856,6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В 2026 году в МОУ Лицей №1, МАОУ «Школа № 3», МБОУ «СШ № 5 им. Марачкова А.О.», МБОУ «Школа № 15», МБОУ «Школа № 16 им. Героя Советского Союза </w:t>
            </w:r>
            <w:r w:rsidRPr="001D1BF8">
              <w:rPr>
                <w:rFonts w:ascii="Times New Roman" w:hAnsi="Times New Roman"/>
                <w:sz w:val="20"/>
                <w:szCs w:val="20"/>
              </w:rPr>
              <w:lastRenderedPageBreak/>
              <w:t>И.А.Лапенкова», МАОУ «Школа № 17», МБОУ «Малиновская СШ», МБОУ «Горная СШ», МКОУ «Преображенская СШ», МБОУ «Белоярская СШ», МКОУ «Тарутинская СШ», МБОУ «Большеулуйская СОШ», МКОУ «Новоеловская СОШ» оснащены предметные кабинеты средствами обучения и воспитания.</w:t>
            </w:r>
          </w:p>
          <w:p w:rsidR="007F7FE0" w:rsidRPr="001D1BF8" w:rsidRDefault="007F7FE0" w:rsidP="007F7FE0">
            <w:pPr>
              <w:jc w:val="center"/>
              <w:rPr>
                <w:rFonts w:ascii="Times New Roman" w:hAnsi="Times New Roman"/>
                <w:sz w:val="20"/>
                <w:szCs w:val="20"/>
              </w:rPr>
            </w:pP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Доля государственных (муниципальных) общеобразовательных организаций, соответствующих современным требованиям обучения, в </w:t>
            </w:r>
            <w:r w:rsidRPr="001D1BF8">
              <w:rPr>
                <w:rFonts w:ascii="Times New Roman" w:hAnsi="Times New Roman"/>
                <w:sz w:val="20"/>
                <w:szCs w:val="20"/>
              </w:rPr>
              <w:lastRenderedPageBreak/>
              <w:t>общем количестве государственных (муниципальных) общеобразовательных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1 670,9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1 670,9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185,7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185,7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1597"/>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1.3.</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Региональный проект «Безопасность дорожного движения»,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4933"/>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1.3.1.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1.3.1. Проведение мероприятий, направленных на обеспечение безопасного участия детей в дорожном движении</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022И573980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Ежегодно денежные средства используются для софинансирование мероприятий, направленных на обеспечение безопасного участия детей в дорожном движении.</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Количество дорожно-транспортных происшествий с участием детей до 16 лет</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Ведомственный проект «Модернизация инфраструктуры муниципальной системы образования и оздоровления детей»,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72 629,0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21 384,7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21 384,7</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115 398,4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45 781,6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20 649,0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20 649,0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87 079,6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средства бюджета </w:t>
            </w:r>
            <w:r w:rsidRPr="001D1BF8">
              <w:rPr>
                <w:rFonts w:ascii="Times New Roman" w:hAnsi="Times New Roman"/>
                <w:sz w:val="20"/>
                <w:szCs w:val="20"/>
              </w:rPr>
              <w:lastRenderedPageBreak/>
              <w:t>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26 847,4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735,7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735,7</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28 318,8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1.4.1.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1.4.1. Проектные работы</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0230283010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1 198,0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1 198,0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МБОУ «Белоярская СШ» и МБОУ «Горная СШ» - разработка дизайн проекта для обустройста общественного пространства (актовые залы и кабинеты).</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1 198,0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1 198,0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1.4.2.</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1.4.2. Проведение реконструкции, капитального ремонта зданий муниципальных учреждений</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0230289040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460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19 966,3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19 966,3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МБОУ «СШ № 18» - реконструкция крыши (блок №3).</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муниципальных образовательных организаций,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организаций, реализующих программы общего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19 966,3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19 966,3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1.4.3.</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1.4.3. Создание условий для предоставления горячего питания обучающимся общеобразовательных организаций</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02302S4700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1 350,0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1 350,0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МАДОУ «Малиновский д/с» - текущий ремонт полов в пищеблоке.</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1 350,0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1 350,0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1.4.4.</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1.4.4. Приведение зданий и сооружений общеобразовательных организаций в соответствие с требованиями законодательства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02302S5630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12 226,9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12 226,9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12 226,9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36 680,7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В 2026 году в МБОУ «Средняя школа № 6» (филиал) - текущий ремонт стен, потолков и полов в пищеблоке, текущий ремонт полов в обеденном зале, приобретение мясорубки электрической; в МБОУ «СШ № 11 им. Героя Советского Союза Ф.А. Колтыги» - капитальный ремонт полов в коридоре 2 этажа; в МАОУ «Школа № 17» - установка системы </w:t>
            </w:r>
            <w:r w:rsidRPr="001D1BF8">
              <w:rPr>
                <w:rFonts w:ascii="Times New Roman" w:hAnsi="Times New Roman"/>
                <w:sz w:val="20"/>
                <w:szCs w:val="20"/>
              </w:rPr>
              <w:lastRenderedPageBreak/>
              <w:t>видеонаблюдения; в МБОУ «СШ № 18» - текущий ремонт санузлов 1-3 этажей; в МКОУ «Новоникольская ООШ» - текущий ремонт полов в здании школы, замена дверей в учебных кабинетах, замена деревянных дверных блоков на блоки ПВХ в учебных кабинетах в филиале; в МБОУ «Горная СШ» - текущий ремонт полов.</w:t>
            </w:r>
            <w:r w:rsidRPr="001D1BF8">
              <w:rPr>
                <w:rFonts w:ascii="Times New Roman" w:hAnsi="Times New Roman"/>
                <w:sz w:val="20"/>
                <w:szCs w:val="20"/>
              </w:rPr>
              <w:br w:type="page"/>
              <w:t xml:space="preserve">В 2027 году в МБОУ «Средняя школа № 4» - приобретение питьевых фонтанчиков; в МБОУ «Школа № 15», МБОУ «Школа № 16 им. Героя Советского Союза И.А.Лапенкова», МАОУ «Школа № 17» - приобретение оборудования для пищеблока; в МБОУ «Белоярская СШ» - текущий ремонт </w:t>
            </w:r>
            <w:r w:rsidRPr="001D1BF8">
              <w:rPr>
                <w:rFonts w:ascii="Times New Roman" w:hAnsi="Times New Roman"/>
                <w:sz w:val="20"/>
                <w:szCs w:val="20"/>
              </w:rPr>
              <w:lastRenderedPageBreak/>
              <w:t>кабинетов 1 этажа; в МКОУ «Новоникольская ООШ» - замена входной двери, замена полов в коридорах, пищеблоке, раздевалке, ремонт ограждения территории.</w:t>
            </w:r>
            <w:r w:rsidRPr="001D1BF8">
              <w:rPr>
                <w:rFonts w:ascii="Times New Roman" w:hAnsi="Times New Roman"/>
                <w:sz w:val="20"/>
                <w:szCs w:val="20"/>
              </w:rPr>
              <w:br w:type="page"/>
              <w:t xml:space="preserve">В 2028 году в МБОУ «Школа № 8» (филиал) приобретение матов; в МАОУ «Школа № 3» - текущий ремонт (установка перегородок в мужских туалетах), приобретение учебной мебели в начальные классы, приобретение источников дополнительного освещения в кабинеты, капитальный ремонт раздевалок для девочек и мальчиков; в МБОУ «Средняя школа № 7» - текущий ремонт помещений в подвале </w:t>
            </w:r>
            <w:r w:rsidRPr="001D1BF8">
              <w:rPr>
                <w:rFonts w:ascii="Times New Roman" w:hAnsi="Times New Roman"/>
                <w:sz w:val="20"/>
                <w:szCs w:val="20"/>
              </w:rPr>
              <w:lastRenderedPageBreak/>
              <w:t>(отделочные работы), текущий ремонт помещений столовой,  приобретение и установка стеклопакетов, приобретение линолеума в кабинеты; в МБОУ «Белоярская СШ» -  текущий ремонт кабинетов 2 этажа; в МКОУ «Новоникольская ООШ» - замена внутренней системы отопления.</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Доля образовательных  организаций,  подготовленных к началу учебного года, от общего количества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12 057,0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12 057,0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12 057,0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36 171,0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169,9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169,9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169,9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509,7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1.4.5.</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1.4.5. Приведение зданий и сооружений организаций, реализующих образовательные программы дошкольного образования, в соответствие с требованиями </w:t>
            </w:r>
            <w:r w:rsidRPr="001D1BF8">
              <w:rPr>
                <w:rFonts w:ascii="Times New Roman" w:hAnsi="Times New Roman"/>
                <w:sz w:val="20"/>
                <w:szCs w:val="20"/>
              </w:rPr>
              <w:lastRenderedPageBreak/>
              <w:t>законодательства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02302S5820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8 736,9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8 736,9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8 736,9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26 210,7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В 2026 году в МБДОУ «Детский сад № 27» - поставка и установка стеклопакетов; в МАДОУ «Малиновский д/с» - текущий ремонт отмостки и фундамента; в МБДОУ «Детский сад № 31» - </w:t>
            </w:r>
            <w:r w:rsidRPr="001D1BF8">
              <w:rPr>
                <w:rFonts w:ascii="Times New Roman" w:hAnsi="Times New Roman"/>
                <w:sz w:val="20"/>
                <w:szCs w:val="20"/>
              </w:rPr>
              <w:lastRenderedPageBreak/>
              <w:t xml:space="preserve">приобретение сантехнических материалов для ремонта инженерных систем в 2 младшей А группе, для ремонта труб отопления; в МБДОУ «№ 37» - приобретение плиты электрической; в МБДОУ «Д/с № 39» - текущий ремонт системы отопления в подвальном помещении, системы горячего водоснабжения в подвальном помещении, системы холодного водоснабжения в подвальном помещении, текущий ремонт теплоузла; в МБДОУ «Детский сад № 41» - текущий ремонт системы отопления, водоснабжения, водоотведения в прачечной и в пищеблоке, капитальный </w:t>
            </w:r>
            <w:r w:rsidRPr="001D1BF8">
              <w:rPr>
                <w:rFonts w:ascii="Times New Roman" w:hAnsi="Times New Roman"/>
                <w:sz w:val="20"/>
                <w:szCs w:val="20"/>
              </w:rPr>
              <w:lastRenderedPageBreak/>
              <w:t>ремонт отопления в коридоре 1 этажа и в музыкальном зале на 2 этаже, в групповых помещений правого крыла здания (1,2 этаж, группы № 5, 7); в МБДОУ «Д/сад № 48» - текущий ремонт теплового контура в группах № 6, 9; в МБДОУ «Большеулуйский детский сад №1» - приобретение основных средств в пищеблок, приобретение духового шкафа; в МБДОУ «Большеулуйский детский сад №2» - текущий ремонт облицовки стен.</w:t>
            </w:r>
            <w:r w:rsidRPr="001D1BF8">
              <w:rPr>
                <w:rFonts w:ascii="Times New Roman" w:hAnsi="Times New Roman"/>
                <w:sz w:val="20"/>
                <w:szCs w:val="20"/>
              </w:rPr>
              <w:br/>
              <w:t xml:space="preserve">В 2027 году в МБДОУ «Д/с № 10» - приобретение стульев; в МБДОУ «Д/с № 39» - текущий ремонт подвального помещения, капитальный ремонт крыши Блок 2 и 3, ремонт пола в прачечной </w:t>
            </w:r>
            <w:r w:rsidRPr="001D1BF8">
              <w:rPr>
                <w:rFonts w:ascii="Times New Roman" w:hAnsi="Times New Roman"/>
                <w:sz w:val="20"/>
                <w:szCs w:val="20"/>
              </w:rPr>
              <w:lastRenderedPageBreak/>
              <w:t>(к предписанию), текущий ремонт электроснабжения прачечной (к предписанию), текущий ремонт системы водоснабжения и водоотведения в прачечной, текущий ремонт полов и потолка группы № 10, текущий ремонт полов группы № 11, текущий ремонт потолка групповой комнаты группы № 9; в МАДОУ «Малиновский д/с» - текущий ремонт канализации; в МБДОУ «Большеулуйский детский сад №1» - текущий ремонт стен и потолков групповых помещений, приобретение основных средств в пищеблок.</w:t>
            </w:r>
            <w:r w:rsidRPr="001D1BF8">
              <w:rPr>
                <w:rFonts w:ascii="Times New Roman" w:hAnsi="Times New Roman"/>
                <w:sz w:val="20"/>
                <w:szCs w:val="20"/>
              </w:rPr>
              <w:br/>
              <w:t xml:space="preserve">В 2028 году в МБДОУ «Детский сад № 33» - приобретение кроватей трехъярусных; в МБДОУ «Д/с № </w:t>
            </w:r>
            <w:r w:rsidRPr="001D1BF8">
              <w:rPr>
                <w:rFonts w:ascii="Times New Roman" w:hAnsi="Times New Roman"/>
                <w:sz w:val="20"/>
                <w:szCs w:val="20"/>
              </w:rPr>
              <w:lastRenderedPageBreak/>
              <w:t>55» - капитальный ремонт асфальтового покрытия, капитальный ремонт пищеблока, ремонт ливневой системы водоотведения и установка ограждения на крыше здания; в МБДОУ «Д/с № 56» - текущий ремонт стен из керамической плитки в пищеблоке, текущий ремонт полов в группе Медвежонок; в МАДОУ «Малиновский д/с» - ремонт электроосвещения помещений; в МБДОУ «Большеулуйский детский сад №1» - текущий ремонт полов, приобретение основных средств в пищеблок.</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Доля образовательных  организаций,  подготовленных к началу учебного года, от общего количества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8 592,0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8 592,0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8 592,0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25 776,0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средства бюджета </w:t>
            </w:r>
            <w:r w:rsidRPr="001D1BF8">
              <w:rPr>
                <w:rFonts w:ascii="Times New Roman" w:hAnsi="Times New Roman"/>
                <w:sz w:val="20"/>
                <w:szCs w:val="20"/>
              </w:rPr>
              <w:lastRenderedPageBreak/>
              <w:t>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144,9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144,9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144,9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434,7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3919"/>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1.4.6.</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1.4.6.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Администрация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731</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02302S5530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1 895,3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270,9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270,9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2 437,1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МАОУ «Сокол» - текущий ремонт фасада спального корпуса № 4, установка нового крыльца спального корпуса № 4.</w:t>
            </w:r>
            <w:r w:rsidRPr="001D1BF8">
              <w:rPr>
                <w:rFonts w:ascii="Times New Roman" w:hAnsi="Times New Roman"/>
                <w:sz w:val="20"/>
                <w:szCs w:val="20"/>
              </w:rPr>
              <w:br/>
              <w:t>В 2027-2028 годах в МАОУ «Сокол» - текущий ремонт спального корпуса № 1, установка нового крыльца спального корпуса № 2.</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1 624,4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1 624,4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270,9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270,9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270,9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812,7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1.4.7.</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1.4.7. Осуществление (возмещение) расходов, направленных на развитие и повышение качества работы муниципальных учреждений</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02302S8400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18 062,6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18 062,6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В 2026 году в МБДОУ «Детский сад № 34» - текущий ремонт межпанельных швов и фасада здания, капитальный ремонт асфальтового покрытия территории, текущий ремонт отмостки здания; в МАДОУ «Малиновский </w:t>
            </w:r>
            <w:r w:rsidRPr="001D1BF8">
              <w:rPr>
                <w:rFonts w:ascii="Times New Roman" w:hAnsi="Times New Roman"/>
                <w:sz w:val="20"/>
                <w:szCs w:val="20"/>
              </w:rPr>
              <w:lastRenderedPageBreak/>
              <w:t>детский сад» - текущий ремонт полов.</w:t>
            </w:r>
          </w:p>
        </w:tc>
        <w:tc>
          <w:tcPr>
            <w:tcW w:w="1843"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Доля образовательных организаций, подготовленных к началу учебного года, от общего количества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4 370,4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4 670,4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расходы направлены на текущий ремонт системы отопления в МКОУ «Сучковская  СОШ», в МБОУ «Большеулуйская СОШ» - текущий ремонт спортивной площадки.</w:t>
            </w:r>
            <w:r w:rsidRPr="001D1BF8">
              <w:rPr>
                <w:rFonts w:ascii="Times New Roman" w:hAnsi="Times New Roman"/>
                <w:sz w:val="20"/>
                <w:szCs w:val="20"/>
              </w:rPr>
              <w:br/>
              <w:t>В 2027-2028 гг. расходы будут направлены на выполнение работ по утеплению теплотрассы от здания школы до котельной в МКОУ «Сучковская  СОШ».</w:t>
            </w:r>
          </w:p>
        </w:tc>
        <w:tc>
          <w:tcPr>
            <w:tcW w:w="1843" w:type="dxa"/>
            <w:vMerge/>
            <w:vAlign w:val="center"/>
            <w:hideMark/>
          </w:tcPr>
          <w:p w:rsidR="007F7FE0" w:rsidRPr="001D1BF8" w:rsidRDefault="007F7FE0" w:rsidP="007F7FE0">
            <w:pPr>
              <w:jc w:val="center"/>
              <w:rPr>
                <w:rFonts w:ascii="Times New Roman" w:hAnsi="Times New Roman"/>
                <w:sz w:val="20"/>
                <w:szCs w:val="20"/>
              </w:rPr>
            </w:pP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21 271,5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21 271,5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1 161,5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1 461,5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1.4.8.</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1.4.8. Проведение мероприятий по обеспечению антитеррористич</w:t>
            </w:r>
            <w:r w:rsidRPr="001D1BF8">
              <w:rPr>
                <w:rFonts w:ascii="Times New Roman" w:hAnsi="Times New Roman"/>
                <w:sz w:val="20"/>
                <w:szCs w:val="20"/>
              </w:rPr>
              <w:lastRenderedPageBreak/>
              <w:t>еской защищенности объектов образования</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02302S5590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2 354,4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2 354,4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В 2026 году в МБОУ «Школа № 8» - установка системы видеонаблюдения, системы СКУД, </w:t>
            </w:r>
            <w:r w:rsidRPr="001D1BF8">
              <w:rPr>
                <w:rFonts w:ascii="Times New Roman" w:hAnsi="Times New Roman"/>
                <w:sz w:val="20"/>
                <w:szCs w:val="20"/>
              </w:rPr>
              <w:lastRenderedPageBreak/>
              <w:t>системы речевого оповещения, системы автоматической охраной сигнализации, помещения для охраны.</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Доля образовательных организаций, подготовленных к началу учебного года, </w:t>
            </w:r>
            <w:r w:rsidRPr="001D1BF8">
              <w:rPr>
                <w:rFonts w:ascii="Times New Roman" w:hAnsi="Times New Roman"/>
                <w:sz w:val="20"/>
                <w:szCs w:val="20"/>
              </w:rPr>
              <w:lastRenderedPageBreak/>
              <w:t>от общего количества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2 236,7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2 236,7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117,7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117,7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1.4.9.</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1.4.9. Строительство и (или) реконструкция объектов коммунальной инфраструктуры</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0230286380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460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2 468,2</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2 468,2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МБОУ «Школа № 8» - работы по устройству сети водоотведения.</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2 468,2</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2 468,2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Ведомственный проект «Вовлечение населения в решение вопросов местного значения»,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3 700,0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3 700,0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средства федерального </w:t>
            </w:r>
            <w:r w:rsidRPr="001D1BF8">
              <w:rPr>
                <w:rFonts w:ascii="Times New Roman" w:hAnsi="Times New Roman"/>
                <w:sz w:val="20"/>
                <w:szCs w:val="20"/>
              </w:rPr>
              <w:lastRenderedPageBreak/>
              <w:t>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2 960,0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2 960,0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740,0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3258"/>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1.5.1. Осуществление расходов, направленных на реализацию мероприятий по поддержке местных инициатив (инициативный проект "Энергия движения")</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02301S641Б</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3 700,0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3 700,0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МБОУ «Средняя школа № 4» - строительство спортивной площадки.</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образовательных организаций, подготовленных к началу учебного года, от общего количества образовательных организаций</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2 960,0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2 960,0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740,0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Процессная часть,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4 736 256,1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4 277 235,7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4 275 400,8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13 288 892,6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64 962,1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59 177,3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54 247,8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178 387,2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AC0220">
            <w:pPr>
              <w:jc w:val="center"/>
              <w:rPr>
                <w:rFonts w:ascii="Times New Roman" w:hAnsi="Times New Roman"/>
                <w:sz w:val="20"/>
                <w:szCs w:val="20"/>
              </w:rPr>
            </w:pPr>
            <w:r w:rsidRPr="001D1BF8">
              <w:rPr>
                <w:rFonts w:ascii="Times New Roman" w:hAnsi="Times New Roman"/>
                <w:sz w:val="20"/>
                <w:szCs w:val="20"/>
              </w:rPr>
              <w:t>3</w:t>
            </w:r>
            <w:r w:rsidR="00AC0220" w:rsidRPr="001D1BF8">
              <w:rPr>
                <w:rFonts w:ascii="Times New Roman" w:hAnsi="Times New Roman"/>
                <w:sz w:val="20"/>
                <w:szCs w:val="20"/>
              </w:rPr>
              <w:t> 041 854,3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2 665 951,0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2 667 346,9</w:t>
            </w:r>
          </w:p>
        </w:tc>
        <w:tc>
          <w:tcPr>
            <w:tcW w:w="1344" w:type="dxa"/>
            <w:vAlign w:val="center"/>
            <w:hideMark/>
          </w:tcPr>
          <w:p w:rsidR="007F7FE0" w:rsidRPr="001D1BF8" w:rsidRDefault="003E05E7" w:rsidP="007F7FE0">
            <w:pPr>
              <w:jc w:val="center"/>
              <w:rPr>
                <w:rFonts w:ascii="Times New Roman" w:hAnsi="Times New Roman"/>
                <w:sz w:val="20"/>
                <w:szCs w:val="20"/>
              </w:rPr>
            </w:pPr>
            <w:r w:rsidRPr="001D1BF8">
              <w:rPr>
                <w:rFonts w:ascii="Times New Roman" w:hAnsi="Times New Roman"/>
                <w:sz w:val="20"/>
                <w:szCs w:val="20"/>
              </w:rPr>
              <w:t>8 375 152,2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3E05E7" w:rsidP="007F7FE0">
            <w:pPr>
              <w:jc w:val="center"/>
              <w:rPr>
                <w:rFonts w:ascii="Times New Roman" w:hAnsi="Times New Roman"/>
                <w:sz w:val="20"/>
                <w:szCs w:val="20"/>
              </w:rPr>
            </w:pPr>
            <w:r w:rsidRPr="001D1BF8">
              <w:rPr>
                <w:rFonts w:ascii="Times New Roman" w:hAnsi="Times New Roman"/>
                <w:sz w:val="20"/>
                <w:szCs w:val="20"/>
              </w:rPr>
              <w:t>1 629 439,7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1 552 107,4</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1 553 806,1</w:t>
            </w:r>
          </w:p>
        </w:tc>
        <w:tc>
          <w:tcPr>
            <w:tcW w:w="1344" w:type="dxa"/>
            <w:vAlign w:val="center"/>
            <w:hideMark/>
          </w:tcPr>
          <w:p w:rsidR="007F7FE0" w:rsidRPr="001D1BF8" w:rsidRDefault="003E05E7" w:rsidP="007F7FE0">
            <w:pPr>
              <w:jc w:val="center"/>
              <w:rPr>
                <w:rFonts w:ascii="Times New Roman" w:hAnsi="Times New Roman"/>
                <w:sz w:val="20"/>
                <w:szCs w:val="20"/>
              </w:rPr>
            </w:pPr>
            <w:r w:rsidRPr="001D1BF8">
              <w:rPr>
                <w:rFonts w:ascii="Times New Roman" w:hAnsi="Times New Roman"/>
                <w:sz w:val="20"/>
                <w:szCs w:val="20"/>
              </w:rPr>
              <w:t>4 735 353,2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2.1.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Комплекс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4 340 032,0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3 911 208,6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3 907 541,4</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12 158 782,0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64 962,1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59 177,3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54 247,8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178 387,2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2 972 146,8</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2 621 434,1</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2 622 830,0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8 216 410,9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1 302 923,1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1 230 597,2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1 230 463,6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3 763 983,9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2.1.1. Обеспечение деятельности (оказание услуг) подведомственных учреждений</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0240107220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475 564,0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412 610,6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412 610,6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1 300 785,2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услуги дошкольного образования для 5 550 детей.</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Доля детей в возрасте до 3 лет, охваченных дошкольным образованием за счет предоставления мест вдошкольных образовательных организациях, от общего количества </w:t>
            </w:r>
            <w:r w:rsidRPr="001D1BF8">
              <w:rPr>
                <w:rFonts w:ascii="Times New Roman" w:hAnsi="Times New Roman"/>
                <w:sz w:val="20"/>
                <w:szCs w:val="20"/>
              </w:rPr>
              <w:lastRenderedPageBreak/>
              <w:t>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302 809,4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269 122,6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269 122,6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841 054,6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услуги общего образования для  13 823 обучающихся.</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44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07 03</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39 656,6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37 145,0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37 145,0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113 946,6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услуги дополнительного образования для 4 430 детей.</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от 5 до 18 лет, получающие услуги дополнительного образования от общей численности детей в возрасте от 5 до 18 лет</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93 093,1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93 093,1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724 936,9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718 878,2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718 878,2</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2 162 693,3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2.1.2.</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2.1.2. Региональные выплаты и выплаты, обеспечивающие уровень заработной </w:t>
            </w:r>
            <w:r w:rsidRPr="001D1BF8">
              <w:rPr>
                <w:rFonts w:ascii="Times New Roman" w:hAnsi="Times New Roman"/>
                <w:sz w:val="20"/>
                <w:szCs w:val="20"/>
              </w:rPr>
              <w:lastRenderedPageBreak/>
              <w:t>платы работников бюджетной сферы не ниже размера минимальной заработной платы (минимального размера оплаты труда)</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0240107230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156 039,4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154 117,6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154 117,6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464 274,6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ежемесячную выплату для 670 работников дошкольных учреждений.</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Доля детей в возрасте до 3 лет, охваченных дошкольным образованием за счет предоставления мест в </w:t>
            </w:r>
            <w:r w:rsidRPr="001D1BF8">
              <w:rPr>
                <w:rFonts w:ascii="Times New Roman" w:hAnsi="Times New Roman"/>
                <w:sz w:val="20"/>
                <w:szCs w:val="20"/>
              </w:rPr>
              <w:lastRenderedPageBreak/>
              <w:t>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150 398,6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150 398,6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150 398,6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451 195,8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ежемесячную выплату для 659 работников общеобразовательных учреждений.</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581"/>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07 03</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8 039,7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8 039,7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8 039,7</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24 119,1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ежемесячную выплату для 45 работников дополнительного образования.</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от 5 до 18 лет, получающие услуги дополнительного образования от общей численности детей в возрасте от 5 до 18 лет</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314 477,7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312 555,9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312 555,9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939 589,5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2.1.3.</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2.1.3. Обеспечение деятельности (оказание услуг) </w:t>
            </w:r>
            <w:r w:rsidRPr="001D1BF8">
              <w:rPr>
                <w:rFonts w:ascii="Times New Roman" w:hAnsi="Times New Roman"/>
                <w:sz w:val="20"/>
                <w:szCs w:val="20"/>
              </w:rPr>
              <w:lastRenderedPageBreak/>
              <w:t>персонифицированного финансирования дополнительного образования детей</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Управление образования Администрации Ачинского </w:t>
            </w:r>
            <w:r w:rsidRPr="001D1BF8">
              <w:rPr>
                <w:rFonts w:ascii="Times New Roman" w:hAnsi="Times New Roman"/>
                <w:sz w:val="20"/>
                <w:szCs w:val="20"/>
              </w:rPr>
              <w:lastRenderedPageBreak/>
              <w:t>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07 03</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0240107240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610, 620, 630</w:t>
            </w:r>
            <w:r w:rsidRPr="001D1BF8">
              <w:rPr>
                <w:rFonts w:ascii="Times New Roman" w:hAnsi="Times New Roman"/>
                <w:sz w:val="20"/>
                <w:szCs w:val="20"/>
              </w:rPr>
              <w:lastRenderedPageBreak/>
              <w:t>, 810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30 304,3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30 304,3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30 304,3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90 912,9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 расходы на реализацию дополнительных общеразвивающи</w:t>
            </w:r>
            <w:r w:rsidRPr="001D1BF8">
              <w:rPr>
                <w:rFonts w:ascii="Times New Roman" w:hAnsi="Times New Roman"/>
                <w:sz w:val="20"/>
                <w:szCs w:val="20"/>
              </w:rPr>
              <w:lastRenderedPageBreak/>
              <w:t>х программ с использованием  4 191 социального сертификата.</w:t>
            </w:r>
            <w:r w:rsidRPr="001D1BF8">
              <w:rPr>
                <w:rFonts w:ascii="Times New Roman" w:hAnsi="Times New Roman"/>
                <w:sz w:val="20"/>
                <w:szCs w:val="20"/>
              </w:rPr>
              <w:br/>
              <w:t>В 2027-2028 годах - расходы на реализацию дополнительных общеразвивающих программ с использованием 4 792 социальных сертификатов.</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Доля детей в возрасте от 5 до 18 лет, получающие услуги </w:t>
            </w:r>
            <w:r w:rsidRPr="001D1BF8">
              <w:rPr>
                <w:rFonts w:ascii="Times New Roman" w:hAnsi="Times New Roman"/>
                <w:sz w:val="20"/>
                <w:szCs w:val="20"/>
              </w:rPr>
              <w:lastRenderedPageBreak/>
              <w:t>дополнительного образования от общей численности детей в возрасте от 5 до 18 лет</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30 304,3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30 304,3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30 304,3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90 912,9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2.1.4.</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2.1.4. Обеспечение деятельности муниципальных учреждений</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0240108030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110, 240, 830, 850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33 321,5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29 891,5</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29 891,5</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93 104,5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услуги дошкольного образования  для 193 детей.</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124 834,7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114 276,0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114 146,0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353 256,7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Ежегодные расходы на услуги общего образования для  1 078 </w:t>
            </w:r>
            <w:r w:rsidRPr="001D1BF8">
              <w:rPr>
                <w:rFonts w:ascii="Times New Roman" w:hAnsi="Times New Roman"/>
                <w:sz w:val="20"/>
                <w:szCs w:val="20"/>
              </w:rPr>
              <w:lastRenderedPageBreak/>
              <w:t>обучающихся.</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Численность детей, обучающихся в муниципальных общеобразовател</w:t>
            </w:r>
            <w:r w:rsidRPr="001D1BF8">
              <w:rPr>
                <w:rFonts w:ascii="Times New Roman" w:hAnsi="Times New Roman"/>
                <w:sz w:val="20"/>
                <w:szCs w:val="20"/>
              </w:rPr>
              <w:lastRenderedPageBreak/>
              <w:t>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15 974,8</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15 974,8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142 181,4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144 167,5</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144 037,5</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430 386,4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2.1.5.</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2.1.5.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w:t>
            </w:r>
            <w:r w:rsidRPr="001D1BF8">
              <w:rPr>
                <w:rFonts w:ascii="Times New Roman" w:hAnsi="Times New Roman"/>
                <w:sz w:val="20"/>
                <w:szCs w:val="20"/>
              </w:rPr>
              <w:lastRenderedPageBreak/>
              <w:t>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p w:rsidR="007F7FE0" w:rsidRPr="001D1BF8" w:rsidRDefault="007F7FE0" w:rsidP="007F7FE0">
            <w:pPr>
              <w:jc w:val="center"/>
              <w:rPr>
                <w:rFonts w:ascii="Times New Roman" w:hAnsi="Times New Roman"/>
                <w:sz w:val="20"/>
                <w:szCs w:val="20"/>
              </w:rPr>
            </w:pP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0240174080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378 361,7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335 095,6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335 095,6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1 048 552,9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услуги дошкольного образования  для 5 743 детей.</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378 361,7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335 095,6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335 095,6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1 048 552,9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2.1.6.</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2.1.6.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w:t>
            </w:r>
            <w:r w:rsidRPr="001D1BF8">
              <w:rPr>
                <w:rFonts w:ascii="Times New Roman" w:hAnsi="Times New Roman"/>
                <w:sz w:val="20"/>
                <w:szCs w:val="20"/>
              </w:rPr>
              <w:lastRenderedPageBreak/>
              <w:t>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0240175880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818 077,5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742 700,3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742 700,3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2 303 478,1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услуги дошкольного образования  для 5 743 детей.</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w:t>
            </w:r>
            <w:r w:rsidRPr="001D1BF8">
              <w:rPr>
                <w:rFonts w:ascii="Times New Roman" w:hAnsi="Times New Roman"/>
                <w:sz w:val="20"/>
                <w:szCs w:val="20"/>
              </w:rPr>
              <w:lastRenderedPageBreak/>
              <w:t>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818 077,5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742 700,3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742 700,3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2 303 478,1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2.1.7.</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2.1.7. Обеспечение </w:t>
            </w:r>
            <w:r w:rsidRPr="001D1BF8">
              <w:rPr>
                <w:rFonts w:ascii="Times New Roman" w:hAnsi="Times New Roman"/>
                <w:sz w:val="20"/>
                <w:szCs w:val="20"/>
              </w:rPr>
              <w:lastRenderedPageBreak/>
              <w:t xml:space="preserve">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w:t>
            </w:r>
            <w:r w:rsidRPr="001D1BF8">
              <w:rPr>
                <w:rFonts w:ascii="Times New Roman" w:hAnsi="Times New Roman"/>
                <w:sz w:val="20"/>
                <w:szCs w:val="20"/>
              </w:rPr>
              <w:lastRenderedPageBreak/>
              <w:t>участвующих в реализации общеобразовательных программ в соответствии с федеральными государственными образовательными стандартами</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w:t>
            </w:r>
            <w:r w:rsidRPr="001D1BF8">
              <w:rPr>
                <w:rFonts w:ascii="Times New Roman" w:hAnsi="Times New Roman"/>
                <w:sz w:val="20"/>
                <w:szCs w:val="20"/>
              </w:rPr>
              <w:lastRenderedPageBreak/>
              <w:t>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0240174090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110, 240</w:t>
            </w:r>
            <w:r w:rsidRPr="001D1BF8">
              <w:rPr>
                <w:rFonts w:ascii="Times New Roman" w:hAnsi="Times New Roman"/>
                <w:sz w:val="20"/>
                <w:szCs w:val="20"/>
              </w:rPr>
              <w:lastRenderedPageBreak/>
              <w:t>,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269 224,4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258 244,9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258 244,9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785 714,2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Ежегодные расходы на услуги общего </w:t>
            </w:r>
            <w:r w:rsidRPr="001D1BF8">
              <w:rPr>
                <w:rFonts w:ascii="Times New Roman" w:hAnsi="Times New Roman"/>
                <w:sz w:val="20"/>
                <w:szCs w:val="20"/>
              </w:rPr>
              <w:lastRenderedPageBreak/>
              <w:t>образования для  14 901 обучающегося.</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Численность детей, обучающихся в </w:t>
            </w:r>
            <w:r w:rsidRPr="001D1BF8">
              <w:rPr>
                <w:rFonts w:ascii="Times New Roman" w:hAnsi="Times New Roman"/>
                <w:sz w:val="20"/>
                <w:szCs w:val="20"/>
              </w:rPr>
              <w:lastRenderedPageBreak/>
              <w:t>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269 224,4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258 244,9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258 244,9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785 714,2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2.1.8.</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2.1.8.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w:t>
            </w:r>
            <w:r w:rsidRPr="001D1BF8">
              <w:rPr>
                <w:rFonts w:ascii="Times New Roman" w:hAnsi="Times New Roman"/>
                <w:sz w:val="20"/>
                <w:szCs w:val="20"/>
              </w:rPr>
              <w:lastRenderedPageBreak/>
              <w:t>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0240175640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1 225 977,1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1 131 567,8</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1 131 567,8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3 489 112,7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услуги общего образования для  14 901 обучающегося.</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07 03</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67 390,6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60 440,0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60 440,0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188 270,6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услуги дополнительного образования для 4 430 детей.</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от 5 до 18 лет, получающие услуги дополнительного образования от общей численности детей в возрасте от 5 до 18 лет</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1 293 367,7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1 192 007,8</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1 192 007,8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3 677 383,3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2.1.9.</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2.1.9. Осуществление присмотра и ухода за детьми-инвалидами, детьми-сиротами и детьми, оставшимися без попечения </w:t>
            </w:r>
            <w:r w:rsidRPr="001D1BF8">
              <w:rPr>
                <w:rFonts w:ascii="Times New Roman" w:hAnsi="Times New Roman"/>
                <w:sz w:val="20"/>
                <w:szCs w:val="20"/>
              </w:rPr>
              <w:lastRenderedPageBreak/>
              <w:t>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10 03</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0240175540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426,4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426,4</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426,4</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1 279,2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предоставление 19 детям услуг по программе дошкольного образования.</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Доля детей в возрасте до 3 лет, охваченных дошкольным образованием за счет предоставления мест в дошкольных образовательных </w:t>
            </w:r>
            <w:r w:rsidRPr="001D1BF8">
              <w:rPr>
                <w:rFonts w:ascii="Times New Roman" w:hAnsi="Times New Roman"/>
                <w:sz w:val="20"/>
                <w:szCs w:val="20"/>
              </w:rPr>
              <w:lastRenderedPageBreak/>
              <w:t>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426,4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426,4</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426,4</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1 279,2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566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2.1.10.</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2.1.10. Предоставление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10 04</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0240175560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240, 320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1 833,6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1 833,6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1 833,6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5 500,8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Ежегодная  компенсация части родительской платы 213 человек</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1 833,6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1 833,6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1 833,6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5 500,8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2.1.11. Обеспечение бесплатным питанием обучающихся в муниципальных и частных общеобразовательных организациях по имеющим </w:t>
            </w:r>
            <w:r w:rsidRPr="001D1BF8">
              <w:rPr>
                <w:rFonts w:ascii="Times New Roman" w:hAnsi="Times New Roman"/>
                <w:sz w:val="20"/>
                <w:szCs w:val="20"/>
              </w:rPr>
              <w:lastRenderedPageBreak/>
              <w:t>государственную аккредитацию основным общеобразовательным программам</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10 03</w:t>
            </w:r>
          </w:p>
        </w:tc>
        <w:tc>
          <w:tcPr>
            <w:tcW w:w="141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0240175660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240, 610, 620, 630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26 833,0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26 833,0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26 833,0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80 499,0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Ежегодные расходы на обеспечение горячим питанием без взимания платы 1 831 школьников, в том числе 22 воспитанника Ачинской Православной Преображенской </w:t>
            </w:r>
            <w:r w:rsidRPr="001D1BF8">
              <w:rPr>
                <w:rFonts w:ascii="Times New Roman" w:hAnsi="Times New Roman"/>
                <w:sz w:val="20"/>
                <w:szCs w:val="20"/>
              </w:rPr>
              <w:lastRenderedPageBreak/>
              <w:t>начальной гимназии.</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26 833,0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26 833,0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26 833,0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80 499,0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4985"/>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2.1.12.</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2.1.12. Проведение ремонтов</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0240181010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6 696,9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6 696,9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МБДОУ «Детский сад № 26» - капитальный ремонт мягкой кровли блока №3; в МКДОУ Причулымский детский сад - капитальный ремонт теневых навесов; в МБДОУ «Белоярский ДС» - капитальный ремонт теневых навесов.</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1 307,8</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1 307,8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МКОУ «Тарутинская СШ» - текущий ремонт ограждения кровли.</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8 004,7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8 004,7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2.1.13.</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2.1.13. Устранение предписаний контролирующих органов</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0240184010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10 342,6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10 342,6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В 2026 году в МБДОУ «Детский сад № 27» - текущий ремонт туалетных комнат, приемных и групповых; в МБДОУ «Д/с № 39» - текущий ремонт разделительных перегородок лестничных маршей правого и левого крыла; в МБДОУ «Детский сад № 44» - текущий ремонт полов в спортивном и музыкальных залах и текущий ремонт стен в игровой группе "Пчелки"; в МБДОУ «Д/сад № 48» - капитальный ремонт асфальтового покрытия; в МАДОУ «Малиновский д/с» - установка дверей, уставнока перегородок с дверками в туалетных </w:t>
            </w:r>
            <w:r w:rsidRPr="001D1BF8">
              <w:rPr>
                <w:rFonts w:ascii="Times New Roman" w:hAnsi="Times New Roman"/>
                <w:sz w:val="20"/>
                <w:szCs w:val="20"/>
              </w:rPr>
              <w:lastRenderedPageBreak/>
              <w:t>комнатах.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2 529,7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710,0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710,0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3 949,7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в МБОУ «Белоярская СШ» - текущий ремонт санузлов; в МКОУ «Сучковская  СОШ» - замена трубы в котельной; в МКОУ «Новоеловская СОШ» - замена входных дверей запасных выходов.</w:t>
            </w:r>
            <w:r w:rsidRPr="001D1BF8">
              <w:rPr>
                <w:rFonts w:ascii="Times New Roman" w:hAnsi="Times New Roman"/>
                <w:sz w:val="20"/>
                <w:szCs w:val="20"/>
              </w:rPr>
              <w:br/>
              <w:t>В 2027 году в МКОУ «Новоеловская СОШ» - замена входных дверей запасных выходов; в МКОУ «Сучковская  СОШ» - ремонт ограждения территории школы.</w:t>
            </w:r>
            <w:r w:rsidRPr="001D1BF8">
              <w:rPr>
                <w:rFonts w:ascii="Times New Roman" w:hAnsi="Times New Roman"/>
                <w:sz w:val="20"/>
                <w:szCs w:val="20"/>
              </w:rPr>
              <w:br/>
              <w:t>В 2028 году в МКОУ «Новоеловская СОШ» - ремонт тамбура в здании школы; в МКОУ «Сучковская  СОШ» - ремонт покрытия уличной спортивной площадки.</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12 872,3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710,0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710,0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14 292,3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2.1.14.</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2.1.14. Развитие кадрового потенциала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0240189030</w:t>
            </w:r>
          </w:p>
        </w:tc>
        <w:tc>
          <w:tcPr>
            <w:tcW w:w="567" w:type="dxa"/>
            <w:vAlign w:val="center"/>
            <w:hideMark/>
          </w:tcPr>
          <w:p w:rsidR="007F7FE0" w:rsidRPr="001D1BF8" w:rsidRDefault="007F7FE0" w:rsidP="00F264CB">
            <w:pPr>
              <w:rPr>
                <w:rFonts w:ascii="Times New Roman" w:hAnsi="Times New Roman"/>
                <w:sz w:val="20"/>
                <w:szCs w:val="20"/>
              </w:rPr>
            </w:pPr>
            <w:r w:rsidRPr="001D1BF8">
              <w:rPr>
                <w:rFonts w:ascii="Times New Roman" w:hAnsi="Times New Roman"/>
                <w:sz w:val="20"/>
                <w:szCs w:val="20"/>
              </w:rPr>
              <w:t>240, 350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1 305,4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1 305,4</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1 305,4</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3 916,2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Ежегодное повышение квалификации, научно-методическое сопровождение деятельности муниципальной системы образования. Проведение конкурсов, фестивалей, советов, спартакиад и т.д., вручение премии Главы Ачинского МО педагогам за высокие образовательные достижения учащихся, участие в краевом педагогическом совете.</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педагогических работников, охваченных конкурсным, фестивальным, туристско-спортивным движением от общей численности педагогических работников</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1 305,4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1 305,4</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1 305,4</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3 916,2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791"/>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2.1.15.</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2.1.15. Организация и проведение культурно-массовых профилактических проектов, </w:t>
            </w:r>
            <w:r w:rsidRPr="001D1BF8">
              <w:rPr>
                <w:rFonts w:ascii="Times New Roman" w:hAnsi="Times New Roman"/>
                <w:sz w:val="20"/>
                <w:szCs w:val="20"/>
              </w:rPr>
              <w:lastRenderedPageBreak/>
              <w:t>физкультурно-спортивных мероприятий, учебно-тренировочных сборов</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0240189080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9,7</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29,1</w:t>
            </w:r>
          </w:p>
        </w:tc>
        <w:tc>
          <w:tcPr>
            <w:tcW w:w="1985"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Ежегодное приобретение подарков, призов, сувениров для награждения детей, участвующих в спортивно-</w:t>
            </w:r>
            <w:r w:rsidRPr="001D1BF8">
              <w:rPr>
                <w:rFonts w:ascii="Times New Roman" w:hAnsi="Times New Roman"/>
                <w:sz w:val="20"/>
                <w:szCs w:val="20"/>
              </w:rPr>
              <w:lastRenderedPageBreak/>
              <w:t>массовых мероприятиях, оплата услуг медицинских работников и оплата стоимости проезда на спортивно-массовые мероприятия.</w:t>
            </w:r>
          </w:p>
        </w:tc>
        <w:tc>
          <w:tcPr>
            <w:tcW w:w="1843"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Доля обучающихся, включенных в систему спортивно-массовых, спортивно-технических и </w:t>
            </w:r>
            <w:r w:rsidRPr="001D1BF8">
              <w:rPr>
                <w:rFonts w:ascii="Times New Roman" w:hAnsi="Times New Roman"/>
                <w:sz w:val="20"/>
                <w:szCs w:val="20"/>
              </w:rPr>
              <w:lastRenderedPageBreak/>
              <w:t>туристских мероприятий от общего количества учащихся</w:t>
            </w:r>
          </w:p>
        </w:tc>
      </w:tr>
      <w:tr w:rsidR="007F7FE0" w:rsidRPr="001D1BF8" w:rsidTr="00862C82">
        <w:trPr>
          <w:trHeight w:val="539"/>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134,9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284,7</w:t>
            </w:r>
          </w:p>
        </w:tc>
        <w:tc>
          <w:tcPr>
            <w:tcW w:w="1985" w:type="dxa"/>
            <w:vMerge/>
            <w:vAlign w:val="center"/>
            <w:hideMark/>
          </w:tcPr>
          <w:p w:rsidR="007F7FE0" w:rsidRPr="001D1BF8" w:rsidRDefault="007F7FE0" w:rsidP="007F7FE0">
            <w:pPr>
              <w:jc w:val="center"/>
              <w:rPr>
                <w:rFonts w:ascii="Times New Roman" w:hAnsi="Times New Roman"/>
                <w:sz w:val="20"/>
                <w:szCs w:val="20"/>
              </w:rPr>
            </w:pPr>
          </w:p>
        </w:tc>
        <w:tc>
          <w:tcPr>
            <w:tcW w:w="1843" w:type="dxa"/>
            <w:vMerge/>
            <w:vAlign w:val="center"/>
            <w:hideMark/>
          </w:tcPr>
          <w:p w:rsidR="007F7FE0" w:rsidRPr="001D1BF8" w:rsidRDefault="007F7FE0" w:rsidP="007F7FE0">
            <w:pPr>
              <w:jc w:val="center"/>
              <w:rPr>
                <w:rFonts w:ascii="Times New Roman" w:hAnsi="Times New Roman"/>
                <w:sz w:val="20"/>
                <w:szCs w:val="20"/>
              </w:rPr>
            </w:pPr>
          </w:p>
        </w:tc>
      </w:tr>
      <w:tr w:rsidR="007F7FE0" w:rsidRPr="001D1BF8" w:rsidTr="00862C82">
        <w:trPr>
          <w:trHeight w:val="707"/>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07 03</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701,9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701,9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701,9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2 105,7</w:t>
            </w:r>
          </w:p>
        </w:tc>
        <w:tc>
          <w:tcPr>
            <w:tcW w:w="1985" w:type="dxa"/>
            <w:vMerge/>
            <w:vAlign w:val="center"/>
            <w:hideMark/>
          </w:tcPr>
          <w:p w:rsidR="007F7FE0" w:rsidRPr="001D1BF8" w:rsidRDefault="007F7FE0" w:rsidP="007F7FE0">
            <w:pPr>
              <w:jc w:val="center"/>
              <w:rPr>
                <w:rFonts w:ascii="Times New Roman" w:hAnsi="Times New Roman"/>
                <w:sz w:val="20"/>
                <w:szCs w:val="20"/>
              </w:rPr>
            </w:pPr>
          </w:p>
        </w:tc>
        <w:tc>
          <w:tcPr>
            <w:tcW w:w="1843" w:type="dxa"/>
            <w:vMerge/>
            <w:vAlign w:val="center"/>
            <w:hideMark/>
          </w:tcPr>
          <w:p w:rsidR="007F7FE0" w:rsidRPr="001D1BF8" w:rsidRDefault="007F7FE0" w:rsidP="007F7FE0">
            <w:pPr>
              <w:jc w:val="center"/>
              <w:rPr>
                <w:rFonts w:ascii="Times New Roman" w:hAnsi="Times New Roman"/>
                <w:sz w:val="20"/>
                <w:szCs w:val="20"/>
              </w:rPr>
            </w:pP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07 09</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1 009,8</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1 069,8</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1 069,8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3 149,4</w:t>
            </w:r>
          </w:p>
        </w:tc>
        <w:tc>
          <w:tcPr>
            <w:tcW w:w="1985" w:type="dxa"/>
            <w:vMerge/>
            <w:vAlign w:val="center"/>
            <w:hideMark/>
          </w:tcPr>
          <w:p w:rsidR="007F7FE0" w:rsidRPr="001D1BF8" w:rsidRDefault="007F7FE0" w:rsidP="007F7FE0">
            <w:pPr>
              <w:jc w:val="center"/>
              <w:rPr>
                <w:rFonts w:ascii="Times New Roman" w:hAnsi="Times New Roman"/>
                <w:sz w:val="20"/>
                <w:szCs w:val="20"/>
              </w:rPr>
            </w:pPr>
          </w:p>
        </w:tc>
        <w:tc>
          <w:tcPr>
            <w:tcW w:w="1843" w:type="dxa"/>
            <w:vMerge/>
            <w:vAlign w:val="center"/>
            <w:hideMark/>
          </w:tcPr>
          <w:p w:rsidR="007F7FE0" w:rsidRPr="001D1BF8" w:rsidRDefault="007F7FE0" w:rsidP="007F7FE0">
            <w:pPr>
              <w:jc w:val="center"/>
              <w:rPr>
                <w:rFonts w:ascii="Times New Roman" w:hAnsi="Times New Roman"/>
                <w:sz w:val="20"/>
                <w:szCs w:val="20"/>
              </w:rPr>
            </w:pP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1 856,3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1 856,3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1 856,3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5 568,9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1314"/>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2.1.16.</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2.1.16. Мероприятия по выявлению, поддержке и сопровождению одаренных детей</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0240189130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408,5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6,7</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421,9</w:t>
            </w:r>
          </w:p>
        </w:tc>
        <w:tc>
          <w:tcPr>
            <w:tcW w:w="1985"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Ежегодное приобретение призового фонда и оплата стоимости проезда для одаренных детей, участвующих в конкурсах, соревнованиях, конференциях, олимпиадах и т.д.</w:t>
            </w:r>
          </w:p>
        </w:tc>
        <w:tc>
          <w:tcPr>
            <w:tcW w:w="1843"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учащихся 5-11 классов, включенных в олимпиадное движение, от общего количества обучающихся 5-11 классов</w:t>
            </w:r>
            <w:r w:rsidRPr="001D1BF8">
              <w:rPr>
                <w:rFonts w:ascii="Times New Roman" w:hAnsi="Times New Roman"/>
                <w:sz w:val="20"/>
                <w:szCs w:val="20"/>
              </w:rPr>
              <w:br/>
              <w:t>Доля учащихся 1-11 классов, включенных в перечневые мероприятия от общего количества обучающихся 1-11 классов</w:t>
            </w:r>
          </w:p>
        </w:tc>
      </w:tr>
      <w:tr w:rsidR="007F7FE0" w:rsidRPr="001D1BF8" w:rsidTr="00862C82">
        <w:trPr>
          <w:trHeight w:val="1261"/>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07 03</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1 096,2</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993,5</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993,5</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3 083,2</w:t>
            </w:r>
          </w:p>
        </w:tc>
        <w:tc>
          <w:tcPr>
            <w:tcW w:w="1985" w:type="dxa"/>
            <w:vMerge/>
            <w:vAlign w:val="center"/>
            <w:hideMark/>
          </w:tcPr>
          <w:p w:rsidR="007F7FE0" w:rsidRPr="001D1BF8" w:rsidRDefault="007F7FE0" w:rsidP="007F7FE0">
            <w:pPr>
              <w:jc w:val="center"/>
              <w:rPr>
                <w:rFonts w:ascii="Times New Roman" w:hAnsi="Times New Roman"/>
                <w:sz w:val="20"/>
                <w:szCs w:val="20"/>
              </w:rPr>
            </w:pPr>
          </w:p>
        </w:tc>
        <w:tc>
          <w:tcPr>
            <w:tcW w:w="1843" w:type="dxa"/>
            <w:vMerge/>
            <w:vAlign w:val="center"/>
            <w:hideMark/>
          </w:tcPr>
          <w:p w:rsidR="007F7FE0" w:rsidRPr="001D1BF8" w:rsidRDefault="007F7FE0" w:rsidP="007F7FE0">
            <w:pPr>
              <w:jc w:val="center"/>
              <w:rPr>
                <w:rFonts w:ascii="Times New Roman" w:hAnsi="Times New Roman"/>
                <w:sz w:val="20"/>
                <w:szCs w:val="20"/>
              </w:rPr>
            </w:pP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07 09</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177,6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682,1</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682,1</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1 541,8</w:t>
            </w:r>
          </w:p>
        </w:tc>
        <w:tc>
          <w:tcPr>
            <w:tcW w:w="1985" w:type="dxa"/>
            <w:vMerge/>
            <w:vAlign w:val="center"/>
            <w:hideMark/>
          </w:tcPr>
          <w:p w:rsidR="007F7FE0" w:rsidRPr="001D1BF8" w:rsidRDefault="007F7FE0" w:rsidP="007F7FE0">
            <w:pPr>
              <w:jc w:val="center"/>
              <w:rPr>
                <w:rFonts w:ascii="Times New Roman" w:hAnsi="Times New Roman"/>
                <w:sz w:val="20"/>
                <w:szCs w:val="20"/>
              </w:rPr>
            </w:pPr>
          </w:p>
        </w:tc>
        <w:tc>
          <w:tcPr>
            <w:tcW w:w="1843" w:type="dxa"/>
            <w:vMerge/>
            <w:vAlign w:val="center"/>
            <w:hideMark/>
          </w:tcPr>
          <w:p w:rsidR="007F7FE0" w:rsidRPr="001D1BF8" w:rsidRDefault="007F7FE0" w:rsidP="007F7FE0">
            <w:pPr>
              <w:jc w:val="center"/>
              <w:rPr>
                <w:rFonts w:ascii="Times New Roman" w:hAnsi="Times New Roman"/>
                <w:sz w:val="20"/>
                <w:szCs w:val="20"/>
              </w:rPr>
            </w:pP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1 682,3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1 682,3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1 682,3</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5 046,9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2.1.17.</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2.1.17. Мероприятия антитеррористической </w:t>
            </w:r>
            <w:r w:rsidRPr="001D1BF8">
              <w:rPr>
                <w:rFonts w:ascii="Times New Roman" w:hAnsi="Times New Roman"/>
                <w:sz w:val="20"/>
                <w:szCs w:val="20"/>
              </w:rPr>
              <w:lastRenderedPageBreak/>
              <w:t>направленности</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Управление образования Администрации Ачинского </w:t>
            </w:r>
            <w:r w:rsidRPr="001D1BF8">
              <w:rPr>
                <w:rFonts w:ascii="Times New Roman" w:hAnsi="Times New Roman"/>
                <w:sz w:val="20"/>
                <w:szCs w:val="20"/>
              </w:rPr>
              <w:lastRenderedPageBreak/>
              <w:t>МО</w:t>
            </w:r>
          </w:p>
        </w:tc>
        <w:tc>
          <w:tcPr>
            <w:tcW w:w="56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0240189200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478,4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478,4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В 2026 году в МБДОУ «Белоярский ДС», МБДОУ «Горный ДС»,   МБДОУ </w:t>
            </w:r>
            <w:r w:rsidRPr="001D1BF8">
              <w:rPr>
                <w:rFonts w:ascii="Times New Roman" w:hAnsi="Times New Roman"/>
                <w:sz w:val="20"/>
                <w:szCs w:val="20"/>
              </w:rPr>
              <w:lastRenderedPageBreak/>
              <w:t>«Каменский ДС», МАДОУ «Малиновский д/с»,  МКДОУ Ключинский детский сад «Звездочка», МКДОУ Причулымский детский сад, МКДОУ «Преображенский детский сад», МКДОУ «Тарутинский детский сад» - устанвока системы тревожной сигнализации.</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Доля детей в возрасте до 3 лет, охваченных дошкольным образованием за </w:t>
            </w:r>
            <w:r w:rsidRPr="001D1BF8">
              <w:rPr>
                <w:rFonts w:ascii="Times New Roman" w:hAnsi="Times New Roman"/>
                <w:sz w:val="20"/>
                <w:szCs w:val="20"/>
              </w:rPr>
              <w:lastRenderedPageBreak/>
              <w:t>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4144"/>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4 150,5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4 150,5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В 2026 году в МБОУ «Средняя школа № 4» и МБОУ «СШ № 5 им. Марачкова А.О.» - обеспечение охраны объекта (ЧОП); в МБОУ «Малиновская СШ», МБОУ «Горная СШ», МКОУ «Большесалырская СШ» - монтаж наружного голосовго оповещения; в МБОУ «Белоярская СШ» - система </w:t>
            </w:r>
            <w:r w:rsidR="005B6ACD" w:rsidRPr="001D1BF8">
              <w:rPr>
                <w:rFonts w:ascii="Times New Roman" w:hAnsi="Times New Roman"/>
                <w:sz w:val="20"/>
                <w:szCs w:val="20"/>
              </w:rPr>
              <w:lastRenderedPageBreak/>
              <w:t>голосового</w:t>
            </w:r>
            <w:r w:rsidRPr="001D1BF8">
              <w:rPr>
                <w:rFonts w:ascii="Times New Roman" w:hAnsi="Times New Roman"/>
                <w:sz w:val="20"/>
                <w:szCs w:val="20"/>
              </w:rPr>
              <w:t xml:space="preserve"> оповещения, видеонаблюдения и тревожная кнопка; в МКОУ «Березовская ОШ», МКОУ «Большесалырская СШ», МКОУ «Лапшихинская СШ», МКОУ «Преображенская СШ», МКОУ «Причулымская СШ», МКОУ «Тарутинская СШ», МКОУ «Ястребовская СШ», МБОУ «Белоярская СШ», МБОУ «Горная СШ», МБОУ «Каменская СШ», МБОУ «Малиновская СШ» - установка тревожной сигнализации.</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4 628,9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4 628,9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2.1.18.</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2.1.18. Мероприятия по обеспечению доступности объектов социальной инфраструктуры</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0240189210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353,6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353,6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353,6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1 060,8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Ежегодное приобретение оборудования и мебели для обеспечения доступности объектов социальной инфраструктуры.</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Доля детей в возрасте до 3 лет, охваченных дошкольным образованием за счет предоставления мест в дошкольных </w:t>
            </w:r>
            <w:r w:rsidRPr="001D1BF8">
              <w:rPr>
                <w:rFonts w:ascii="Times New Roman" w:hAnsi="Times New Roman"/>
                <w:sz w:val="20"/>
                <w:szCs w:val="20"/>
              </w:rPr>
              <w:lastRenderedPageBreak/>
              <w:t>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353,6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353,6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353,6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1 060,8</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2.1.19.</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2.1.19. Организация подвоза учащихся к местам обучения</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07 09</w:t>
            </w:r>
          </w:p>
        </w:tc>
        <w:tc>
          <w:tcPr>
            <w:tcW w:w="141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0240189270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19 741,3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18 446,8</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18 446,8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56 634,9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Организация подвоза учащихся к месту учебы и обратно по отдельному маршруту.</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19 741,3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18 446,8</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18 446,8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56 634,9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4973"/>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2.1.20.</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2.1.20. Организация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10 03</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02401L3040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110, 240, 610, 620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97 055,4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92 557,1</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89 019,9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278 632,4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организацию питания 5 793 обучающихся начальных классов.</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федерального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64 962,1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59 177,3</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54 247,8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178 387,2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31 996,3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33 287,2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34 683,1</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99 966,6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97,0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92,6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89,0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278,6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2.1.21.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2.1.21. Мероприятия на увеличение охвата детей, обучающихся по дополнительным общеразвивающим программам</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07 03</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02401S5680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610, 620, 630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12 173,1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220,1</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220,1</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12 613,3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Ежегодно средства направлены на увеличение охвата детей для реализации дополнительных общеразвивающих программ в </w:t>
            </w:r>
            <w:r w:rsidRPr="001D1BF8">
              <w:rPr>
                <w:rFonts w:ascii="Times New Roman" w:hAnsi="Times New Roman"/>
                <w:sz w:val="20"/>
                <w:szCs w:val="20"/>
              </w:rPr>
              <w:lastRenderedPageBreak/>
              <w:t>МБУ ДО «ЦТиР «Планета талантов», МБДОУ «Д/с № 2», МАДОУ «Д/с № 21», МБДОУ «Детский сад № 26», МБДОУ «Детский сад № 27», МБДОУ «Д/с № 55» и КГБПОУ «Ачинский педагогический колледж», КГБПОУ «Ачинский медицинский техникум».</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Доля детей в возрасте от 5 до 18 лет, получающие услуги дополнительного образования от общей численности </w:t>
            </w:r>
            <w:r w:rsidRPr="001D1BF8">
              <w:rPr>
                <w:rFonts w:ascii="Times New Roman" w:hAnsi="Times New Roman"/>
                <w:sz w:val="20"/>
                <w:szCs w:val="20"/>
              </w:rPr>
              <w:lastRenderedPageBreak/>
              <w:t>детей в возрасте от 5 до 18 лет</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11 953,0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11 953,0</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220,1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220,1</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220,1</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660,3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2.1.22.</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2.1.22. Организация и обеспечение бесплатным двухразовым питанием обучающихся с ограниченными возможностями здоровья в муниципальных общеобразовательных организациях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10 03</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02401S5830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240, 320,</w:t>
            </w:r>
            <w:r w:rsidRPr="001D1BF8">
              <w:rPr>
                <w:rFonts w:ascii="Times New Roman" w:hAnsi="Times New Roman"/>
                <w:sz w:val="20"/>
                <w:szCs w:val="20"/>
              </w:rPr>
              <w:br/>
              <w:t>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22 753,1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22 753,1</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22 753,1</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68 259,3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Ежегодные расходы на обеспечение бесплатным питанием 962 обучающихся с ОВЗ.</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22 728,9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22 728,9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22 728,9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68 186,7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24,2</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24,2</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24,2</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72,6</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4039"/>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2.1.23.</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2.1.23.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02401S8530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240, 610, 620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3 953,6</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3 953,6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3 953,6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11 860,8</w:t>
            </w:r>
          </w:p>
        </w:tc>
        <w:tc>
          <w:tcPr>
            <w:tcW w:w="1985"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2026-2028 гг. средства направлены на приобретение продуктов питания в сфере общего и дошкольного образования, детям из семей лиц (809 детей), принимающих (принимавших) участие в специальной военной операции, и (или) лиц, выполняющих (выполнявших) задачи по отражению вооруженного вторжения на территорию Российской Федерации.</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2 002,8</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2 002,8</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2 002,8</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6 008,4</w:t>
            </w:r>
          </w:p>
        </w:tc>
        <w:tc>
          <w:tcPr>
            <w:tcW w:w="1985" w:type="dxa"/>
            <w:vMerge/>
            <w:vAlign w:val="center"/>
            <w:hideMark/>
          </w:tcPr>
          <w:p w:rsidR="007F7FE0" w:rsidRPr="001D1BF8" w:rsidRDefault="007F7FE0" w:rsidP="007F7FE0">
            <w:pPr>
              <w:jc w:val="center"/>
              <w:rPr>
                <w:rFonts w:ascii="Times New Roman" w:hAnsi="Times New Roman"/>
                <w:sz w:val="20"/>
                <w:szCs w:val="20"/>
              </w:rPr>
            </w:pP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07 09</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2 320,0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2 320,0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2 320,0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6 960,0</w:t>
            </w:r>
          </w:p>
        </w:tc>
        <w:tc>
          <w:tcPr>
            <w:tcW w:w="1985" w:type="dxa"/>
            <w:vMerge/>
            <w:vAlign w:val="center"/>
            <w:hideMark/>
          </w:tcPr>
          <w:p w:rsidR="007F7FE0" w:rsidRPr="001D1BF8" w:rsidRDefault="007F7FE0" w:rsidP="007F7FE0">
            <w:pPr>
              <w:jc w:val="center"/>
              <w:rPr>
                <w:rFonts w:ascii="Times New Roman" w:hAnsi="Times New Roman"/>
                <w:sz w:val="20"/>
                <w:szCs w:val="20"/>
              </w:rPr>
            </w:pP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Численность детей, обучающихся в муниципальных общеобразовательных организациях по </w:t>
            </w:r>
            <w:r w:rsidRPr="001D1BF8">
              <w:rPr>
                <w:rFonts w:ascii="Times New Roman" w:hAnsi="Times New Roman"/>
                <w:sz w:val="20"/>
                <w:szCs w:val="20"/>
              </w:rPr>
              <w:lastRenderedPageBreak/>
              <w:t>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8 276,4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8 276,4</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8 276,4</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24 829,2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2.1.24.</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2.1.24. Приобретение основных средств</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0240182010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18 372,7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18 372,7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средства направлены на приобретение бензокос в 14 дошкольных учреждениях, на оснащение детского сада № 32.</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180,9</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180,9</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средства направлены на приобретение бензокос в 6 общеобразовательных учреждениях.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07 09</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средства направлены на приобретение бензокос в МБУ Центр «Спутник».</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Доля детей в возрасте от 5 до 18 лет, получающие услуги дополнительного образования от </w:t>
            </w:r>
            <w:r w:rsidRPr="001D1BF8">
              <w:rPr>
                <w:rFonts w:ascii="Times New Roman" w:hAnsi="Times New Roman"/>
                <w:sz w:val="20"/>
                <w:szCs w:val="20"/>
              </w:rPr>
              <w:lastRenderedPageBreak/>
              <w:t>общей численности детей в возрасте от 5 до 18 лет</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18 580,1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18 580,1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2.1.25.</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2.1.25. Благоустройство территории</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0240186090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15 344,3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15 344,3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средства направлены на благоустройство территории МБОУ «Школа № 8».</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образованием за счет предоставления мест в 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15 344,3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15 344,3</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2.1.26.</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2.1.26. Обрезка и формирование крон деревьев</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0240189120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873,4</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873,4</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В 2026 году средства направлены на обрезку и формирование крон деревьев в МБДОУ «Детский сад № 5», МБДОУ «Детский сад № 33», МБДОУ Д/с </w:t>
            </w:r>
            <w:r w:rsidRPr="001D1BF8">
              <w:rPr>
                <w:rFonts w:ascii="Times New Roman" w:hAnsi="Times New Roman"/>
                <w:sz w:val="20"/>
                <w:szCs w:val="20"/>
              </w:rPr>
              <w:lastRenderedPageBreak/>
              <w:t>№ 35, МБДОУ «Д/с № 40».</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Доля детей в возрасте до 3 лет, охваченных дошкольным образованием за счет предоставления мест в дошкольных образовательных </w:t>
            </w:r>
            <w:r w:rsidRPr="001D1BF8">
              <w:rPr>
                <w:rFonts w:ascii="Times New Roman" w:hAnsi="Times New Roman"/>
                <w:sz w:val="20"/>
                <w:szCs w:val="20"/>
              </w:rPr>
              <w:lastRenderedPageBreak/>
              <w:t>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746,2</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746,2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средства направлены на обрезку и формирование крон деревьев в МБОУ «СШ № 5 им. Марачкова А.О.»</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07 09</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334,5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334,5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средства направлены на обрезку и формирование крон деревьев в МБУ Центр «Спутник».</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от 5 до 18 лет, получающие услуги дополнительного образования от общей численности детей в возрасте от 5 до 18 лет</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1 954,1</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1 954,1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2.1.27.</w:t>
            </w:r>
          </w:p>
        </w:tc>
        <w:tc>
          <w:tcPr>
            <w:tcW w:w="1844"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Мероприятие 2.1.27. Озеленение территорий</w:t>
            </w:r>
          </w:p>
        </w:tc>
        <w:tc>
          <w:tcPr>
            <w:tcW w:w="141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0240186410</w:t>
            </w:r>
          </w:p>
        </w:tc>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610, 620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520,5</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520,5</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средства направлены на озеленение территории в 11 дошкольных учреждениях.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Доля детей в возрасте до 3 лет, охваченных дошкольным образование</w:t>
            </w:r>
            <w:r w:rsidR="005A6CC0" w:rsidRPr="001D1BF8">
              <w:rPr>
                <w:rFonts w:ascii="Times New Roman" w:hAnsi="Times New Roman"/>
                <w:sz w:val="20"/>
                <w:szCs w:val="20"/>
              </w:rPr>
              <w:t xml:space="preserve">м за счет предоставления мест </w:t>
            </w:r>
            <w:r w:rsidR="005A6CC0" w:rsidRPr="001D1BF8">
              <w:rPr>
                <w:rFonts w:ascii="Times New Roman" w:hAnsi="Times New Roman"/>
                <w:sz w:val="20"/>
                <w:szCs w:val="20"/>
              </w:rPr>
              <w:lastRenderedPageBreak/>
              <w:t>в</w:t>
            </w:r>
            <w:r w:rsidRPr="001D1BF8">
              <w:rPr>
                <w:rFonts w:ascii="Times New Roman" w:hAnsi="Times New Roman"/>
                <w:sz w:val="20"/>
                <w:szCs w:val="20"/>
              </w:rPr>
              <w:t>дошкольных образовательных организациях, от общего количества детей в возрасте до 3 лет, стоящих на учете в управлении образования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Merge/>
            <w:vAlign w:val="center"/>
            <w:hideMark/>
          </w:tcPr>
          <w:p w:rsidR="007F7FE0" w:rsidRPr="001D1BF8" w:rsidRDefault="007F7FE0" w:rsidP="007F7FE0">
            <w:pPr>
              <w:jc w:val="center"/>
              <w:rPr>
                <w:rFonts w:ascii="Times New Roman" w:hAnsi="Times New Roman"/>
                <w:sz w:val="20"/>
                <w:szCs w:val="20"/>
              </w:rPr>
            </w:pP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7F7FE0" w:rsidRPr="001D1BF8" w:rsidRDefault="007F7FE0" w:rsidP="007F7FE0">
            <w:pPr>
              <w:jc w:val="center"/>
              <w:rPr>
                <w:rFonts w:ascii="Times New Roman" w:hAnsi="Times New Roman"/>
                <w:sz w:val="20"/>
                <w:szCs w:val="20"/>
              </w:rPr>
            </w:pPr>
          </w:p>
        </w:tc>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3 837,7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3 837,7</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2026 году средства направлены на озеленение территории в 9 общеобразовательных учреждениях.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Численность детей, обучающихся в муниципальных общеобразовательных организациях по всем формам обучения</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4 358,2</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4 358,2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Комплекс процессных мероприятий «Обеспечение отдыха и оздоровления детей», всего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79 314,0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77 751,6</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77 751,6</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234 817,2</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1D5F0B" w:rsidP="007F7FE0">
            <w:pPr>
              <w:jc w:val="center"/>
              <w:rPr>
                <w:rFonts w:ascii="Times New Roman" w:hAnsi="Times New Roman"/>
                <w:sz w:val="20"/>
                <w:szCs w:val="20"/>
              </w:rPr>
            </w:pPr>
            <w:r w:rsidRPr="001D1BF8">
              <w:rPr>
                <w:rFonts w:ascii="Times New Roman" w:hAnsi="Times New Roman"/>
                <w:sz w:val="20"/>
                <w:szCs w:val="20"/>
              </w:rPr>
              <w:t>46 079,3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44 516,9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44 516,9</w:t>
            </w:r>
          </w:p>
        </w:tc>
        <w:tc>
          <w:tcPr>
            <w:tcW w:w="1344" w:type="dxa"/>
            <w:vAlign w:val="center"/>
            <w:hideMark/>
          </w:tcPr>
          <w:p w:rsidR="007F7FE0" w:rsidRPr="001D1BF8" w:rsidRDefault="001D5F0B" w:rsidP="007F7FE0">
            <w:pPr>
              <w:jc w:val="center"/>
              <w:rPr>
                <w:rFonts w:ascii="Times New Roman" w:hAnsi="Times New Roman"/>
                <w:sz w:val="20"/>
                <w:szCs w:val="20"/>
              </w:rPr>
            </w:pPr>
            <w:r w:rsidRPr="001D1BF8">
              <w:rPr>
                <w:rFonts w:ascii="Times New Roman" w:hAnsi="Times New Roman"/>
                <w:sz w:val="20"/>
                <w:szCs w:val="20"/>
              </w:rPr>
              <w:t>135 113,1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1D5F0B" w:rsidP="007F7FE0">
            <w:pPr>
              <w:jc w:val="center"/>
              <w:rPr>
                <w:rFonts w:ascii="Times New Roman" w:hAnsi="Times New Roman"/>
                <w:sz w:val="20"/>
                <w:szCs w:val="20"/>
              </w:rPr>
            </w:pPr>
            <w:r w:rsidRPr="001D1BF8">
              <w:rPr>
                <w:rFonts w:ascii="Times New Roman" w:hAnsi="Times New Roman"/>
                <w:sz w:val="20"/>
                <w:szCs w:val="20"/>
              </w:rPr>
              <w:t>33 234,7</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33 234,7</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33 234,7</w:t>
            </w:r>
          </w:p>
        </w:tc>
        <w:tc>
          <w:tcPr>
            <w:tcW w:w="1344" w:type="dxa"/>
            <w:vAlign w:val="center"/>
            <w:hideMark/>
          </w:tcPr>
          <w:p w:rsidR="007F7FE0" w:rsidRPr="001D1BF8" w:rsidRDefault="001D5F0B" w:rsidP="007F7FE0">
            <w:pPr>
              <w:jc w:val="center"/>
              <w:rPr>
                <w:rFonts w:ascii="Times New Roman" w:hAnsi="Times New Roman"/>
                <w:sz w:val="20"/>
                <w:szCs w:val="20"/>
              </w:rPr>
            </w:pPr>
            <w:r w:rsidRPr="001D1BF8">
              <w:rPr>
                <w:rFonts w:ascii="Times New Roman" w:hAnsi="Times New Roman"/>
                <w:sz w:val="20"/>
                <w:szCs w:val="20"/>
              </w:rPr>
              <w:t>99 704,1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7F7FE0" w:rsidRPr="001D1BF8" w:rsidTr="00862C82">
        <w:trPr>
          <w:trHeight w:val="20"/>
          <w:jc w:val="center"/>
        </w:trPr>
        <w:tc>
          <w:tcPr>
            <w:tcW w:w="567" w:type="dxa"/>
            <w:vMerge w:val="restart"/>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2.2.1.</w:t>
            </w: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Мероприятие 2.2.1. </w:t>
            </w:r>
            <w:r w:rsidRPr="001D1BF8">
              <w:rPr>
                <w:rFonts w:ascii="Times New Roman" w:hAnsi="Times New Roman"/>
                <w:sz w:val="20"/>
                <w:szCs w:val="20"/>
              </w:rPr>
              <w:lastRenderedPageBreak/>
              <w:t>Обеспечение деятельности (оказание услуг) подведомственных учреждений</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Администрация </w:t>
            </w:r>
            <w:r w:rsidRPr="001D1BF8">
              <w:rPr>
                <w:rFonts w:ascii="Times New Roman" w:hAnsi="Times New Roman"/>
                <w:sz w:val="20"/>
                <w:szCs w:val="20"/>
              </w:rPr>
              <w:lastRenderedPageBreak/>
              <w:t>Ачинского МО</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731</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07 09</w:t>
            </w:r>
          </w:p>
        </w:tc>
        <w:tc>
          <w:tcPr>
            <w:tcW w:w="1417" w:type="dxa"/>
            <w:noWrap/>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0240207220</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620</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27 614,3</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26 051,9</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26 051,9</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79 718,1</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 xml:space="preserve">Ежегодное обеспечение </w:t>
            </w:r>
            <w:r w:rsidRPr="001D1BF8">
              <w:rPr>
                <w:rFonts w:ascii="Times New Roman" w:hAnsi="Times New Roman"/>
                <w:sz w:val="20"/>
                <w:szCs w:val="20"/>
              </w:rPr>
              <w:lastRenderedPageBreak/>
              <w:t>содержания имущества и прилегающей территории, находящихся в муниципальной собственности в надлежащем состоянии.</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lastRenderedPageBreak/>
              <w:t xml:space="preserve">Доля детей школьного </w:t>
            </w:r>
            <w:r w:rsidRPr="001D1BF8">
              <w:rPr>
                <w:rFonts w:ascii="Times New Roman" w:hAnsi="Times New Roman"/>
                <w:sz w:val="20"/>
                <w:szCs w:val="20"/>
              </w:rPr>
              <w:lastRenderedPageBreak/>
              <w:t>возраста, охваченных оздоровлением и занятостью от общего количества школьников</w:t>
            </w:r>
          </w:p>
        </w:tc>
      </w:tr>
      <w:tr w:rsidR="007F7FE0" w:rsidRPr="001D1BF8" w:rsidTr="00862C82">
        <w:trPr>
          <w:trHeight w:val="20"/>
          <w:jc w:val="center"/>
        </w:trPr>
        <w:tc>
          <w:tcPr>
            <w:tcW w:w="567" w:type="dxa"/>
            <w:vMerge/>
            <w:vAlign w:val="center"/>
            <w:hideMark/>
          </w:tcPr>
          <w:p w:rsidR="007F7FE0" w:rsidRPr="001D1BF8" w:rsidRDefault="007F7FE0" w:rsidP="007F7FE0">
            <w:pPr>
              <w:jc w:val="center"/>
              <w:rPr>
                <w:rFonts w:ascii="Times New Roman" w:hAnsi="Times New Roman"/>
                <w:sz w:val="20"/>
                <w:szCs w:val="20"/>
              </w:rPr>
            </w:pPr>
          </w:p>
        </w:tc>
        <w:tc>
          <w:tcPr>
            <w:tcW w:w="18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7F7FE0" w:rsidRPr="001D1BF8" w:rsidRDefault="007F7FE0" w:rsidP="007F7FE0">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tcPr>
          <w:p w:rsidR="001D5F0B" w:rsidRPr="001D1BF8" w:rsidRDefault="001D5F0B" w:rsidP="001D5F0B">
            <w:pPr>
              <w:jc w:val="center"/>
              <w:rPr>
                <w:rFonts w:ascii="Times New Roman" w:hAnsi="Times New Roman"/>
                <w:sz w:val="20"/>
                <w:szCs w:val="20"/>
              </w:rPr>
            </w:pPr>
          </w:p>
        </w:tc>
        <w:tc>
          <w:tcPr>
            <w:tcW w:w="1844"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1 562,4</w:t>
            </w:r>
          </w:p>
        </w:tc>
        <w:tc>
          <w:tcPr>
            <w:tcW w:w="1276"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1 562,4</w:t>
            </w:r>
          </w:p>
        </w:tc>
        <w:tc>
          <w:tcPr>
            <w:tcW w:w="1985"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26 051,9</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26 051,9</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26 051,9</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78 155,7</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2.2.2.</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Мероприятие 2.2.2.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Администрация 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731</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noWrap/>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0240207230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620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2 952,6</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2 952,6</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2 952,6</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8 857,8</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Ежегодная выплата для 30 человек в  МАОУ «Сокол».</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Доля детей школьного возраста, охваченных оздоровлением и занятостью от общего количества школьников</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2 952,6</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2 952,6</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2 952,6</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8 857,8</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2.2.3.</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 xml:space="preserve">Мероприятие 2.2.3. Частичное </w:t>
            </w:r>
            <w:r w:rsidRPr="001D1BF8">
              <w:rPr>
                <w:rFonts w:ascii="Times New Roman" w:hAnsi="Times New Roman"/>
                <w:sz w:val="20"/>
                <w:szCs w:val="20"/>
              </w:rPr>
              <w:lastRenderedPageBreak/>
              <w:t>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lastRenderedPageBreak/>
              <w:t xml:space="preserve">Администрация </w:t>
            </w:r>
            <w:r w:rsidRPr="001D1BF8">
              <w:rPr>
                <w:rFonts w:ascii="Times New Roman" w:hAnsi="Times New Roman"/>
                <w:sz w:val="20"/>
                <w:szCs w:val="20"/>
              </w:rPr>
              <w:lastRenderedPageBreak/>
              <w:t>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lastRenderedPageBreak/>
              <w:t>731</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02402S3970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620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920,0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920,0</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920,0</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2 760,0</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 xml:space="preserve">Ежегодно выплаты будут </w:t>
            </w:r>
            <w:r w:rsidRPr="001D1BF8">
              <w:rPr>
                <w:rFonts w:ascii="Times New Roman" w:hAnsi="Times New Roman"/>
                <w:sz w:val="20"/>
                <w:szCs w:val="20"/>
              </w:rPr>
              <w:lastRenderedPageBreak/>
              <w:t>получать 13 человек (5 категорий получателей) МАОУ «Сокол».</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lastRenderedPageBreak/>
              <w:t xml:space="preserve">Доля детей школьного </w:t>
            </w:r>
            <w:r w:rsidRPr="001D1BF8">
              <w:rPr>
                <w:rFonts w:ascii="Times New Roman" w:hAnsi="Times New Roman"/>
                <w:sz w:val="20"/>
                <w:szCs w:val="20"/>
              </w:rPr>
              <w:lastRenderedPageBreak/>
              <w:t>возраста, охваченных оздоровлением и занятостью от общего количества школьников</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 xml:space="preserve">средства краевого </w:t>
            </w:r>
            <w:r w:rsidRPr="001D1BF8">
              <w:rPr>
                <w:rFonts w:ascii="Times New Roman" w:hAnsi="Times New Roman"/>
                <w:sz w:val="20"/>
                <w:szCs w:val="20"/>
              </w:rPr>
              <w:lastRenderedPageBreak/>
              <w:t>бюджета</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lastRenderedPageBreak/>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918,5</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918,5</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918,5</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2 755,5</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1,5</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1,5</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1,5</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4,5</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573"/>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2.2.4.</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Мероприятие 2.2.4. Организация отдыха, оздоровления и занятости детей в палаточном эко-лагере «Чулымье»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0240289090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610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1 413,3</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1 413,3</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1 413,3</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4 239,9</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Ежегодное оздоровление детей в стационарном палаточном эко-лагере «Чулымье» для 110 детей, в том числе предоставление льготных путевок.</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Доля детей школьного возраста, охваченных оздоровлением и занятостью от общего количества школьников</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1 413,3</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1 413,3</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1 413,3</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4 239,9</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2.2.5.</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Мероприятие 2.2.5. Организация отдыха детей и их оздоровления в весенний и осенний периоды</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0240289150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320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1 833,0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1 833,0</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1 833,0</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5 499,0</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Ежегодный отдых и оздоровление для  141 ребенка в весенний период и для 141 ребенка в осенний период (в том числе родительская плата).</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Доля детей школьного возраста, охваченных оздоровлением и занятостью от общего количества школьников</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1 833,0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1 833,0</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1 833,0</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5 499,0</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2.2.6.</w:t>
            </w:r>
          </w:p>
        </w:tc>
        <w:tc>
          <w:tcPr>
            <w:tcW w:w="1844"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Мероприятие 2.2.6. Организация и обеспечение отдыха и оздоровления детей</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0240276490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240, 610, 620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17 746,7</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17 746,7</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17 746,7</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53 240,1</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 xml:space="preserve">Ежегодное оздоровление 3 591 детей на пришкольных оздоровительных площадках в 33 общеобразовательных учреждениях </w:t>
            </w:r>
            <w:r w:rsidRPr="001D1BF8">
              <w:rPr>
                <w:rFonts w:ascii="Times New Roman" w:hAnsi="Times New Roman"/>
                <w:sz w:val="20"/>
                <w:szCs w:val="20"/>
              </w:rPr>
              <w:lastRenderedPageBreak/>
              <w:t>и средства на компенсацию затрат для обеспечения деятельности специалистов, реализующих переданные государственные полномочия.</w:t>
            </w:r>
          </w:p>
        </w:tc>
        <w:tc>
          <w:tcPr>
            <w:tcW w:w="1843"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lastRenderedPageBreak/>
              <w:t xml:space="preserve">Доля детей школьного возраста, охваченных оздоровлением и занятостью от общего количества </w:t>
            </w:r>
            <w:r w:rsidRPr="001D1BF8">
              <w:rPr>
                <w:rFonts w:ascii="Times New Roman" w:hAnsi="Times New Roman"/>
                <w:sz w:val="20"/>
                <w:szCs w:val="20"/>
              </w:rPr>
              <w:lastRenderedPageBreak/>
              <w:t>школьников</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Merge/>
            <w:vAlign w:val="center"/>
            <w:hideMark/>
          </w:tcPr>
          <w:p w:rsidR="001D5F0B" w:rsidRPr="001D1BF8" w:rsidRDefault="001D5F0B" w:rsidP="001D5F0B">
            <w:pPr>
              <w:jc w:val="center"/>
              <w:rPr>
                <w:rFonts w:ascii="Times New Roman" w:hAnsi="Times New Roman"/>
                <w:sz w:val="20"/>
                <w:szCs w:val="20"/>
              </w:rPr>
            </w:pPr>
          </w:p>
        </w:tc>
        <w:tc>
          <w:tcPr>
            <w:tcW w:w="141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Администрация Ачинского МО</w:t>
            </w:r>
          </w:p>
        </w:tc>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731</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01 04</w:t>
            </w:r>
          </w:p>
        </w:tc>
        <w:tc>
          <w:tcPr>
            <w:tcW w:w="1417" w:type="dxa"/>
            <w:vMerge/>
            <w:vAlign w:val="center"/>
            <w:hideMark/>
          </w:tcPr>
          <w:p w:rsidR="001D5F0B" w:rsidRPr="001D1BF8" w:rsidRDefault="001D5F0B" w:rsidP="001D5F0B">
            <w:pPr>
              <w:jc w:val="center"/>
              <w:rPr>
                <w:rFonts w:ascii="Times New Roman" w:hAnsi="Times New Roman"/>
                <w:sz w:val="20"/>
                <w:szCs w:val="20"/>
              </w:rPr>
            </w:pP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72,7</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72,7</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72,7</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218,1</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Ежегодные расходы на обеспечение деятельности специалистов, реализующих переданные государственные полномочия.</w:t>
            </w:r>
          </w:p>
        </w:tc>
        <w:tc>
          <w:tcPr>
            <w:tcW w:w="1843" w:type="dxa"/>
            <w:vMerge/>
            <w:vAlign w:val="center"/>
            <w:hideMark/>
          </w:tcPr>
          <w:p w:rsidR="001D5F0B" w:rsidRPr="001D1BF8" w:rsidRDefault="001D5F0B" w:rsidP="001D5F0B">
            <w:pPr>
              <w:jc w:val="center"/>
              <w:rPr>
                <w:rFonts w:ascii="Times New Roman" w:hAnsi="Times New Roman"/>
                <w:sz w:val="20"/>
                <w:szCs w:val="20"/>
              </w:rPr>
            </w:pP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Merge/>
            <w:vAlign w:val="center"/>
            <w:hideMark/>
          </w:tcPr>
          <w:p w:rsidR="001D5F0B" w:rsidRPr="001D1BF8" w:rsidRDefault="001D5F0B" w:rsidP="001D5F0B">
            <w:pPr>
              <w:jc w:val="center"/>
              <w:rPr>
                <w:rFonts w:ascii="Times New Roman" w:hAnsi="Times New Roman"/>
                <w:sz w:val="20"/>
                <w:szCs w:val="20"/>
              </w:rPr>
            </w:pPr>
          </w:p>
        </w:tc>
        <w:tc>
          <w:tcPr>
            <w:tcW w:w="1417" w:type="dxa"/>
            <w:vMerge/>
            <w:vAlign w:val="center"/>
            <w:hideMark/>
          </w:tcPr>
          <w:p w:rsidR="001D5F0B" w:rsidRPr="001D1BF8" w:rsidRDefault="001D5F0B" w:rsidP="001D5F0B">
            <w:pPr>
              <w:jc w:val="center"/>
              <w:rPr>
                <w:rFonts w:ascii="Times New Roman" w:hAnsi="Times New Roman"/>
                <w:sz w:val="20"/>
                <w:szCs w:val="20"/>
              </w:rPr>
            </w:pPr>
          </w:p>
        </w:tc>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Merge/>
            <w:vAlign w:val="center"/>
            <w:hideMark/>
          </w:tcPr>
          <w:p w:rsidR="001D5F0B" w:rsidRPr="001D1BF8" w:rsidRDefault="001D5F0B" w:rsidP="001D5F0B">
            <w:pPr>
              <w:jc w:val="center"/>
              <w:rPr>
                <w:rFonts w:ascii="Times New Roman" w:hAnsi="Times New Roman"/>
                <w:sz w:val="20"/>
                <w:szCs w:val="20"/>
              </w:rPr>
            </w:pPr>
          </w:p>
        </w:tc>
        <w:tc>
          <w:tcPr>
            <w:tcW w:w="567" w:type="dxa"/>
            <w:vAlign w:val="center"/>
            <w:hideMark/>
          </w:tcPr>
          <w:p w:rsidR="001D5F0B" w:rsidRPr="001D1BF8" w:rsidRDefault="001D5F0B" w:rsidP="00361393">
            <w:pPr>
              <w:rPr>
                <w:rFonts w:ascii="Times New Roman" w:hAnsi="Times New Roman"/>
                <w:sz w:val="20"/>
                <w:szCs w:val="20"/>
              </w:rPr>
            </w:pPr>
            <w:r w:rsidRPr="001D1BF8">
              <w:rPr>
                <w:rFonts w:ascii="Times New Roman" w:hAnsi="Times New Roman"/>
                <w:sz w:val="20"/>
                <w:szCs w:val="20"/>
              </w:rPr>
              <w:t xml:space="preserve"> 620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25 323,2</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25 323,2</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25 323,2</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75 969,6</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Ежегодные расходы на отдых и оздоровление для 777 детей в летний период, приобретение 78 путевок для детей-сирот и детей оставшихся без попечения родителей.</w:t>
            </w:r>
          </w:p>
        </w:tc>
        <w:tc>
          <w:tcPr>
            <w:tcW w:w="1843" w:type="dxa"/>
            <w:vMerge/>
            <w:vAlign w:val="center"/>
            <w:hideMark/>
          </w:tcPr>
          <w:p w:rsidR="001D5F0B" w:rsidRPr="001D1BF8" w:rsidRDefault="001D5F0B" w:rsidP="001D5F0B">
            <w:pPr>
              <w:jc w:val="center"/>
              <w:rPr>
                <w:rFonts w:ascii="Times New Roman" w:hAnsi="Times New Roman"/>
                <w:sz w:val="20"/>
                <w:szCs w:val="20"/>
              </w:rPr>
            </w:pP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Merge/>
            <w:vAlign w:val="center"/>
            <w:hideMark/>
          </w:tcPr>
          <w:p w:rsidR="001D5F0B" w:rsidRPr="001D1BF8" w:rsidRDefault="001D5F0B" w:rsidP="001D5F0B">
            <w:pPr>
              <w:jc w:val="center"/>
              <w:rPr>
                <w:rFonts w:ascii="Times New Roman" w:hAnsi="Times New Roman"/>
                <w:sz w:val="20"/>
                <w:szCs w:val="20"/>
              </w:rPr>
            </w:pPr>
          </w:p>
        </w:tc>
        <w:tc>
          <w:tcPr>
            <w:tcW w:w="1417" w:type="dxa"/>
            <w:vMerge/>
            <w:vAlign w:val="center"/>
            <w:hideMark/>
          </w:tcPr>
          <w:p w:rsidR="001D5F0B" w:rsidRPr="001D1BF8" w:rsidRDefault="001D5F0B" w:rsidP="001D5F0B">
            <w:pPr>
              <w:jc w:val="center"/>
              <w:rPr>
                <w:rFonts w:ascii="Times New Roman" w:hAnsi="Times New Roman"/>
                <w:sz w:val="20"/>
                <w:szCs w:val="20"/>
              </w:rPr>
            </w:pPr>
          </w:p>
        </w:tc>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10 04</w:t>
            </w:r>
          </w:p>
        </w:tc>
        <w:tc>
          <w:tcPr>
            <w:tcW w:w="1417" w:type="dxa"/>
            <w:vMerge/>
            <w:vAlign w:val="center"/>
            <w:hideMark/>
          </w:tcPr>
          <w:p w:rsidR="001D5F0B" w:rsidRPr="001D1BF8" w:rsidRDefault="001D5F0B" w:rsidP="001D5F0B">
            <w:pPr>
              <w:jc w:val="center"/>
              <w:rPr>
                <w:rFonts w:ascii="Times New Roman" w:hAnsi="Times New Roman"/>
                <w:sz w:val="20"/>
                <w:szCs w:val="20"/>
              </w:rPr>
            </w:pP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320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455,8</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455,8</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455,8</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1 367,4</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Ежегодные расходы на компенсацию стоимости путевки в организации отдыха детей для 11 опекунов (попечителей) и приемных родителей детей-</w:t>
            </w:r>
            <w:r w:rsidRPr="001D1BF8">
              <w:rPr>
                <w:rFonts w:ascii="Times New Roman" w:hAnsi="Times New Roman"/>
                <w:sz w:val="20"/>
                <w:szCs w:val="20"/>
              </w:rPr>
              <w:lastRenderedPageBreak/>
              <w:t>сирот и детей, находящихся под опекой.</w:t>
            </w:r>
          </w:p>
        </w:tc>
        <w:tc>
          <w:tcPr>
            <w:tcW w:w="1843" w:type="dxa"/>
            <w:vMerge/>
            <w:vAlign w:val="center"/>
            <w:hideMark/>
          </w:tcPr>
          <w:p w:rsidR="001D5F0B" w:rsidRPr="001D1BF8" w:rsidRDefault="001D5F0B" w:rsidP="001D5F0B">
            <w:pPr>
              <w:jc w:val="center"/>
              <w:rPr>
                <w:rFonts w:ascii="Times New Roman" w:hAnsi="Times New Roman"/>
                <w:sz w:val="20"/>
                <w:szCs w:val="20"/>
              </w:rPr>
            </w:pP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43 598,4</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43 598,4</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43 598,4</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130 795,2</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3226"/>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2.2.7.</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Мероприятие 2.2.7. Обеспечение отдыха и оздоровление детей</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0240289170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982,4</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982,4</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982,4</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2 947,2</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Ежегодное поступление родительской платы на организацию питания детей, посещающих пришкольные оздоровительные площадки.</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Доля детей школьного возраста, охваченных оздоровлением и занятостью от общего количества школьников</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982,4</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982,4</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982,4</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2 947,2</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2.3.</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Комплекс процессных мероприятий «Создание условий для эффективного управления отраслью», всего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316 910,1</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288 275,5</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290 107,8</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895 293,4</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23 628,2</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23 628,2</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293 281,9</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288 275,5</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290 107,8</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871 665,2</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lastRenderedPageBreak/>
              <w:t>2.3.1.</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Мероприятие 2.3.1. Обеспечение деятельности (оказание услуг) подведомственных учреждений</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noWrap/>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733</w:t>
            </w:r>
          </w:p>
        </w:tc>
        <w:tc>
          <w:tcPr>
            <w:tcW w:w="709" w:type="dxa"/>
            <w:noWrap/>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0240307220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610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40 597,2</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37 633,7</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37 633,7</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115 864,6</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Оказание услуг психолого-педагогической, социальной помощи обучающимся, испытывающим трудности в освоении основных общеобразовательных программ, развитии и социальной адаптации, а также помощи организациям, осуществляющим образовательную деятельность по вопросам реализации основных общеобразовательных программ, осуществление образовательной деятельности.</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Доля граждан, положительно оценивших качество услуг психолого-педагогической, методической и консультативной помощи, от общего числа обратившихся за получением услуги</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2 963,4</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2 963,4</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37 633,8</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37 633,7</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37 633,7</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112 901,2</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2.3.2.</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 xml:space="preserve">Мероприятие 2.3.2. Региональные выплаты и выплаты, обеспечивающие </w:t>
            </w:r>
            <w:r w:rsidRPr="001D1BF8">
              <w:rPr>
                <w:rFonts w:ascii="Times New Roman" w:hAnsi="Times New Roman"/>
                <w:sz w:val="20"/>
                <w:szCs w:val="20"/>
              </w:rPr>
              <w:lastRenderedPageBreak/>
              <w:t>уровень заработной платы работников бюджетной сферы не ниже размера минимальной заработной платы (минимального размера оплаты труда)</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lastRenderedPageBreak/>
              <w:t>Управление образования Администрации Ачинского МО</w:t>
            </w:r>
          </w:p>
        </w:tc>
        <w:tc>
          <w:tcPr>
            <w:tcW w:w="567" w:type="dxa"/>
            <w:noWrap/>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733</w:t>
            </w:r>
          </w:p>
        </w:tc>
        <w:tc>
          <w:tcPr>
            <w:tcW w:w="709" w:type="dxa"/>
            <w:noWrap/>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0240307230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110, 610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24 872,8</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24 872,8</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24 872,8</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74 618,4</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 xml:space="preserve">Ежемесячная выплата для 168 сотрудников казенных учреждений по отрасли </w:t>
            </w:r>
            <w:r w:rsidRPr="001D1BF8">
              <w:rPr>
                <w:rFonts w:ascii="Times New Roman" w:hAnsi="Times New Roman"/>
                <w:sz w:val="20"/>
                <w:szCs w:val="20"/>
              </w:rPr>
              <w:lastRenderedPageBreak/>
              <w:t>образования, МБУ Центра «Спутник».</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lastRenderedPageBreak/>
              <w:t>Отсутствие просроченной кредиторской задолженности</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24 872,8</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24 872,8</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24 872,8</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74 618,4</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2.3.3.</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Мероприятие 2.3.3. Руководство и управление в сфере установленных функций органов местного самоуправления</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0240308020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120, 240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43 756,7</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39 078,6</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39 078,6</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121 913,9</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Ежегодное повышение эффективности управления дошкольным, общим и дополнительным образованием.</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Соотношение количества проведенных контрольных мероприятий к количеству запланированных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4 371,5</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4 371,5</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39 385,2</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39 078,6</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39 078,6</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117 542,4</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2.3.4.</w:t>
            </w: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Мероприятие 2.3.4. Обеспечение деятельности муниципальных учреждений</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733</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0240308030</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110, 240, 320, 850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154 413,4</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138 763,2</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138 766,7</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431 943,3</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 xml:space="preserve">Эффективное управление муниципальными финансами по отрасли образования, муниципальным </w:t>
            </w:r>
            <w:r w:rsidRPr="001D1BF8">
              <w:rPr>
                <w:rFonts w:ascii="Times New Roman" w:hAnsi="Times New Roman"/>
                <w:sz w:val="20"/>
                <w:szCs w:val="20"/>
              </w:rPr>
              <w:lastRenderedPageBreak/>
              <w:t xml:space="preserve">имуществом, совершенствование системы оплаты труда и мер социальной защиты и поддержки. </w:t>
            </w:r>
            <w:r w:rsidRPr="001D1BF8">
              <w:rPr>
                <w:rFonts w:ascii="Times New Roman" w:hAnsi="Times New Roman"/>
                <w:sz w:val="20"/>
                <w:szCs w:val="20"/>
              </w:rPr>
              <w:br/>
              <w:t>Методическая поддержка образовательных учреждений в осуществлении государственной политики в области образования, совершенствования профессиональной квалификации педагогических работников и руководителей образовательных учреждений.</w:t>
            </w:r>
            <w:r w:rsidRPr="001D1BF8">
              <w:rPr>
                <w:rFonts w:ascii="Times New Roman" w:hAnsi="Times New Roman"/>
                <w:sz w:val="20"/>
                <w:szCs w:val="20"/>
              </w:rPr>
              <w:br/>
              <w:t xml:space="preserve">Организация и обеспечение горячим питанием учащихся муниципальных общеобразовательных организаций в соответствии с требованиями санитарных норм и правил и поставка продуктов питания в муниципальные дошкольные </w:t>
            </w:r>
            <w:r w:rsidRPr="001D1BF8">
              <w:rPr>
                <w:rFonts w:ascii="Times New Roman" w:hAnsi="Times New Roman"/>
                <w:sz w:val="20"/>
                <w:szCs w:val="20"/>
              </w:rPr>
              <w:lastRenderedPageBreak/>
              <w:t>образовательные организации, а также контроль организации питания воспитанников дошкольных образовательных организаций.</w:t>
            </w:r>
          </w:p>
          <w:p w:rsidR="001D5F0B" w:rsidRPr="001D1BF8" w:rsidRDefault="001D5F0B" w:rsidP="001D5F0B">
            <w:pPr>
              <w:jc w:val="center"/>
              <w:rPr>
                <w:rFonts w:ascii="Times New Roman" w:hAnsi="Times New Roman"/>
                <w:sz w:val="20"/>
                <w:szCs w:val="20"/>
              </w:rPr>
            </w:pPr>
          </w:p>
          <w:p w:rsidR="001D5F0B" w:rsidRPr="001D1BF8" w:rsidRDefault="001D5F0B" w:rsidP="001D5F0B">
            <w:pPr>
              <w:jc w:val="center"/>
              <w:rPr>
                <w:rFonts w:ascii="Times New Roman" w:hAnsi="Times New Roman"/>
                <w:sz w:val="20"/>
                <w:szCs w:val="20"/>
              </w:rPr>
            </w:pPr>
          </w:p>
          <w:p w:rsidR="001D5F0B" w:rsidRPr="001D1BF8" w:rsidRDefault="001D5F0B" w:rsidP="001D5F0B">
            <w:pPr>
              <w:jc w:val="center"/>
              <w:rPr>
                <w:rFonts w:ascii="Times New Roman" w:hAnsi="Times New Roman"/>
                <w:sz w:val="20"/>
                <w:szCs w:val="20"/>
              </w:rPr>
            </w:pP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lastRenderedPageBreak/>
              <w:t>Отсутствие просроченной кредиторской задолженности</w:t>
            </w:r>
            <w:r w:rsidRPr="001D1BF8">
              <w:rPr>
                <w:rFonts w:ascii="Times New Roman" w:hAnsi="Times New Roman"/>
                <w:sz w:val="20"/>
                <w:szCs w:val="20"/>
              </w:rPr>
              <w:br/>
              <w:t xml:space="preserve">Обеспечение исполнения расходных </w:t>
            </w:r>
            <w:r w:rsidRPr="001D1BF8">
              <w:rPr>
                <w:rFonts w:ascii="Times New Roman" w:hAnsi="Times New Roman"/>
                <w:sz w:val="20"/>
                <w:szCs w:val="20"/>
              </w:rPr>
              <w:lastRenderedPageBreak/>
              <w:t>обязательств (за исключением межбюджетных трансфертов)</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краевого бюджета</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16 293,3</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0,0</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16 293,3</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138 120,1</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138 763,2</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138 766,7</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415 650,0</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2.3.5.</w:t>
            </w:r>
          </w:p>
        </w:tc>
        <w:tc>
          <w:tcPr>
            <w:tcW w:w="1844"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Мероприятие 2.3.5. Обеспечение деятельности муниципальных учреждений (платные услуги)</w:t>
            </w:r>
          </w:p>
        </w:tc>
        <w:tc>
          <w:tcPr>
            <w:tcW w:w="141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Merge w:val="restart"/>
            <w:noWrap/>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733</w:t>
            </w:r>
          </w:p>
        </w:tc>
        <w:tc>
          <w:tcPr>
            <w:tcW w:w="709" w:type="dxa"/>
            <w:noWrap/>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07 01</w:t>
            </w:r>
          </w:p>
        </w:tc>
        <w:tc>
          <w:tcPr>
            <w:tcW w:w="141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0240308100</w:t>
            </w:r>
          </w:p>
        </w:tc>
        <w:tc>
          <w:tcPr>
            <w:tcW w:w="567"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240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1 211,5</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1 072,7</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1 072,7</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3 356,9</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Поступление родительской платы за питание в дошкольных образовательных учреждениях.</w:t>
            </w:r>
          </w:p>
        </w:tc>
        <w:tc>
          <w:tcPr>
            <w:tcW w:w="1843"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Доля обучающихся, охваченных горячим питанием, от количества детей, заявленных на обеспечение горячим питанием</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Merge/>
            <w:vAlign w:val="center"/>
            <w:hideMark/>
          </w:tcPr>
          <w:p w:rsidR="001D5F0B" w:rsidRPr="001D1BF8" w:rsidRDefault="001D5F0B" w:rsidP="001D5F0B">
            <w:pPr>
              <w:jc w:val="center"/>
              <w:rPr>
                <w:rFonts w:ascii="Times New Roman" w:hAnsi="Times New Roman"/>
                <w:sz w:val="20"/>
                <w:szCs w:val="20"/>
              </w:rPr>
            </w:pPr>
          </w:p>
        </w:tc>
        <w:tc>
          <w:tcPr>
            <w:tcW w:w="1417" w:type="dxa"/>
            <w:vMerge/>
            <w:vAlign w:val="center"/>
            <w:hideMark/>
          </w:tcPr>
          <w:p w:rsidR="001D5F0B" w:rsidRPr="001D1BF8" w:rsidRDefault="001D5F0B" w:rsidP="001D5F0B">
            <w:pPr>
              <w:jc w:val="center"/>
              <w:rPr>
                <w:rFonts w:ascii="Times New Roman" w:hAnsi="Times New Roman"/>
                <w:sz w:val="20"/>
                <w:szCs w:val="20"/>
              </w:rPr>
            </w:pPr>
          </w:p>
        </w:tc>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709" w:type="dxa"/>
            <w:noWrap/>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07 02</w:t>
            </w:r>
          </w:p>
        </w:tc>
        <w:tc>
          <w:tcPr>
            <w:tcW w:w="1417" w:type="dxa"/>
            <w:vMerge/>
            <w:vAlign w:val="center"/>
            <w:hideMark/>
          </w:tcPr>
          <w:p w:rsidR="001D5F0B" w:rsidRPr="001D1BF8" w:rsidRDefault="001D5F0B" w:rsidP="001D5F0B">
            <w:pPr>
              <w:jc w:val="center"/>
              <w:rPr>
                <w:rFonts w:ascii="Times New Roman" w:hAnsi="Times New Roman"/>
                <w:sz w:val="20"/>
                <w:szCs w:val="20"/>
              </w:rPr>
            </w:pPr>
          </w:p>
        </w:tc>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1 558,4</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1 136,0</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1 136,0</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3 830,4</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Поступление родительской платы за питание в общеобразовательных организациях.</w:t>
            </w:r>
          </w:p>
        </w:tc>
        <w:tc>
          <w:tcPr>
            <w:tcW w:w="1843" w:type="dxa"/>
            <w:vMerge/>
            <w:vAlign w:val="center"/>
            <w:hideMark/>
          </w:tcPr>
          <w:p w:rsidR="001D5F0B" w:rsidRPr="001D1BF8" w:rsidRDefault="001D5F0B" w:rsidP="001D5F0B">
            <w:pPr>
              <w:jc w:val="center"/>
              <w:rPr>
                <w:rFonts w:ascii="Times New Roman" w:hAnsi="Times New Roman"/>
                <w:sz w:val="20"/>
                <w:szCs w:val="20"/>
              </w:rPr>
            </w:pP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Merge/>
            <w:vAlign w:val="center"/>
            <w:hideMark/>
          </w:tcPr>
          <w:p w:rsidR="001D5F0B" w:rsidRPr="001D1BF8" w:rsidRDefault="001D5F0B" w:rsidP="001D5F0B">
            <w:pPr>
              <w:jc w:val="center"/>
              <w:rPr>
                <w:rFonts w:ascii="Times New Roman" w:hAnsi="Times New Roman"/>
                <w:sz w:val="20"/>
                <w:szCs w:val="20"/>
              </w:rPr>
            </w:pPr>
          </w:p>
        </w:tc>
        <w:tc>
          <w:tcPr>
            <w:tcW w:w="1417" w:type="dxa"/>
            <w:vMerge/>
            <w:vAlign w:val="center"/>
            <w:hideMark/>
          </w:tcPr>
          <w:p w:rsidR="001D5F0B" w:rsidRPr="001D1BF8" w:rsidRDefault="001D5F0B" w:rsidP="001D5F0B">
            <w:pPr>
              <w:jc w:val="center"/>
              <w:rPr>
                <w:rFonts w:ascii="Times New Roman" w:hAnsi="Times New Roman"/>
                <w:sz w:val="20"/>
                <w:szCs w:val="20"/>
              </w:rPr>
            </w:pPr>
          </w:p>
        </w:tc>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709" w:type="dxa"/>
            <w:noWrap/>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07 09</w:t>
            </w:r>
          </w:p>
        </w:tc>
        <w:tc>
          <w:tcPr>
            <w:tcW w:w="1417" w:type="dxa"/>
            <w:vMerge/>
            <w:vAlign w:val="center"/>
            <w:hideMark/>
          </w:tcPr>
          <w:p w:rsidR="001D5F0B" w:rsidRPr="001D1BF8" w:rsidRDefault="001D5F0B" w:rsidP="001D5F0B">
            <w:pPr>
              <w:jc w:val="center"/>
              <w:rPr>
                <w:rFonts w:ascii="Times New Roman" w:hAnsi="Times New Roman"/>
                <w:sz w:val="20"/>
                <w:szCs w:val="20"/>
              </w:rPr>
            </w:pPr>
          </w:p>
        </w:tc>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50 500,1</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45 718,5</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47 547,3</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143 765,9</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Организация питания от доходов, полученных от оказания платных услуг МКУ «Комбинат школьного питания».</w:t>
            </w:r>
          </w:p>
        </w:tc>
        <w:tc>
          <w:tcPr>
            <w:tcW w:w="1843" w:type="dxa"/>
            <w:vMerge/>
            <w:vAlign w:val="center"/>
            <w:hideMark/>
          </w:tcPr>
          <w:p w:rsidR="001D5F0B" w:rsidRPr="001D1BF8" w:rsidRDefault="001D5F0B" w:rsidP="001D5F0B">
            <w:pPr>
              <w:jc w:val="center"/>
              <w:rPr>
                <w:rFonts w:ascii="Times New Roman" w:hAnsi="Times New Roman"/>
                <w:sz w:val="20"/>
                <w:szCs w:val="20"/>
              </w:rPr>
            </w:pP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средства бюджета Ачинского МО</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53 270,0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47 927,2</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49 756,0</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150 953,2</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2411" w:type="dxa"/>
            <w:gridSpan w:val="2"/>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Итого по муниципальной программе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4 958 858,0</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4 429 758,6</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4 426 924,8</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13 815 541,4</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restart"/>
            <w:vAlign w:val="center"/>
            <w:hideMark/>
          </w:tcPr>
          <w:p w:rsidR="001D5F0B" w:rsidRPr="001D1BF8" w:rsidRDefault="001D5F0B" w:rsidP="001D5F0B">
            <w:pPr>
              <w:jc w:val="center"/>
              <w:rPr>
                <w:rFonts w:ascii="Times New Roman" w:hAnsi="Times New Roman"/>
                <w:sz w:val="20"/>
                <w:szCs w:val="20"/>
              </w:rPr>
            </w:pPr>
          </w:p>
        </w:tc>
        <w:tc>
          <w:tcPr>
            <w:tcW w:w="18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в том числе</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Merge w:val="restart"/>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ГРБС</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Администрация 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59 233,9</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56 047,1</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56 047,1</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171 328,1</w:t>
            </w:r>
          </w:p>
        </w:tc>
        <w:tc>
          <w:tcPr>
            <w:tcW w:w="1985"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843"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r>
      <w:tr w:rsidR="001D5F0B" w:rsidRPr="001D1BF8" w:rsidTr="00862C82">
        <w:trPr>
          <w:trHeight w:val="20"/>
          <w:jc w:val="center"/>
        </w:trPr>
        <w:tc>
          <w:tcPr>
            <w:tcW w:w="567" w:type="dxa"/>
            <w:vMerge/>
            <w:vAlign w:val="center"/>
            <w:hideMark/>
          </w:tcPr>
          <w:p w:rsidR="001D5F0B" w:rsidRPr="001D1BF8" w:rsidRDefault="001D5F0B" w:rsidP="001D5F0B">
            <w:pPr>
              <w:jc w:val="center"/>
              <w:rPr>
                <w:rFonts w:ascii="Times New Roman" w:hAnsi="Times New Roman"/>
                <w:sz w:val="20"/>
                <w:szCs w:val="20"/>
              </w:rPr>
            </w:pPr>
          </w:p>
        </w:tc>
        <w:tc>
          <w:tcPr>
            <w:tcW w:w="1844" w:type="dxa"/>
            <w:vMerge/>
            <w:vAlign w:val="center"/>
            <w:hideMark/>
          </w:tcPr>
          <w:p w:rsidR="001D5F0B" w:rsidRPr="001D1BF8" w:rsidRDefault="001D5F0B" w:rsidP="001D5F0B">
            <w:pPr>
              <w:jc w:val="center"/>
              <w:rPr>
                <w:rFonts w:ascii="Times New Roman" w:hAnsi="Times New Roman"/>
                <w:sz w:val="20"/>
                <w:szCs w:val="20"/>
              </w:rPr>
            </w:pP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709"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41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56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х</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4 899 624,1</w:t>
            </w:r>
          </w:p>
        </w:tc>
        <w:tc>
          <w:tcPr>
            <w:tcW w:w="1276"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4 373 711,5</w:t>
            </w:r>
          </w:p>
        </w:tc>
        <w:tc>
          <w:tcPr>
            <w:tcW w:w="1207"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4 370 877,7</w:t>
            </w:r>
          </w:p>
        </w:tc>
        <w:tc>
          <w:tcPr>
            <w:tcW w:w="1344" w:type="dxa"/>
            <w:vAlign w:val="center"/>
            <w:hideMark/>
          </w:tcPr>
          <w:p w:rsidR="001D5F0B" w:rsidRPr="001D1BF8" w:rsidRDefault="001D5F0B" w:rsidP="001D5F0B">
            <w:pPr>
              <w:jc w:val="center"/>
              <w:rPr>
                <w:rFonts w:ascii="Times New Roman" w:hAnsi="Times New Roman"/>
                <w:sz w:val="20"/>
                <w:szCs w:val="20"/>
              </w:rPr>
            </w:pPr>
            <w:r w:rsidRPr="001D1BF8">
              <w:rPr>
                <w:rFonts w:ascii="Times New Roman" w:hAnsi="Times New Roman"/>
                <w:sz w:val="20"/>
                <w:szCs w:val="20"/>
              </w:rPr>
              <w:t>13 644 213,3</w:t>
            </w:r>
          </w:p>
        </w:tc>
        <w:tc>
          <w:tcPr>
            <w:tcW w:w="1985" w:type="dxa"/>
            <w:vAlign w:val="center"/>
            <w:hideMark/>
          </w:tcPr>
          <w:p w:rsidR="001D5F0B" w:rsidRPr="001D1BF8" w:rsidRDefault="001D5F0B" w:rsidP="001D5F0B">
            <w:pPr>
              <w:jc w:val="center"/>
              <w:rPr>
                <w:rFonts w:ascii="Times New Roman" w:hAnsi="Times New Roman"/>
                <w:sz w:val="20"/>
                <w:szCs w:val="20"/>
              </w:rPr>
            </w:pPr>
          </w:p>
        </w:tc>
        <w:tc>
          <w:tcPr>
            <w:tcW w:w="1843" w:type="dxa"/>
            <w:vAlign w:val="center"/>
            <w:hideMark/>
          </w:tcPr>
          <w:p w:rsidR="001D5F0B" w:rsidRPr="001D1BF8" w:rsidRDefault="001D5F0B" w:rsidP="001D5F0B">
            <w:pPr>
              <w:jc w:val="center"/>
              <w:rPr>
                <w:rFonts w:ascii="Times New Roman" w:hAnsi="Times New Roman"/>
                <w:sz w:val="20"/>
                <w:szCs w:val="20"/>
              </w:rPr>
            </w:pPr>
          </w:p>
        </w:tc>
      </w:tr>
    </w:tbl>
    <w:p w:rsidR="00DA4C0E" w:rsidRPr="001D1BF8" w:rsidRDefault="00DA4C0E" w:rsidP="003151EE">
      <w:pPr>
        <w:spacing w:after="0" w:line="240" w:lineRule="auto"/>
        <w:rPr>
          <w:rFonts w:ascii="Times New Roman" w:hAnsi="Times New Roman"/>
          <w:sz w:val="28"/>
          <w:szCs w:val="28"/>
        </w:rPr>
      </w:pPr>
    </w:p>
    <w:p w:rsidR="00DA4C0E" w:rsidRPr="001D1BF8" w:rsidRDefault="00DA4C0E" w:rsidP="003151EE">
      <w:pPr>
        <w:spacing w:after="0" w:line="240" w:lineRule="auto"/>
        <w:rPr>
          <w:rFonts w:ascii="Times New Roman" w:hAnsi="Times New Roman"/>
          <w:sz w:val="28"/>
          <w:szCs w:val="28"/>
        </w:rPr>
      </w:pPr>
    </w:p>
    <w:p w:rsidR="00AE08E0" w:rsidRPr="001D1BF8" w:rsidRDefault="00AE08E0" w:rsidP="003151EE">
      <w:pPr>
        <w:spacing w:after="0" w:line="240" w:lineRule="auto"/>
        <w:rPr>
          <w:rFonts w:ascii="Times New Roman" w:hAnsi="Times New Roman"/>
          <w:sz w:val="28"/>
          <w:szCs w:val="28"/>
        </w:rPr>
      </w:pPr>
    </w:p>
    <w:p w:rsidR="00AE08E0" w:rsidRPr="001D1BF8" w:rsidRDefault="00AE08E0" w:rsidP="003151EE">
      <w:pPr>
        <w:spacing w:after="0" w:line="240" w:lineRule="auto"/>
        <w:ind w:left="-426"/>
        <w:rPr>
          <w:rFonts w:ascii="Times New Roman" w:hAnsi="Times New Roman"/>
          <w:sz w:val="28"/>
          <w:szCs w:val="28"/>
        </w:rPr>
        <w:sectPr w:rsidR="00AE08E0" w:rsidRPr="001D1BF8" w:rsidSect="001161D6">
          <w:pgSz w:w="16838" w:h="11906" w:orient="landscape"/>
          <w:pgMar w:top="1134" w:right="851" w:bottom="1134" w:left="1418" w:header="709" w:footer="709" w:gutter="0"/>
          <w:cols w:space="708"/>
          <w:docGrid w:linePitch="360"/>
        </w:sectPr>
      </w:pPr>
    </w:p>
    <w:p w:rsidR="00637DB2" w:rsidRPr="001D1BF8" w:rsidRDefault="00637DB2" w:rsidP="00637DB2">
      <w:pPr>
        <w:pStyle w:val="2"/>
        <w:spacing w:before="0" w:line="240" w:lineRule="auto"/>
        <w:ind w:left="12474"/>
        <w:rPr>
          <w:rFonts w:ascii="Times New Roman" w:eastAsia="Calibri" w:hAnsi="Times New Roman" w:cs="Times New Roman"/>
          <w:b w:val="0"/>
          <w:bCs w:val="0"/>
          <w:color w:val="auto"/>
          <w:sz w:val="28"/>
          <w:szCs w:val="28"/>
        </w:rPr>
      </w:pPr>
      <w:r w:rsidRPr="001D1BF8">
        <w:rPr>
          <w:rFonts w:ascii="Times New Roman" w:eastAsia="Calibri" w:hAnsi="Times New Roman" w:cs="Times New Roman"/>
          <w:b w:val="0"/>
          <w:bCs w:val="0"/>
          <w:color w:val="auto"/>
          <w:sz w:val="28"/>
          <w:szCs w:val="28"/>
        </w:rPr>
        <w:lastRenderedPageBreak/>
        <w:t>Приложение № 7</w:t>
      </w:r>
    </w:p>
    <w:p w:rsidR="00637DB2" w:rsidRPr="001D1BF8" w:rsidRDefault="00637DB2" w:rsidP="00637DB2">
      <w:pPr>
        <w:spacing w:after="0" w:line="240" w:lineRule="auto"/>
        <w:ind w:left="12474"/>
        <w:rPr>
          <w:rFonts w:ascii="Times New Roman" w:hAnsi="Times New Roman"/>
          <w:sz w:val="28"/>
          <w:szCs w:val="28"/>
        </w:rPr>
      </w:pPr>
      <w:r w:rsidRPr="001D1BF8">
        <w:rPr>
          <w:rFonts w:ascii="Times New Roman" w:hAnsi="Times New Roman"/>
          <w:sz w:val="28"/>
          <w:szCs w:val="28"/>
        </w:rPr>
        <w:t xml:space="preserve">к постановлению </w:t>
      </w:r>
    </w:p>
    <w:p w:rsidR="00637DB2" w:rsidRPr="001D1BF8" w:rsidRDefault="00637DB2" w:rsidP="00637DB2">
      <w:pPr>
        <w:spacing w:after="0" w:line="240" w:lineRule="auto"/>
        <w:ind w:left="12474"/>
        <w:rPr>
          <w:rFonts w:ascii="Times New Roman" w:hAnsi="Times New Roman"/>
          <w:sz w:val="28"/>
          <w:szCs w:val="28"/>
        </w:rPr>
      </w:pPr>
      <w:r w:rsidRPr="001D1BF8">
        <w:rPr>
          <w:rFonts w:ascii="Times New Roman" w:hAnsi="Times New Roman"/>
          <w:sz w:val="28"/>
          <w:szCs w:val="28"/>
        </w:rPr>
        <w:t xml:space="preserve">Администрации </w:t>
      </w:r>
    </w:p>
    <w:p w:rsidR="00637DB2" w:rsidRPr="001D1BF8" w:rsidRDefault="00637DB2" w:rsidP="00637DB2">
      <w:pPr>
        <w:spacing w:after="0" w:line="240" w:lineRule="auto"/>
        <w:ind w:left="12474"/>
        <w:rPr>
          <w:rFonts w:ascii="Times New Roman" w:hAnsi="Times New Roman"/>
          <w:sz w:val="28"/>
          <w:szCs w:val="28"/>
        </w:rPr>
      </w:pPr>
      <w:r w:rsidRPr="001D1BF8">
        <w:rPr>
          <w:rFonts w:ascii="Times New Roman" w:hAnsi="Times New Roman"/>
          <w:sz w:val="28"/>
          <w:szCs w:val="28"/>
        </w:rPr>
        <w:t>Ачинского МО</w:t>
      </w:r>
    </w:p>
    <w:p w:rsidR="00637DB2" w:rsidRPr="001D1BF8" w:rsidRDefault="00637DB2" w:rsidP="00637DB2">
      <w:pPr>
        <w:spacing w:after="0" w:line="240" w:lineRule="auto"/>
        <w:rPr>
          <w:rFonts w:ascii="Times New Roman" w:hAnsi="Times New Roman"/>
          <w:sz w:val="28"/>
          <w:szCs w:val="28"/>
        </w:rPr>
      </w:pPr>
    </w:p>
    <w:p w:rsidR="00637DB2" w:rsidRPr="001D1BF8" w:rsidRDefault="00637DB2" w:rsidP="00637DB2">
      <w:pPr>
        <w:spacing w:after="0" w:line="240" w:lineRule="auto"/>
        <w:rPr>
          <w:rFonts w:ascii="Times New Roman" w:hAnsi="Times New Roman"/>
          <w:sz w:val="28"/>
          <w:szCs w:val="28"/>
        </w:rPr>
      </w:pPr>
    </w:p>
    <w:p w:rsidR="00637DB2" w:rsidRPr="001D1BF8" w:rsidRDefault="00637DB2" w:rsidP="00637DB2">
      <w:pPr>
        <w:spacing w:after="0" w:line="240" w:lineRule="auto"/>
        <w:jc w:val="center"/>
        <w:rPr>
          <w:rFonts w:ascii="Times New Roman" w:hAnsi="Times New Roman"/>
          <w:sz w:val="28"/>
          <w:szCs w:val="28"/>
        </w:rPr>
      </w:pPr>
      <w:r w:rsidRPr="001D1BF8">
        <w:rPr>
          <w:rFonts w:ascii="Times New Roman" w:hAnsi="Times New Roman"/>
          <w:sz w:val="28"/>
          <w:szCs w:val="28"/>
        </w:rPr>
        <w:t>Перечень объектов муниципальной собственности Ачинского муниципального округа, подлежащих строительству, реконструкции, техническому перевооружению или приобретению</w:t>
      </w:r>
    </w:p>
    <w:p w:rsidR="00F21A53" w:rsidRPr="001D1BF8" w:rsidRDefault="00F21A53" w:rsidP="00637DB2">
      <w:pPr>
        <w:spacing w:after="0" w:line="240" w:lineRule="auto"/>
        <w:jc w:val="center"/>
        <w:rPr>
          <w:rFonts w:ascii="Times New Roman" w:hAnsi="Times New Roman"/>
          <w:sz w:val="28"/>
          <w:szCs w:val="28"/>
        </w:rPr>
      </w:pPr>
    </w:p>
    <w:p w:rsidR="00637DB2" w:rsidRPr="001D1BF8" w:rsidRDefault="00F21A53" w:rsidP="00F21A53">
      <w:pPr>
        <w:spacing w:after="0" w:line="240" w:lineRule="auto"/>
        <w:jc w:val="right"/>
        <w:rPr>
          <w:rFonts w:ascii="Times New Roman" w:hAnsi="Times New Roman"/>
          <w:sz w:val="28"/>
          <w:szCs w:val="28"/>
        </w:rPr>
      </w:pPr>
      <w:r w:rsidRPr="001D1BF8">
        <w:rPr>
          <w:rFonts w:ascii="Times New Roman" w:hAnsi="Times New Roman"/>
          <w:sz w:val="28"/>
          <w:szCs w:val="28"/>
        </w:rPr>
        <w:t>тыс.руб.</w:t>
      </w:r>
    </w:p>
    <w:tbl>
      <w:tblPr>
        <w:tblStyle w:val="a3"/>
        <w:tblW w:w="5000" w:type="pct"/>
        <w:jc w:val="center"/>
        <w:tblLook w:val="04A0" w:firstRow="1" w:lastRow="0" w:firstColumn="1" w:lastColumn="0" w:noHBand="0" w:noVBand="1"/>
      </w:tblPr>
      <w:tblGrid>
        <w:gridCol w:w="638"/>
        <w:gridCol w:w="3151"/>
        <w:gridCol w:w="1123"/>
        <w:gridCol w:w="1762"/>
        <w:gridCol w:w="1635"/>
        <w:gridCol w:w="1785"/>
        <w:gridCol w:w="1636"/>
        <w:gridCol w:w="1037"/>
        <w:gridCol w:w="1009"/>
        <w:gridCol w:w="1009"/>
      </w:tblGrid>
      <w:tr w:rsidR="00637DB2" w:rsidRPr="001D1BF8" w:rsidTr="00862C82">
        <w:trPr>
          <w:trHeight w:val="20"/>
          <w:jc w:val="center"/>
        </w:trPr>
        <w:tc>
          <w:tcPr>
            <w:tcW w:w="650" w:type="dxa"/>
            <w:vMerge w:val="restart"/>
            <w:vAlign w:val="center"/>
            <w:hideMark/>
          </w:tcPr>
          <w:p w:rsidR="00637DB2" w:rsidRPr="001D1BF8" w:rsidRDefault="00637DB2" w:rsidP="00F21A53">
            <w:pPr>
              <w:jc w:val="right"/>
              <w:rPr>
                <w:rFonts w:ascii="Times New Roman" w:hAnsi="Times New Roman"/>
                <w:sz w:val="20"/>
                <w:szCs w:val="20"/>
              </w:rPr>
            </w:pPr>
            <w:r w:rsidRPr="001D1BF8">
              <w:rPr>
                <w:rFonts w:ascii="Times New Roman" w:hAnsi="Times New Roman"/>
                <w:sz w:val="20"/>
                <w:szCs w:val="20"/>
              </w:rPr>
              <w:t>№ п/п</w:t>
            </w:r>
          </w:p>
        </w:tc>
        <w:tc>
          <w:tcPr>
            <w:tcW w:w="3286" w:type="dxa"/>
            <w:vMerge w:val="restart"/>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Наименование объекта, территория строительства (приобретения)</w:t>
            </w:r>
          </w:p>
        </w:tc>
        <w:tc>
          <w:tcPr>
            <w:tcW w:w="855" w:type="dxa"/>
            <w:vMerge w:val="restart"/>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Мощность объекта с указанием ед. измерения</w:t>
            </w:r>
          </w:p>
        </w:tc>
        <w:tc>
          <w:tcPr>
            <w:tcW w:w="1773" w:type="dxa"/>
            <w:vMerge w:val="restart"/>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Годы строительства, реконструкции, технического перевооружения (приобретения)</w:t>
            </w:r>
          </w:p>
        </w:tc>
        <w:tc>
          <w:tcPr>
            <w:tcW w:w="1637" w:type="dxa"/>
            <w:vMerge w:val="restart"/>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Предполагаемая (предельная) или сметная стоимость объекта</w:t>
            </w:r>
          </w:p>
        </w:tc>
        <w:tc>
          <w:tcPr>
            <w:tcW w:w="1793" w:type="dxa"/>
            <w:vMerge w:val="restart"/>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Фактическое финансирование, всего на 01.01.26</w:t>
            </w:r>
          </w:p>
        </w:tc>
        <w:tc>
          <w:tcPr>
            <w:tcW w:w="1639" w:type="dxa"/>
            <w:vMerge w:val="restart"/>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Остаток стоимости объекта в ценах муниципальных контрактов на 01.01.26</w:t>
            </w:r>
          </w:p>
        </w:tc>
        <w:tc>
          <w:tcPr>
            <w:tcW w:w="3152" w:type="dxa"/>
            <w:gridSpan w:val="3"/>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Объем бюджетных ассигнований, в том числе по годам</w:t>
            </w:r>
          </w:p>
        </w:tc>
      </w:tr>
      <w:tr w:rsidR="00637DB2" w:rsidRPr="001D1BF8" w:rsidTr="00862C82">
        <w:trPr>
          <w:trHeight w:val="911"/>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3286" w:type="dxa"/>
            <w:vMerge/>
            <w:vAlign w:val="center"/>
            <w:hideMark/>
          </w:tcPr>
          <w:p w:rsidR="00637DB2" w:rsidRPr="001D1BF8" w:rsidRDefault="00637DB2" w:rsidP="00637DB2">
            <w:pPr>
              <w:jc w:val="center"/>
              <w:rPr>
                <w:rFonts w:ascii="Times New Roman" w:hAnsi="Times New Roman"/>
                <w:sz w:val="20"/>
                <w:szCs w:val="20"/>
              </w:rPr>
            </w:pPr>
          </w:p>
        </w:tc>
        <w:tc>
          <w:tcPr>
            <w:tcW w:w="855" w:type="dxa"/>
            <w:vMerge/>
            <w:vAlign w:val="center"/>
            <w:hideMark/>
          </w:tcPr>
          <w:p w:rsidR="00637DB2" w:rsidRPr="001D1BF8" w:rsidRDefault="00637DB2" w:rsidP="00637DB2">
            <w:pPr>
              <w:jc w:val="center"/>
              <w:rPr>
                <w:rFonts w:ascii="Times New Roman" w:hAnsi="Times New Roman"/>
                <w:sz w:val="20"/>
                <w:szCs w:val="20"/>
              </w:rPr>
            </w:pPr>
          </w:p>
        </w:tc>
        <w:tc>
          <w:tcPr>
            <w:tcW w:w="1773" w:type="dxa"/>
            <w:vMerge/>
            <w:vAlign w:val="center"/>
            <w:hideMark/>
          </w:tcPr>
          <w:p w:rsidR="00637DB2" w:rsidRPr="001D1BF8" w:rsidRDefault="00637DB2" w:rsidP="00637DB2">
            <w:pPr>
              <w:jc w:val="center"/>
              <w:rPr>
                <w:rFonts w:ascii="Times New Roman" w:hAnsi="Times New Roman"/>
                <w:sz w:val="20"/>
                <w:szCs w:val="20"/>
              </w:rPr>
            </w:pPr>
          </w:p>
        </w:tc>
        <w:tc>
          <w:tcPr>
            <w:tcW w:w="1637" w:type="dxa"/>
            <w:vMerge/>
            <w:vAlign w:val="center"/>
            <w:hideMark/>
          </w:tcPr>
          <w:p w:rsidR="00637DB2" w:rsidRPr="001D1BF8" w:rsidRDefault="00637DB2" w:rsidP="00637DB2">
            <w:pPr>
              <w:jc w:val="center"/>
              <w:rPr>
                <w:rFonts w:ascii="Times New Roman" w:hAnsi="Times New Roman"/>
                <w:sz w:val="20"/>
                <w:szCs w:val="20"/>
              </w:rPr>
            </w:pPr>
          </w:p>
        </w:tc>
        <w:tc>
          <w:tcPr>
            <w:tcW w:w="1793" w:type="dxa"/>
            <w:vMerge/>
            <w:vAlign w:val="center"/>
            <w:hideMark/>
          </w:tcPr>
          <w:p w:rsidR="00637DB2" w:rsidRPr="001D1BF8" w:rsidRDefault="00637DB2" w:rsidP="00637DB2">
            <w:pPr>
              <w:jc w:val="center"/>
              <w:rPr>
                <w:rFonts w:ascii="Times New Roman" w:hAnsi="Times New Roman"/>
                <w:sz w:val="20"/>
                <w:szCs w:val="20"/>
              </w:rPr>
            </w:pPr>
          </w:p>
        </w:tc>
        <w:tc>
          <w:tcPr>
            <w:tcW w:w="1639" w:type="dxa"/>
            <w:vMerge/>
            <w:vAlign w:val="center"/>
            <w:hideMark/>
          </w:tcPr>
          <w:p w:rsidR="00637DB2" w:rsidRPr="001D1BF8" w:rsidRDefault="00637DB2" w:rsidP="00637DB2">
            <w:pPr>
              <w:jc w:val="center"/>
              <w:rPr>
                <w:rFonts w:ascii="Times New Roman" w:hAnsi="Times New Roman"/>
                <w:sz w:val="20"/>
                <w:szCs w:val="20"/>
              </w:rPr>
            </w:pP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2026 год</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2027 год</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2028 год</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1</w:t>
            </w:r>
          </w:p>
        </w:tc>
        <w:tc>
          <w:tcPr>
            <w:tcW w:w="3286"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w:t>
            </w:r>
          </w:p>
        </w:tc>
        <w:tc>
          <w:tcPr>
            <w:tcW w:w="855"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3</w:t>
            </w:r>
          </w:p>
        </w:tc>
        <w:tc>
          <w:tcPr>
            <w:tcW w:w="1773"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4</w:t>
            </w:r>
          </w:p>
        </w:tc>
        <w:tc>
          <w:tcPr>
            <w:tcW w:w="1637"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5</w:t>
            </w:r>
          </w:p>
        </w:tc>
        <w:tc>
          <w:tcPr>
            <w:tcW w:w="1793"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6</w:t>
            </w:r>
          </w:p>
        </w:tc>
        <w:tc>
          <w:tcPr>
            <w:tcW w:w="1639"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7</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8</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9</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10</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4135" w:type="dxa"/>
            <w:gridSpan w:val="9"/>
            <w:vAlign w:val="center"/>
            <w:hideMark/>
          </w:tcPr>
          <w:p w:rsidR="00637DB2" w:rsidRPr="001D1BF8" w:rsidRDefault="00637DB2" w:rsidP="00637DB2">
            <w:pPr>
              <w:rPr>
                <w:rFonts w:ascii="Times New Roman" w:hAnsi="Times New Roman"/>
                <w:sz w:val="20"/>
                <w:szCs w:val="20"/>
              </w:rPr>
            </w:pPr>
            <w:r w:rsidRPr="001D1BF8">
              <w:rPr>
                <w:rFonts w:ascii="Times New Roman" w:hAnsi="Times New Roman"/>
                <w:sz w:val="20"/>
                <w:szCs w:val="20"/>
              </w:rPr>
              <w:t>Муниципальная собственность:</w:t>
            </w:r>
          </w:p>
        </w:tc>
      </w:tr>
      <w:tr w:rsidR="00637DB2" w:rsidRPr="001D1BF8" w:rsidTr="00862C82">
        <w:trPr>
          <w:trHeight w:val="497"/>
          <w:jc w:val="center"/>
        </w:trPr>
        <w:tc>
          <w:tcPr>
            <w:tcW w:w="650" w:type="dxa"/>
            <w:vMerge w:val="restart"/>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1</w:t>
            </w:r>
          </w:p>
        </w:tc>
        <w:tc>
          <w:tcPr>
            <w:tcW w:w="10983" w:type="dxa"/>
            <w:gridSpan w:val="6"/>
            <w:vAlign w:val="center"/>
            <w:hideMark/>
          </w:tcPr>
          <w:p w:rsidR="00637DB2" w:rsidRPr="001D1BF8" w:rsidRDefault="00637DB2" w:rsidP="00637DB2">
            <w:pPr>
              <w:rPr>
                <w:rFonts w:ascii="Times New Roman" w:hAnsi="Times New Roman"/>
                <w:sz w:val="20"/>
                <w:szCs w:val="20"/>
              </w:rPr>
            </w:pPr>
            <w:r w:rsidRPr="001D1BF8">
              <w:rPr>
                <w:rFonts w:ascii="Times New Roman" w:hAnsi="Times New Roman"/>
                <w:sz w:val="20"/>
                <w:szCs w:val="20"/>
              </w:rPr>
              <w:t>Мероприятие 1.4.2. Проведение реконструкции, капитального ремонта зданий муниципальных учреждений</w:t>
            </w:r>
          </w:p>
        </w:tc>
        <w:tc>
          <w:tcPr>
            <w:tcW w:w="1068"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r>
      <w:tr w:rsidR="00637DB2" w:rsidRPr="001D1BF8" w:rsidTr="00862C82">
        <w:trPr>
          <w:trHeight w:val="20"/>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637DB2">
            <w:pPr>
              <w:rPr>
                <w:rFonts w:ascii="Times New Roman" w:hAnsi="Times New Roman"/>
                <w:sz w:val="20"/>
                <w:szCs w:val="20"/>
              </w:rPr>
            </w:pPr>
            <w:r w:rsidRPr="001D1BF8">
              <w:rPr>
                <w:rFonts w:ascii="Times New Roman" w:hAnsi="Times New Roman"/>
                <w:sz w:val="20"/>
                <w:szCs w:val="20"/>
              </w:rPr>
              <w:t>Главный распорядитель: Управление образования Администрации Ачинского МО</w:t>
            </w:r>
          </w:p>
        </w:tc>
        <w:tc>
          <w:tcPr>
            <w:tcW w:w="1068"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r>
      <w:tr w:rsidR="00637DB2" w:rsidRPr="001D1BF8" w:rsidTr="00862C82">
        <w:trPr>
          <w:trHeight w:val="465"/>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Заказчик: МБОУ «СШ № 18»</w:t>
            </w:r>
          </w:p>
        </w:tc>
        <w:tc>
          <w:tcPr>
            <w:tcW w:w="1068"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r>
      <w:tr w:rsidR="00637DB2" w:rsidRPr="001D1BF8" w:rsidTr="00862C82">
        <w:trPr>
          <w:trHeight w:val="557"/>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3286"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Реконструкция крыши (блок №3)</w:t>
            </w:r>
          </w:p>
        </w:tc>
        <w:tc>
          <w:tcPr>
            <w:tcW w:w="855" w:type="dxa"/>
            <w:vAlign w:val="center"/>
            <w:hideMark/>
          </w:tcPr>
          <w:p w:rsidR="00637DB2" w:rsidRPr="001D1BF8" w:rsidRDefault="00637DB2" w:rsidP="00637DB2">
            <w:pPr>
              <w:jc w:val="center"/>
              <w:rPr>
                <w:rFonts w:ascii="Times New Roman" w:hAnsi="Times New Roman"/>
                <w:sz w:val="20"/>
                <w:szCs w:val="20"/>
              </w:rPr>
            </w:pPr>
          </w:p>
        </w:tc>
        <w:tc>
          <w:tcPr>
            <w:tcW w:w="1773"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2026</w:t>
            </w:r>
          </w:p>
        </w:tc>
        <w:tc>
          <w:tcPr>
            <w:tcW w:w="1637" w:type="dxa"/>
            <w:vAlign w:val="center"/>
            <w:hideMark/>
          </w:tcPr>
          <w:p w:rsidR="00637DB2" w:rsidRPr="001D1BF8" w:rsidRDefault="00637DB2" w:rsidP="00637DB2">
            <w:pPr>
              <w:jc w:val="center"/>
              <w:rPr>
                <w:rFonts w:ascii="Times New Roman" w:hAnsi="Times New Roman"/>
                <w:sz w:val="20"/>
                <w:szCs w:val="20"/>
              </w:rPr>
            </w:pPr>
          </w:p>
        </w:tc>
        <w:tc>
          <w:tcPr>
            <w:tcW w:w="1793"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19 966,3</w:t>
            </w:r>
          </w:p>
        </w:tc>
        <w:tc>
          <w:tcPr>
            <w:tcW w:w="1639"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19 966,3</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r w:rsidR="00637DB2" w:rsidRPr="001D1BF8" w:rsidTr="00862C82">
        <w:trPr>
          <w:trHeight w:val="20"/>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в том числе:</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r>
      <w:tr w:rsidR="00637DB2" w:rsidRPr="001D1BF8" w:rsidTr="00862C82">
        <w:trPr>
          <w:trHeight w:val="20"/>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бюджет Ачинского МО</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19 966,3</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r w:rsidR="00637DB2" w:rsidRPr="001D1BF8" w:rsidTr="00862C82">
        <w:trPr>
          <w:trHeight w:val="493"/>
          <w:jc w:val="center"/>
        </w:trPr>
        <w:tc>
          <w:tcPr>
            <w:tcW w:w="650" w:type="dxa"/>
            <w:vMerge w:val="restart"/>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w:t>
            </w: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Мероприятие 1.4.9. Строительство и (или) реконструкция объектов коммунальной инфраструктуры</w:t>
            </w:r>
          </w:p>
        </w:tc>
        <w:tc>
          <w:tcPr>
            <w:tcW w:w="1068"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r>
      <w:tr w:rsidR="00637DB2" w:rsidRPr="001D1BF8" w:rsidTr="00862C82">
        <w:trPr>
          <w:trHeight w:val="20"/>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Главный распорядитель: Управление образования Администрации Ачинского МО</w:t>
            </w:r>
          </w:p>
        </w:tc>
        <w:tc>
          <w:tcPr>
            <w:tcW w:w="1068"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r>
      <w:tr w:rsidR="00637DB2" w:rsidRPr="001D1BF8" w:rsidTr="00862C82">
        <w:trPr>
          <w:trHeight w:val="507"/>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Заказчик: МБОУ «Школа № 8»</w:t>
            </w:r>
          </w:p>
        </w:tc>
        <w:tc>
          <w:tcPr>
            <w:tcW w:w="1068"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c>
          <w:tcPr>
            <w:tcW w:w="1042" w:type="dxa"/>
            <w:vAlign w:val="center"/>
            <w:hideMark/>
          </w:tcPr>
          <w:p w:rsidR="00637DB2" w:rsidRPr="001D1BF8" w:rsidRDefault="00637DB2" w:rsidP="00637DB2">
            <w:pPr>
              <w:jc w:val="center"/>
              <w:rPr>
                <w:rFonts w:ascii="Times New Roman" w:hAnsi="Times New Roman"/>
                <w:sz w:val="20"/>
                <w:szCs w:val="20"/>
              </w:rPr>
            </w:pPr>
          </w:p>
        </w:tc>
      </w:tr>
      <w:tr w:rsidR="00637DB2" w:rsidRPr="001D1BF8" w:rsidTr="00862C82">
        <w:trPr>
          <w:trHeight w:val="533"/>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3286"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Устройство сети водоотведения</w:t>
            </w:r>
          </w:p>
        </w:tc>
        <w:tc>
          <w:tcPr>
            <w:tcW w:w="855" w:type="dxa"/>
            <w:vAlign w:val="center"/>
            <w:hideMark/>
          </w:tcPr>
          <w:p w:rsidR="00637DB2" w:rsidRPr="001D1BF8" w:rsidRDefault="00637DB2" w:rsidP="00637DB2">
            <w:pPr>
              <w:jc w:val="center"/>
              <w:rPr>
                <w:rFonts w:ascii="Times New Roman" w:hAnsi="Times New Roman"/>
                <w:sz w:val="20"/>
                <w:szCs w:val="20"/>
              </w:rPr>
            </w:pPr>
          </w:p>
        </w:tc>
        <w:tc>
          <w:tcPr>
            <w:tcW w:w="1773" w:type="dxa"/>
            <w:vAlign w:val="center"/>
            <w:hideMark/>
          </w:tcPr>
          <w:p w:rsidR="00637DB2" w:rsidRPr="001D1BF8" w:rsidRDefault="00F56722" w:rsidP="00637DB2">
            <w:pPr>
              <w:jc w:val="center"/>
              <w:rPr>
                <w:rFonts w:ascii="Times New Roman" w:hAnsi="Times New Roman"/>
                <w:sz w:val="20"/>
                <w:szCs w:val="20"/>
              </w:rPr>
            </w:pPr>
            <w:r w:rsidRPr="001D1BF8">
              <w:rPr>
                <w:rFonts w:ascii="Times New Roman" w:hAnsi="Times New Roman"/>
                <w:sz w:val="20"/>
                <w:szCs w:val="20"/>
              </w:rPr>
              <w:t>2026</w:t>
            </w:r>
          </w:p>
        </w:tc>
        <w:tc>
          <w:tcPr>
            <w:tcW w:w="1637" w:type="dxa"/>
            <w:vAlign w:val="center"/>
            <w:hideMark/>
          </w:tcPr>
          <w:p w:rsidR="00637DB2" w:rsidRPr="001D1BF8" w:rsidRDefault="00637DB2" w:rsidP="00637DB2">
            <w:pPr>
              <w:jc w:val="center"/>
              <w:rPr>
                <w:rFonts w:ascii="Times New Roman" w:hAnsi="Times New Roman"/>
                <w:sz w:val="20"/>
                <w:szCs w:val="20"/>
              </w:rPr>
            </w:pPr>
          </w:p>
        </w:tc>
        <w:tc>
          <w:tcPr>
            <w:tcW w:w="1793"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639"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2 468,2</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r w:rsidR="00637DB2" w:rsidRPr="001D1BF8" w:rsidTr="00862C82">
        <w:trPr>
          <w:trHeight w:val="20"/>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в том числе:</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r>
      <w:tr w:rsidR="00637DB2" w:rsidRPr="001D1BF8" w:rsidTr="00862C82">
        <w:trPr>
          <w:trHeight w:val="20"/>
          <w:jc w:val="center"/>
        </w:trPr>
        <w:tc>
          <w:tcPr>
            <w:tcW w:w="650" w:type="dxa"/>
            <w:vMerge/>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бюджет Ачинского МО</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2 468,2</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Итого по объектам муниципальной собственности</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22 434,5</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в том числе:</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бюджет Ачинского МО</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22 434,5</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Итого по муниципальной программе Ачинского МО</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22 434,5</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в том числе:</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бюджет Ачинского МО</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22 434,5</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в том числе:</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Управление образования Администрации Ачинского МО</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22 434,5</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в том числе:</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х</w:t>
            </w:r>
          </w:p>
        </w:tc>
      </w:tr>
      <w:tr w:rsidR="00637DB2" w:rsidRPr="001D1BF8" w:rsidTr="00862C82">
        <w:trPr>
          <w:trHeight w:val="20"/>
          <w:jc w:val="center"/>
        </w:trPr>
        <w:tc>
          <w:tcPr>
            <w:tcW w:w="650" w:type="dxa"/>
            <w:vAlign w:val="center"/>
            <w:hideMark/>
          </w:tcPr>
          <w:p w:rsidR="00637DB2" w:rsidRPr="001D1BF8" w:rsidRDefault="00637DB2" w:rsidP="00637DB2">
            <w:pPr>
              <w:jc w:val="center"/>
              <w:rPr>
                <w:rFonts w:ascii="Times New Roman" w:hAnsi="Times New Roman"/>
                <w:sz w:val="20"/>
                <w:szCs w:val="20"/>
              </w:rPr>
            </w:pPr>
          </w:p>
        </w:tc>
        <w:tc>
          <w:tcPr>
            <w:tcW w:w="10983" w:type="dxa"/>
            <w:gridSpan w:val="6"/>
            <w:vAlign w:val="center"/>
            <w:hideMark/>
          </w:tcPr>
          <w:p w:rsidR="00637DB2" w:rsidRPr="001D1BF8" w:rsidRDefault="00637DB2" w:rsidP="00F56722">
            <w:pPr>
              <w:rPr>
                <w:rFonts w:ascii="Times New Roman" w:hAnsi="Times New Roman"/>
                <w:sz w:val="20"/>
                <w:szCs w:val="20"/>
              </w:rPr>
            </w:pPr>
            <w:r w:rsidRPr="001D1BF8">
              <w:rPr>
                <w:rFonts w:ascii="Times New Roman" w:hAnsi="Times New Roman"/>
                <w:sz w:val="20"/>
                <w:szCs w:val="20"/>
              </w:rPr>
              <w:t>бюджет Ачинского МО</w:t>
            </w:r>
          </w:p>
        </w:tc>
        <w:tc>
          <w:tcPr>
            <w:tcW w:w="1068"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22 434,5</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c>
          <w:tcPr>
            <w:tcW w:w="1042" w:type="dxa"/>
            <w:vAlign w:val="center"/>
            <w:hideMark/>
          </w:tcPr>
          <w:p w:rsidR="00637DB2" w:rsidRPr="001D1BF8" w:rsidRDefault="00637DB2" w:rsidP="00637DB2">
            <w:pPr>
              <w:jc w:val="center"/>
              <w:rPr>
                <w:rFonts w:ascii="Times New Roman" w:hAnsi="Times New Roman"/>
                <w:sz w:val="20"/>
                <w:szCs w:val="20"/>
              </w:rPr>
            </w:pPr>
            <w:r w:rsidRPr="001D1BF8">
              <w:rPr>
                <w:rFonts w:ascii="Times New Roman" w:hAnsi="Times New Roman"/>
                <w:sz w:val="20"/>
                <w:szCs w:val="20"/>
              </w:rPr>
              <w:t>0,0</w:t>
            </w:r>
          </w:p>
        </w:tc>
      </w:tr>
    </w:tbl>
    <w:p w:rsidR="00637DB2" w:rsidRPr="001D1BF8" w:rsidRDefault="00637DB2" w:rsidP="00637DB2">
      <w:pPr>
        <w:spacing w:after="0" w:line="240" w:lineRule="auto"/>
        <w:rPr>
          <w:rFonts w:ascii="Times New Roman" w:hAnsi="Times New Roman"/>
          <w:sz w:val="28"/>
          <w:szCs w:val="28"/>
        </w:rPr>
      </w:pPr>
    </w:p>
    <w:p w:rsidR="008C7FC3" w:rsidRPr="001D1BF8" w:rsidRDefault="008C7FC3" w:rsidP="008C7FC3">
      <w:pPr>
        <w:spacing w:after="0" w:line="240" w:lineRule="auto"/>
        <w:rPr>
          <w:rFonts w:ascii="Times New Roman" w:hAnsi="Times New Roman"/>
          <w:sz w:val="28"/>
          <w:szCs w:val="28"/>
        </w:rPr>
      </w:pPr>
    </w:p>
    <w:p w:rsidR="00637DB2" w:rsidRPr="001D1BF8" w:rsidRDefault="00637DB2" w:rsidP="008C7FC3">
      <w:pPr>
        <w:spacing w:after="0" w:line="240" w:lineRule="auto"/>
        <w:rPr>
          <w:rFonts w:ascii="Times New Roman" w:hAnsi="Times New Roman"/>
          <w:sz w:val="28"/>
          <w:szCs w:val="28"/>
        </w:rPr>
      </w:pPr>
    </w:p>
    <w:p w:rsidR="00637DB2" w:rsidRPr="001D1BF8" w:rsidRDefault="00637DB2" w:rsidP="00637DB2">
      <w:pPr>
        <w:spacing w:after="0" w:line="240" w:lineRule="auto"/>
        <w:jc w:val="center"/>
        <w:rPr>
          <w:rFonts w:ascii="Times New Roman" w:hAnsi="Times New Roman"/>
          <w:sz w:val="28"/>
          <w:szCs w:val="28"/>
        </w:rPr>
        <w:sectPr w:rsidR="00637DB2" w:rsidRPr="001D1BF8" w:rsidSect="001161D6">
          <w:pgSz w:w="16838" w:h="11906" w:orient="landscape"/>
          <w:pgMar w:top="1134" w:right="851" w:bottom="1134" w:left="1418" w:header="708" w:footer="708" w:gutter="0"/>
          <w:cols w:space="708"/>
          <w:docGrid w:linePitch="360"/>
        </w:sectPr>
      </w:pPr>
    </w:p>
    <w:p w:rsidR="008E78D6" w:rsidRPr="001D1BF8" w:rsidRDefault="00315AA3" w:rsidP="003151EE">
      <w:pPr>
        <w:pStyle w:val="2"/>
        <w:spacing w:before="0" w:line="240" w:lineRule="auto"/>
        <w:ind w:left="12474"/>
        <w:rPr>
          <w:rFonts w:ascii="Times New Roman" w:eastAsia="Calibri" w:hAnsi="Times New Roman" w:cs="Times New Roman"/>
          <w:b w:val="0"/>
          <w:bCs w:val="0"/>
          <w:color w:val="auto"/>
          <w:sz w:val="28"/>
          <w:szCs w:val="28"/>
        </w:rPr>
      </w:pPr>
      <w:r w:rsidRPr="001D1BF8">
        <w:rPr>
          <w:rFonts w:ascii="Times New Roman" w:eastAsia="Calibri" w:hAnsi="Times New Roman" w:cs="Times New Roman"/>
          <w:b w:val="0"/>
          <w:bCs w:val="0"/>
          <w:color w:val="auto"/>
          <w:sz w:val="28"/>
          <w:szCs w:val="28"/>
        </w:rPr>
        <w:lastRenderedPageBreak/>
        <w:t>Прил</w:t>
      </w:r>
      <w:r w:rsidR="00801D48" w:rsidRPr="001D1BF8">
        <w:rPr>
          <w:rFonts w:ascii="Times New Roman" w:eastAsia="Calibri" w:hAnsi="Times New Roman" w:cs="Times New Roman"/>
          <w:b w:val="0"/>
          <w:bCs w:val="0"/>
          <w:color w:val="auto"/>
          <w:sz w:val="28"/>
          <w:szCs w:val="28"/>
        </w:rPr>
        <w:t xml:space="preserve">ожение № </w:t>
      </w:r>
      <w:r w:rsidR="00637DB2" w:rsidRPr="001D1BF8">
        <w:rPr>
          <w:rFonts w:ascii="Times New Roman" w:eastAsia="Calibri" w:hAnsi="Times New Roman" w:cs="Times New Roman"/>
          <w:b w:val="0"/>
          <w:bCs w:val="0"/>
          <w:color w:val="auto"/>
          <w:sz w:val="28"/>
          <w:szCs w:val="28"/>
        </w:rPr>
        <w:t>8</w:t>
      </w:r>
    </w:p>
    <w:p w:rsidR="00315AA3" w:rsidRPr="001D1BF8" w:rsidRDefault="00315AA3" w:rsidP="003151EE">
      <w:pPr>
        <w:spacing w:after="0" w:line="240" w:lineRule="auto"/>
        <w:ind w:left="12474"/>
        <w:rPr>
          <w:rFonts w:ascii="Times New Roman" w:hAnsi="Times New Roman"/>
          <w:sz w:val="28"/>
          <w:szCs w:val="28"/>
        </w:rPr>
      </w:pPr>
      <w:r w:rsidRPr="001D1BF8">
        <w:rPr>
          <w:rFonts w:ascii="Times New Roman" w:hAnsi="Times New Roman"/>
          <w:sz w:val="28"/>
          <w:szCs w:val="28"/>
        </w:rPr>
        <w:t xml:space="preserve">к постановлению </w:t>
      </w:r>
    </w:p>
    <w:p w:rsidR="00315AA3" w:rsidRPr="001D1BF8" w:rsidRDefault="006A7796" w:rsidP="003151EE">
      <w:pPr>
        <w:spacing w:after="0" w:line="240" w:lineRule="auto"/>
        <w:ind w:left="12474"/>
        <w:rPr>
          <w:rFonts w:ascii="Times New Roman" w:hAnsi="Times New Roman"/>
          <w:sz w:val="28"/>
          <w:szCs w:val="28"/>
        </w:rPr>
      </w:pPr>
      <w:r w:rsidRPr="001D1BF8">
        <w:rPr>
          <w:rFonts w:ascii="Times New Roman" w:hAnsi="Times New Roman"/>
          <w:sz w:val="28"/>
          <w:szCs w:val="28"/>
        </w:rPr>
        <w:t>А</w:t>
      </w:r>
      <w:r w:rsidR="00315AA3" w:rsidRPr="001D1BF8">
        <w:rPr>
          <w:rFonts w:ascii="Times New Roman" w:hAnsi="Times New Roman"/>
          <w:sz w:val="28"/>
          <w:szCs w:val="28"/>
        </w:rPr>
        <w:t xml:space="preserve">дминистрации </w:t>
      </w:r>
    </w:p>
    <w:p w:rsidR="00315AA3" w:rsidRPr="001D1BF8" w:rsidRDefault="00567CF4" w:rsidP="003151EE">
      <w:pPr>
        <w:spacing w:after="0" w:line="240" w:lineRule="auto"/>
        <w:ind w:left="12474"/>
        <w:rPr>
          <w:rFonts w:ascii="Times New Roman" w:hAnsi="Times New Roman"/>
          <w:sz w:val="28"/>
          <w:szCs w:val="28"/>
        </w:rPr>
      </w:pPr>
      <w:r w:rsidRPr="001D1BF8">
        <w:rPr>
          <w:rFonts w:ascii="Times New Roman" w:hAnsi="Times New Roman"/>
          <w:sz w:val="28"/>
          <w:szCs w:val="28"/>
        </w:rPr>
        <w:t>Ачинского МО</w:t>
      </w:r>
    </w:p>
    <w:p w:rsidR="00315AA3" w:rsidRPr="001D1BF8" w:rsidRDefault="00315AA3" w:rsidP="003151EE">
      <w:pPr>
        <w:spacing w:after="0" w:line="240" w:lineRule="auto"/>
        <w:rPr>
          <w:rFonts w:ascii="Times New Roman" w:hAnsi="Times New Roman"/>
          <w:sz w:val="28"/>
          <w:szCs w:val="28"/>
        </w:rPr>
      </w:pPr>
    </w:p>
    <w:p w:rsidR="00315AA3" w:rsidRPr="001D1BF8" w:rsidRDefault="00315AA3" w:rsidP="003151EE">
      <w:pPr>
        <w:spacing w:after="0" w:line="240" w:lineRule="auto"/>
        <w:rPr>
          <w:rFonts w:ascii="Times New Roman" w:hAnsi="Times New Roman"/>
          <w:sz w:val="28"/>
          <w:szCs w:val="28"/>
        </w:rPr>
      </w:pPr>
    </w:p>
    <w:p w:rsidR="00CB6C45" w:rsidRPr="001D1BF8" w:rsidRDefault="00283AE4" w:rsidP="003151EE">
      <w:pPr>
        <w:spacing w:after="0" w:line="240" w:lineRule="auto"/>
        <w:jc w:val="right"/>
        <w:rPr>
          <w:rFonts w:ascii="Times New Roman" w:hAnsi="Times New Roman"/>
          <w:sz w:val="28"/>
          <w:szCs w:val="28"/>
        </w:rPr>
      </w:pPr>
      <w:r w:rsidRPr="001D1BF8">
        <w:rPr>
          <w:rFonts w:ascii="Times New Roman" w:hAnsi="Times New Roman"/>
          <w:sz w:val="28"/>
          <w:szCs w:val="28"/>
        </w:rPr>
        <w:t>Информация о сводных показателях муниципальных заданий на оказание муниципальных услуг (выполнение работ)</w:t>
      </w:r>
    </w:p>
    <w:p w:rsidR="00055900" w:rsidRPr="001D1BF8" w:rsidRDefault="00055900" w:rsidP="003151EE">
      <w:pPr>
        <w:spacing w:after="0" w:line="240" w:lineRule="auto"/>
        <w:jc w:val="right"/>
        <w:rPr>
          <w:rFonts w:ascii="Times New Roman" w:hAnsi="Times New Roman"/>
          <w:sz w:val="28"/>
          <w:szCs w:val="28"/>
        </w:rPr>
      </w:pPr>
    </w:p>
    <w:tbl>
      <w:tblPr>
        <w:tblStyle w:val="a3"/>
        <w:tblW w:w="5000" w:type="pct"/>
        <w:jc w:val="center"/>
        <w:tblLook w:val="04A0" w:firstRow="1" w:lastRow="0" w:firstColumn="1" w:lastColumn="0" w:noHBand="0" w:noVBand="1"/>
      </w:tblPr>
      <w:tblGrid>
        <w:gridCol w:w="491"/>
        <w:gridCol w:w="2218"/>
        <w:gridCol w:w="7093"/>
        <w:gridCol w:w="1606"/>
        <w:gridCol w:w="1105"/>
        <w:gridCol w:w="1101"/>
        <w:gridCol w:w="1171"/>
      </w:tblGrid>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 п/п</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Наименование муниципальной услуги (работы)</w:t>
            </w:r>
          </w:p>
        </w:tc>
        <w:tc>
          <w:tcPr>
            <w:tcW w:w="7463"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Содержание муниципальной услуги (работы)</w:t>
            </w:r>
          </w:p>
        </w:tc>
        <w:tc>
          <w:tcPr>
            <w:tcW w:w="1135"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 xml:space="preserve">Наименование показателя объема муниципальной услуги (работы) </w:t>
            </w:r>
            <w:r w:rsidRPr="001D1BF8">
              <w:rPr>
                <w:rFonts w:ascii="Times New Roman" w:hAnsi="Times New Roman"/>
                <w:sz w:val="20"/>
                <w:szCs w:val="20"/>
              </w:rPr>
              <w:br/>
              <w:t>(ед. изм.)</w:t>
            </w:r>
          </w:p>
        </w:tc>
        <w:tc>
          <w:tcPr>
            <w:tcW w:w="3478" w:type="dxa"/>
            <w:gridSpan w:val="3"/>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Значение показателя объема муниципальной услуги  (работы) по годам реализации муниципальной программы Ачинского МО</w:t>
            </w:r>
          </w:p>
        </w:tc>
      </w:tr>
      <w:tr w:rsidR="007B3C16" w:rsidRPr="001D1BF8" w:rsidTr="00862C82">
        <w:trPr>
          <w:trHeight w:val="741"/>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Merge/>
            <w:vAlign w:val="center"/>
            <w:hideMark/>
          </w:tcPr>
          <w:p w:rsidR="00994ACB" w:rsidRPr="001D1BF8" w:rsidRDefault="00994ACB" w:rsidP="00994ACB">
            <w:pPr>
              <w:jc w:val="center"/>
              <w:rPr>
                <w:rFonts w:ascii="Times New Roman" w:hAnsi="Times New Roman"/>
                <w:sz w:val="20"/>
                <w:szCs w:val="20"/>
              </w:rPr>
            </w:pPr>
          </w:p>
        </w:tc>
        <w:tc>
          <w:tcPr>
            <w:tcW w:w="1135" w:type="dxa"/>
            <w:vMerge/>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2026 год</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2027 год</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2028 год</w:t>
            </w:r>
          </w:p>
        </w:tc>
      </w:tr>
      <w:tr w:rsidR="007B3C16" w:rsidRPr="001D1BF8" w:rsidTr="00862C82">
        <w:trPr>
          <w:trHeight w:val="20"/>
          <w:jc w:val="center"/>
        </w:trPr>
        <w:tc>
          <w:tcPr>
            <w:tcW w:w="491"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221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746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r>
      <w:tr w:rsidR="00994ACB" w:rsidRPr="001D1BF8" w:rsidTr="00862C82">
        <w:trPr>
          <w:trHeight w:val="621"/>
          <w:jc w:val="center"/>
        </w:trPr>
        <w:tc>
          <w:tcPr>
            <w:tcW w:w="14785" w:type="dxa"/>
            <w:gridSpan w:val="7"/>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Дошкольные образовательные организации</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Реализация основных общеобразовательных программ дошкольного образования</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обучающиеся с ограниченными возможностями здоровья (ОВЗ), до 3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обучающиеся с ограниченными возможностями здоровья (ОВЗ), от 3 лет до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256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256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256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обучающиеся с ограниченными возможностями здоровья (ОВЗ), от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572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572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572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обучающиеся с ограниченными возможностями здоровья (ОВЗ), от 5 лет, группа круглосуточного пребывания,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за исключением детей-инвалидов с нарушением опорно-двигательного аппарата, слепых и слабовидящих, от  5 лет, группа кратковременного пребывания,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за исключением детей-инвалидов с нарушением опорно-двигательного аппарата, слепых и слабовидящих, от 3 лет до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за исключением детей-инвалидов с нарушением опорно-двигательного аппарата, слепых и слабовидящих, от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до 3 лет, группа кратковременного пребывания,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от 5  лет, группа кратковременного пребывания,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до 3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от 3 лет до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от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обучающиеся по состоянию здоровья на дому, до 3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обучающиеся по состоянию здоровья на дому, от 3 лет до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Адаптированная образовательная программа, дети-инвалиды с нарушением опорно-двигательного аппарата, слепые и слабовидящие, от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до 3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1 284</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1 284</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1 284</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от 3 лет до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1 774</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1 774</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1 774</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от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1 555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1 555</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1 555</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от  5 лет, группа круглосуточного пребывания,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24</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24</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24</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обучающиеся за исключением обучающихся с ограниченными возможностями здоровья (ОВЗ) и детей-инвалидов, до 3 лет, группа кратковременного пребывания,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дети-инвалиды, за исключением детей-инвалидов с нарушением опорно-двигательного аппарата, слепых и слабовидящих, до 3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дети-инвалиды, за исключением детей-инвалидов с нарушением опорно-двигательного аппарата, слепых и слабовидящих, от 3 лет до 5 лет, группа полного дня,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r>
      <w:tr w:rsidR="007B3C16" w:rsidRPr="001D1BF8" w:rsidTr="00862C82">
        <w:trPr>
          <w:trHeight w:val="88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877 933,2</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788 462,5</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788 462,5</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Присмотр и уход</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 с туберкулезной интоксикацией, от 3 лет до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29</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29</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29</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 с туберкулезной интоксикацией, от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 с туберкулезной интоксикацией, от 5 лет, группа круглосуточного пребывания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14</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14</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14</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до 3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от 3 лет до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от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до 3 лет, группа кратковременного пребывания детей</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от 5 лет, группа кратковременного пребывания детей</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с нарушением опорно-двигательного аппарата, слепые и слабовидящие, до 3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от 3 лет до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от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Дети-сироты и дети, оставшиеся без попечения родителей, от 3 лет до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Дети-сироты и дети, оставшиеся без попечения родителей, до 3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Дети-сироты и дети, оставшиеся без попечения родителей, от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Физические лица за исключением льготных категорий, до 3 лет, группа кратковременного пребывания детей</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Физические лица за исключением льготных категорий, до 3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1 275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1 275</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1 275</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Физические лица за исключением льготных категорий, от 3 лет до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2 037</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2 037</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2 037</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Физические лица за исключением льготных категорий, от 5 лет, группа полного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2 080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2 080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2 080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Физические лица за исключением льготных категорий, от 5 лет, группа круглосуточного пребывания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Физические лица за исключением льготных категорий, от 5 лет, группа продленного дня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877 933,2</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788 462,5</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788 462,5</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Психолого-педагогическое консультирование обучающихся, их родителей (законных представителей) и педагогических работников</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В организации, осуществляющей образовательную деятельность</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10 219,1</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9 482,8</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9 482,8</w:t>
            </w:r>
          </w:p>
        </w:tc>
      </w:tr>
      <w:tr w:rsidR="00994ACB" w:rsidRPr="001D1BF8" w:rsidTr="00862C82">
        <w:trPr>
          <w:trHeight w:val="489"/>
          <w:jc w:val="center"/>
        </w:trPr>
        <w:tc>
          <w:tcPr>
            <w:tcW w:w="14785" w:type="dxa"/>
            <w:gridSpan w:val="7"/>
            <w:vAlign w:val="center"/>
            <w:hideMark/>
          </w:tcPr>
          <w:p w:rsidR="00994ACB" w:rsidRPr="001D1BF8" w:rsidRDefault="00994ACB" w:rsidP="007B3C16">
            <w:pPr>
              <w:jc w:val="center"/>
              <w:rPr>
                <w:rFonts w:ascii="Times New Roman" w:hAnsi="Times New Roman"/>
                <w:b/>
                <w:bCs/>
                <w:sz w:val="20"/>
                <w:szCs w:val="20"/>
              </w:rPr>
            </w:pPr>
            <w:r w:rsidRPr="001D1BF8">
              <w:rPr>
                <w:rFonts w:ascii="Times New Roman" w:hAnsi="Times New Roman"/>
                <w:b/>
                <w:bCs/>
                <w:sz w:val="20"/>
                <w:szCs w:val="20"/>
              </w:rPr>
              <w:t>Общеобразовательные организации и организации дополнительного образования детей</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Реализация основных общеобразовательных программ начального общего образования</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Обучающиеся с ограниченными возможностями здоровья (ОВЗ), адаптированная образовательная программа,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500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500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500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адаптированная образовательная программа,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адаптированная образовательная программа, проходящие обучение по состоянию здоровья на дому,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проходящие обучение по состоянию здоровья на дому,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Обучающиеся за исключением обучающихся с ограниченными возможностями здоровья (ОВЗ) и детей-инвалидов,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4 721</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4 721</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4 721</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679 477,8</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633 182,5</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632 872,2</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Реализация основных общеобразовательных программ основного общего образования</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Обучающиеся с ограниченными возможностями здоровья (ОВЗ), адаптированная образовательная программа,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проходящие обучение по состоянию здоровья на дому,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Обучающиеся за исключением обучающихся с ограниченными возможностями здоровья (ОВЗ) и детей-инвалидов, образовательная программа, обеспечивающая углубленное изучение отдельных учебных предметов, предметных областей (профильное обучение),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282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282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282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образовательная программа, обеспечивающая углубленное изучение отдельных учебных предметов, предметных областей (профильное обучение),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13</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13</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13</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Обучающиеся за исключением обучающихся с ограниченными возможностями здоровья (ОВЗ) и детей-инвалидов,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6 604</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6 604</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6 604</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адаптированная образовательная программа,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не указано, заочная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895 469,3</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834 490,1</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834 076,5</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Реализация основных общеобразовательных программ среднего общего образования</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Обучающиеся за исключением обучающихся с ограниченными возможностями здоровья (ОВЗ) и детей-инвалидов, образовательная программа, обеспечивающая углубленное изучение отдельных учебных предметов, предметных областей (профильное обучение),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1 215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1 215</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1 215</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 xml:space="preserve">Дети-инвалиды и инвалиды с нарушением опорно-двигательного аппарата, слепые и слабовидящие, образовательная программа, обеспечивающая </w:t>
            </w:r>
            <w:r w:rsidRPr="001D1BF8">
              <w:rPr>
                <w:rFonts w:ascii="Times New Roman" w:hAnsi="Times New Roman"/>
                <w:sz w:val="20"/>
                <w:szCs w:val="20"/>
              </w:rPr>
              <w:lastRenderedPageBreak/>
              <w:t>углубленное изучение отдельных учебных предметов, предметных областей (профильное обучение),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lastRenderedPageBreak/>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образовательная программа, обеспечивающая углубленное изучение отдельных учебных предметов, предметных областей (профильное обучение),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адаптированная образовательная программа,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не указано, заочная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152 292,7</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141 835,6</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141 764,3</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Реализация дополнительных общеразвивающих программ</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технической,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85 608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85 608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85 608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естественнонаучной,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78 132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78 132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78 132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физкультурно-спортивной,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206 932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206 932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206 932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художественной,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320 890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320 890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320 890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туристско-краеведческой,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19 926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19 926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19 926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229 032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229 032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229 032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Физкультурно-спортивной, дети с ограниченными возможностями здоровья, адаптированная образовательная программа,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6 796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6 796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6 796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Художественной, дети с ограниченными возможностями здоровья, адаптированная образовательная программа,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7 328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7 328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7 328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Технической, дети с ограниченными возможностями здоровья, адаптированная образовательная программа,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3 708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3 708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3 708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дети с ограниченными возможностями здоровья, адаптированная образовательная программа,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816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816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816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113 752,1</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96 724,6</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96 724,6</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5</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 xml:space="preserve">Реализация адаптированных основных общеобразовательных программ для детей с умственной </w:t>
            </w:r>
            <w:r w:rsidRPr="001D1BF8">
              <w:rPr>
                <w:rFonts w:ascii="Times New Roman" w:hAnsi="Times New Roman"/>
                <w:sz w:val="20"/>
                <w:szCs w:val="20"/>
              </w:rPr>
              <w:lastRenderedPageBreak/>
              <w:t>отсталостью</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lastRenderedPageBreak/>
              <w:t>Дети-инвалиды и инвалиды, за исключением детей-инвалидов и инвалидов с нарушением опорно-двигательного аппарата, слепых и слабовидящих,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за исключением детей-инвалидов и инвалидов с нарушением опорно-двигательного аппарата, слепых и слабовидящих, проходящие обучение по состоянию здоровья на дому,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проходящие обучение по состоянию здоровья на дому,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15</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15</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Дети-инвалиды и инвалиды с нарушением опорно-двигательного аппарата, слепые и слабовидящие,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обучающиеся с ограниченными возможностями здоровья (ОВЗ),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217</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217</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217</w:t>
            </w:r>
          </w:p>
        </w:tc>
      </w:tr>
      <w:tr w:rsidR="007B3C16" w:rsidRPr="001D1BF8" w:rsidTr="00862C82">
        <w:trPr>
          <w:trHeight w:val="779"/>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39 566,2</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36 679,4</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36 664,9</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6</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Реализация дополнительных общеразвивающих программ (персонифицированное финансирование по социальным сертификатам)</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художественной,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1 291 952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1 291 952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1 291 952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не указано,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23 788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23 788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23 788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естественнонаучной,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11 176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11 176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11 176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технической,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36 600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36 600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36 600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туистко-краеведческой,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22 708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22 708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22 708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Художественной, дети с ограниченными возможностями здоровья, адаптированная образовательная программа,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3 552</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3 552</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3 552</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Техническая, дети с ограниченными возможностями здоровья, адаптированная образовательная программа,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3 056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3 056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3 056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Естественнонаучной, дети с ограниченными возможностями здоровья, адаптированная образовательная программа,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человеко-часов</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2 000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2 000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2 000</w:t>
            </w:r>
          </w:p>
        </w:tc>
      </w:tr>
      <w:tr w:rsidR="007B3C16" w:rsidRPr="001D1BF8" w:rsidTr="00862C82">
        <w:trPr>
          <w:trHeight w:val="782"/>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29 170,0</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29 170,0</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29 170,0</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7</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Проведение промежуточной итоговой аттестации лиц,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число промежуточных итоговых аттестаций</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18</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18</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18</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2 262,3</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2 112,7</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2 111,3</w:t>
            </w:r>
          </w:p>
        </w:tc>
      </w:tr>
      <w:tr w:rsidR="00994ACB" w:rsidRPr="001D1BF8" w:rsidTr="00862C82">
        <w:trPr>
          <w:trHeight w:val="586"/>
          <w:jc w:val="center"/>
        </w:trPr>
        <w:tc>
          <w:tcPr>
            <w:tcW w:w="14785" w:type="dxa"/>
            <w:gridSpan w:val="7"/>
            <w:vAlign w:val="center"/>
            <w:hideMark/>
          </w:tcPr>
          <w:p w:rsidR="00994ACB" w:rsidRPr="001D1BF8" w:rsidRDefault="00994ACB" w:rsidP="007B3C16">
            <w:pPr>
              <w:jc w:val="center"/>
              <w:rPr>
                <w:rFonts w:ascii="Times New Roman" w:hAnsi="Times New Roman"/>
                <w:b/>
                <w:bCs/>
                <w:sz w:val="20"/>
                <w:szCs w:val="20"/>
              </w:rPr>
            </w:pPr>
            <w:r w:rsidRPr="001D1BF8">
              <w:rPr>
                <w:rFonts w:ascii="Times New Roman" w:hAnsi="Times New Roman"/>
                <w:b/>
                <w:bCs/>
                <w:sz w:val="20"/>
                <w:szCs w:val="20"/>
              </w:rPr>
              <w:lastRenderedPageBreak/>
              <w:t>Муниципальное бюджетное учреждение центр психолого-педагогической, медицинской и социальной помощи «Спутник»</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Психолого-медико-педагогическое обследование детей</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В центре психолого-педагогической, медицинской и социальной помощи</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1 060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1 060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1 060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36 279,8</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33 892,9</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33 892,9</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Коррекционно-развивающая, компенсирующая и логопедическая помощь обучающимся</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В центре психолого-педагогической, медицинской и социальной помощи</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1 369,0</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1 279,0</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1 279,0</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3</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Психолого-педагогическое консультирование обучающихся, их родителей (законных представителей) и педагогических работников</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В центре психолого-педагогической, медицинской и социальной помощи</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120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4 107,2</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3 836,9</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3 836,9</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4</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Реализация дополнительных общеразвивающих программ</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Не указано, не указано, не указано</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человеко-часы</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11 346</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11 346</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11 346</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Художественной, дети с ограниченными возможностями здоровья (ОВЗ), адаптированная образовательная программа, очная</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человеко-часы</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1 080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1 080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1 080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3 285,7</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3 069,5</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3 069,5</w:t>
            </w:r>
          </w:p>
        </w:tc>
      </w:tr>
      <w:tr w:rsidR="00994ACB" w:rsidRPr="001D1BF8" w:rsidTr="00862C82">
        <w:trPr>
          <w:trHeight w:val="465"/>
          <w:jc w:val="center"/>
        </w:trPr>
        <w:tc>
          <w:tcPr>
            <w:tcW w:w="14785" w:type="dxa"/>
            <w:gridSpan w:val="7"/>
            <w:vAlign w:val="center"/>
            <w:hideMark/>
          </w:tcPr>
          <w:p w:rsidR="00994ACB" w:rsidRPr="001D1BF8" w:rsidRDefault="00994ACB" w:rsidP="007B3C16">
            <w:pPr>
              <w:jc w:val="center"/>
              <w:rPr>
                <w:rFonts w:ascii="Times New Roman" w:hAnsi="Times New Roman"/>
                <w:b/>
                <w:bCs/>
                <w:sz w:val="20"/>
                <w:szCs w:val="20"/>
              </w:rPr>
            </w:pPr>
            <w:r w:rsidRPr="001D1BF8">
              <w:rPr>
                <w:rFonts w:ascii="Times New Roman" w:hAnsi="Times New Roman"/>
                <w:b/>
                <w:bCs/>
                <w:sz w:val="20"/>
                <w:szCs w:val="20"/>
              </w:rPr>
              <w:t>Загородные оздоровительные лагеря</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Организация отдыха детей и молодежи</w:t>
            </w:r>
          </w:p>
        </w:tc>
        <w:tc>
          <w:tcPr>
            <w:tcW w:w="7463" w:type="dxa"/>
            <w:vAlign w:val="center"/>
            <w:hideMark/>
          </w:tcPr>
          <w:p w:rsidR="00994ACB" w:rsidRPr="001D1BF8" w:rsidRDefault="00994ACB" w:rsidP="007B3C16">
            <w:pPr>
              <w:rPr>
                <w:rFonts w:ascii="Times New Roman" w:hAnsi="Times New Roman"/>
                <w:sz w:val="20"/>
                <w:szCs w:val="20"/>
              </w:rPr>
            </w:pPr>
            <w:r w:rsidRPr="001D1BF8">
              <w:rPr>
                <w:rFonts w:ascii="Times New Roman" w:hAnsi="Times New Roman"/>
                <w:sz w:val="20"/>
                <w:szCs w:val="20"/>
              </w:rPr>
              <w:t>В каникулярное время с круглосуточным  пребыванием</w:t>
            </w: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человек</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855</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855</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855</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25 323,2</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25 323,2</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25 323,2</w:t>
            </w:r>
          </w:p>
        </w:tc>
      </w:tr>
      <w:tr w:rsidR="007B3C16" w:rsidRPr="001D1BF8" w:rsidTr="00862C82">
        <w:trPr>
          <w:trHeight w:val="20"/>
          <w:jc w:val="center"/>
        </w:trPr>
        <w:tc>
          <w:tcPr>
            <w:tcW w:w="491"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2</w:t>
            </w:r>
          </w:p>
        </w:tc>
        <w:tc>
          <w:tcPr>
            <w:tcW w:w="2218" w:type="dxa"/>
            <w:vMerge w:val="restart"/>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Содержание (эксплуатация) имущества, находящегося в государственной муниципальной собственности</w:t>
            </w:r>
          </w:p>
        </w:tc>
        <w:tc>
          <w:tcPr>
            <w:tcW w:w="7463" w:type="dxa"/>
            <w:vAlign w:val="center"/>
            <w:hideMark/>
          </w:tcPr>
          <w:p w:rsidR="00994ACB" w:rsidRPr="001D1BF8" w:rsidRDefault="00994ACB" w:rsidP="007B3C16">
            <w:pPr>
              <w:rPr>
                <w:rFonts w:ascii="Times New Roman" w:hAnsi="Times New Roman"/>
                <w:sz w:val="20"/>
                <w:szCs w:val="20"/>
              </w:rPr>
            </w:pPr>
          </w:p>
        </w:tc>
        <w:tc>
          <w:tcPr>
            <w:tcW w:w="1135"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м2</w:t>
            </w:r>
          </w:p>
        </w:tc>
        <w:tc>
          <w:tcPr>
            <w:tcW w:w="1137"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15 808,0</w:t>
            </w:r>
          </w:p>
        </w:tc>
        <w:tc>
          <w:tcPr>
            <w:tcW w:w="1133"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15 808,0</w:t>
            </w:r>
          </w:p>
        </w:tc>
        <w:tc>
          <w:tcPr>
            <w:tcW w:w="1208" w:type="dxa"/>
            <w:vAlign w:val="center"/>
            <w:hideMark/>
          </w:tcPr>
          <w:p w:rsidR="00994ACB" w:rsidRPr="001D1BF8" w:rsidRDefault="00994ACB" w:rsidP="00994ACB">
            <w:pPr>
              <w:jc w:val="center"/>
              <w:rPr>
                <w:rFonts w:ascii="Times New Roman" w:hAnsi="Times New Roman"/>
                <w:sz w:val="20"/>
                <w:szCs w:val="20"/>
              </w:rPr>
            </w:pPr>
            <w:r w:rsidRPr="001D1BF8">
              <w:rPr>
                <w:rFonts w:ascii="Times New Roman" w:hAnsi="Times New Roman"/>
                <w:sz w:val="20"/>
                <w:szCs w:val="20"/>
              </w:rPr>
              <w:t>15 808,0</w:t>
            </w:r>
          </w:p>
        </w:tc>
      </w:tr>
      <w:tr w:rsidR="007B3C16" w:rsidRPr="001D1BF8" w:rsidTr="00862C82">
        <w:trPr>
          <w:trHeight w:val="20"/>
          <w:jc w:val="center"/>
        </w:trPr>
        <w:tc>
          <w:tcPr>
            <w:tcW w:w="491" w:type="dxa"/>
            <w:vMerge/>
            <w:vAlign w:val="center"/>
            <w:hideMark/>
          </w:tcPr>
          <w:p w:rsidR="00994ACB" w:rsidRPr="001D1BF8" w:rsidRDefault="00994ACB" w:rsidP="00994ACB">
            <w:pPr>
              <w:jc w:val="center"/>
              <w:rPr>
                <w:rFonts w:ascii="Times New Roman" w:hAnsi="Times New Roman"/>
                <w:sz w:val="20"/>
                <w:szCs w:val="20"/>
              </w:rPr>
            </w:pPr>
          </w:p>
        </w:tc>
        <w:tc>
          <w:tcPr>
            <w:tcW w:w="2218" w:type="dxa"/>
            <w:vMerge/>
            <w:vAlign w:val="center"/>
            <w:hideMark/>
          </w:tcPr>
          <w:p w:rsidR="00994ACB" w:rsidRPr="001D1BF8" w:rsidRDefault="00994ACB" w:rsidP="00994ACB">
            <w:pPr>
              <w:jc w:val="center"/>
              <w:rPr>
                <w:rFonts w:ascii="Times New Roman" w:hAnsi="Times New Roman"/>
                <w:sz w:val="20"/>
                <w:szCs w:val="20"/>
              </w:rPr>
            </w:pPr>
          </w:p>
        </w:tc>
        <w:tc>
          <w:tcPr>
            <w:tcW w:w="7463" w:type="dxa"/>
            <w:vAlign w:val="center"/>
            <w:hideMark/>
          </w:tcPr>
          <w:p w:rsidR="00994ACB" w:rsidRPr="001D1BF8" w:rsidRDefault="00994ACB" w:rsidP="007B3C16">
            <w:pPr>
              <w:rPr>
                <w:rFonts w:ascii="Times New Roman" w:hAnsi="Times New Roman"/>
                <w:b/>
                <w:bCs/>
                <w:sz w:val="20"/>
                <w:szCs w:val="20"/>
              </w:rPr>
            </w:pPr>
            <w:r w:rsidRPr="001D1BF8">
              <w:rPr>
                <w:rFonts w:ascii="Times New Roman" w:hAnsi="Times New Roman"/>
                <w:b/>
                <w:bCs/>
                <w:sz w:val="20"/>
                <w:szCs w:val="20"/>
              </w:rPr>
              <w:t>Расходы бюджета округа на оказание (выполнение) муниципальной услуги (работы), тыс. руб.</w:t>
            </w:r>
          </w:p>
        </w:tc>
        <w:tc>
          <w:tcPr>
            <w:tcW w:w="1135" w:type="dxa"/>
            <w:vAlign w:val="center"/>
            <w:hideMark/>
          </w:tcPr>
          <w:p w:rsidR="00994ACB" w:rsidRPr="001D1BF8" w:rsidRDefault="00994ACB" w:rsidP="00994ACB">
            <w:pPr>
              <w:jc w:val="center"/>
              <w:rPr>
                <w:rFonts w:ascii="Times New Roman" w:hAnsi="Times New Roman"/>
                <w:sz w:val="20"/>
                <w:szCs w:val="20"/>
              </w:rPr>
            </w:pPr>
          </w:p>
        </w:tc>
        <w:tc>
          <w:tcPr>
            <w:tcW w:w="1137"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30 566,9</w:t>
            </w:r>
          </w:p>
        </w:tc>
        <w:tc>
          <w:tcPr>
            <w:tcW w:w="1133"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29 004,5</w:t>
            </w:r>
          </w:p>
        </w:tc>
        <w:tc>
          <w:tcPr>
            <w:tcW w:w="1208" w:type="dxa"/>
            <w:vAlign w:val="center"/>
            <w:hideMark/>
          </w:tcPr>
          <w:p w:rsidR="00994ACB" w:rsidRPr="001D1BF8" w:rsidRDefault="00994ACB" w:rsidP="00994ACB">
            <w:pPr>
              <w:jc w:val="center"/>
              <w:rPr>
                <w:rFonts w:ascii="Times New Roman" w:hAnsi="Times New Roman"/>
                <w:b/>
                <w:bCs/>
                <w:sz w:val="20"/>
                <w:szCs w:val="20"/>
              </w:rPr>
            </w:pPr>
            <w:r w:rsidRPr="001D1BF8">
              <w:rPr>
                <w:rFonts w:ascii="Times New Roman" w:hAnsi="Times New Roman"/>
                <w:b/>
                <w:bCs/>
                <w:sz w:val="20"/>
                <w:szCs w:val="20"/>
              </w:rPr>
              <w:t>29 004,5</w:t>
            </w:r>
          </w:p>
        </w:tc>
      </w:tr>
    </w:tbl>
    <w:p w:rsidR="00567CF4" w:rsidRPr="001D1BF8" w:rsidRDefault="00567CF4" w:rsidP="00994ACB">
      <w:pPr>
        <w:spacing w:after="0" w:line="240" w:lineRule="auto"/>
        <w:rPr>
          <w:rFonts w:ascii="Times New Roman" w:hAnsi="Times New Roman"/>
          <w:sz w:val="28"/>
          <w:szCs w:val="28"/>
        </w:rPr>
      </w:pPr>
    </w:p>
    <w:p w:rsidR="007B3C16" w:rsidRPr="001D1BF8" w:rsidRDefault="007B3C16" w:rsidP="00994ACB">
      <w:pPr>
        <w:spacing w:after="0" w:line="240" w:lineRule="auto"/>
        <w:rPr>
          <w:rFonts w:ascii="Times New Roman" w:hAnsi="Times New Roman"/>
          <w:sz w:val="28"/>
          <w:szCs w:val="28"/>
        </w:rPr>
      </w:pPr>
    </w:p>
    <w:sectPr w:rsidR="007B3C16" w:rsidRPr="001D1BF8" w:rsidSect="001161D6">
      <w:pgSz w:w="16838" w:h="11906" w:orient="landscape"/>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19A" w:rsidRDefault="00D5319A" w:rsidP="00166A6F">
      <w:pPr>
        <w:spacing w:after="0" w:line="240" w:lineRule="auto"/>
      </w:pPr>
      <w:r>
        <w:separator/>
      </w:r>
    </w:p>
  </w:endnote>
  <w:endnote w:type="continuationSeparator" w:id="0">
    <w:p w:rsidR="00D5319A" w:rsidRDefault="00D5319A" w:rsidP="00166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19A" w:rsidRDefault="00D5319A" w:rsidP="00166A6F">
      <w:pPr>
        <w:spacing w:after="0" w:line="240" w:lineRule="auto"/>
      </w:pPr>
      <w:r>
        <w:separator/>
      </w:r>
    </w:p>
  </w:footnote>
  <w:footnote w:type="continuationSeparator" w:id="0">
    <w:p w:rsidR="00D5319A" w:rsidRDefault="00D5319A" w:rsidP="00166A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997062"/>
      <w:docPartObj>
        <w:docPartGallery w:val="Page Numbers (Top of Page)"/>
        <w:docPartUnique/>
      </w:docPartObj>
    </w:sdtPr>
    <w:sdtEndPr/>
    <w:sdtContent>
      <w:p w:rsidR="00AC0220" w:rsidRDefault="00AC0220">
        <w:pPr>
          <w:pStyle w:val="af0"/>
          <w:jc w:val="center"/>
        </w:pPr>
        <w:r>
          <w:fldChar w:fldCharType="begin"/>
        </w:r>
        <w:r>
          <w:instrText>PAGE   \* MERGEFORMAT</w:instrText>
        </w:r>
        <w:r>
          <w:fldChar w:fldCharType="separate"/>
        </w:r>
        <w:r w:rsidR="00353BE2">
          <w:rPr>
            <w:noProof/>
          </w:rPr>
          <w:t>2</w:t>
        </w:r>
        <w:r>
          <w:fldChar w:fldCharType="end"/>
        </w:r>
      </w:p>
    </w:sdtContent>
  </w:sdt>
  <w:p w:rsidR="00AC0220" w:rsidRDefault="00AC0220">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220" w:rsidRPr="00051B53" w:rsidRDefault="00AC0220" w:rsidP="001F4201">
    <w:pPr>
      <w:pStyle w:val="af0"/>
      <w:jc w:val="center"/>
    </w:pPr>
  </w:p>
  <w:p w:rsidR="00AC0220" w:rsidRDefault="00AC022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672FE"/>
    <w:multiLevelType w:val="hybridMultilevel"/>
    <w:tmpl w:val="173A5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515CA2"/>
    <w:multiLevelType w:val="hybridMultilevel"/>
    <w:tmpl w:val="A28087D0"/>
    <w:lvl w:ilvl="0" w:tplc="AEA6C554">
      <w:start w:val="1"/>
      <w:numFmt w:val="decimal"/>
      <w:lvlText w:val="%1."/>
      <w:lvlJc w:val="left"/>
      <w:pPr>
        <w:ind w:left="1069" w:hanging="360"/>
      </w:pPr>
      <w:rPr>
        <w:rFonts w:ascii="Times New Roman" w:eastAsia="Times New Roman" w:hAnsi="Times New Roman" w:cs="Times New Roman"/>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67F5845"/>
    <w:multiLevelType w:val="hybridMultilevel"/>
    <w:tmpl w:val="30A229BA"/>
    <w:lvl w:ilvl="0" w:tplc="9F2E28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F3D6899"/>
    <w:multiLevelType w:val="hybridMultilevel"/>
    <w:tmpl w:val="C1821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69"/>
    <w:rsid w:val="0000173F"/>
    <w:rsid w:val="0000369A"/>
    <w:rsid w:val="00004F75"/>
    <w:rsid w:val="00005E54"/>
    <w:rsid w:val="00005FA0"/>
    <w:rsid w:val="00006A28"/>
    <w:rsid w:val="000115A7"/>
    <w:rsid w:val="00011999"/>
    <w:rsid w:val="00014466"/>
    <w:rsid w:val="00015AA8"/>
    <w:rsid w:val="0002091A"/>
    <w:rsid w:val="00025CA3"/>
    <w:rsid w:val="00031024"/>
    <w:rsid w:val="00034A51"/>
    <w:rsid w:val="00035825"/>
    <w:rsid w:val="00035F6B"/>
    <w:rsid w:val="00037545"/>
    <w:rsid w:val="00037C71"/>
    <w:rsid w:val="00040B63"/>
    <w:rsid w:val="00040E97"/>
    <w:rsid w:val="0004255F"/>
    <w:rsid w:val="0004443C"/>
    <w:rsid w:val="00044D26"/>
    <w:rsid w:val="00051B53"/>
    <w:rsid w:val="00055900"/>
    <w:rsid w:val="00055B14"/>
    <w:rsid w:val="00056669"/>
    <w:rsid w:val="00057546"/>
    <w:rsid w:val="00060AAB"/>
    <w:rsid w:val="00062FD0"/>
    <w:rsid w:val="000630D9"/>
    <w:rsid w:val="00063ACB"/>
    <w:rsid w:val="000643F6"/>
    <w:rsid w:val="00066C63"/>
    <w:rsid w:val="00067054"/>
    <w:rsid w:val="00073B0A"/>
    <w:rsid w:val="00082E93"/>
    <w:rsid w:val="000923BE"/>
    <w:rsid w:val="00096219"/>
    <w:rsid w:val="000A2401"/>
    <w:rsid w:val="000A32F2"/>
    <w:rsid w:val="000A3BD6"/>
    <w:rsid w:val="000A4562"/>
    <w:rsid w:val="000A462F"/>
    <w:rsid w:val="000A4C8E"/>
    <w:rsid w:val="000A66AF"/>
    <w:rsid w:val="000B3F5A"/>
    <w:rsid w:val="000B7CCB"/>
    <w:rsid w:val="000C05B9"/>
    <w:rsid w:val="000C1FD3"/>
    <w:rsid w:val="000C6D73"/>
    <w:rsid w:val="000D2CD9"/>
    <w:rsid w:val="000D7078"/>
    <w:rsid w:val="000E0CE4"/>
    <w:rsid w:val="000E1496"/>
    <w:rsid w:val="000E75FB"/>
    <w:rsid w:val="000E76C7"/>
    <w:rsid w:val="000F0E7C"/>
    <w:rsid w:val="000F13FA"/>
    <w:rsid w:val="000F17BF"/>
    <w:rsid w:val="000F2243"/>
    <w:rsid w:val="000F2A69"/>
    <w:rsid w:val="000F6287"/>
    <w:rsid w:val="000F6749"/>
    <w:rsid w:val="000F72A1"/>
    <w:rsid w:val="00104D7E"/>
    <w:rsid w:val="00106214"/>
    <w:rsid w:val="00106F56"/>
    <w:rsid w:val="00110D9B"/>
    <w:rsid w:val="00112D0F"/>
    <w:rsid w:val="00114F30"/>
    <w:rsid w:val="001161D6"/>
    <w:rsid w:val="00117CC7"/>
    <w:rsid w:val="00117F74"/>
    <w:rsid w:val="00120D29"/>
    <w:rsid w:val="001256F1"/>
    <w:rsid w:val="00130C1E"/>
    <w:rsid w:val="00131FE6"/>
    <w:rsid w:val="001336A9"/>
    <w:rsid w:val="0013384E"/>
    <w:rsid w:val="00133993"/>
    <w:rsid w:val="00134B33"/>
    <w:rsid w:val="00135EEC"/>
    <w:rsid w:val="001365C0"/>
    <w:rsid w:val="00137816"/>
    <w:rsid w:val="001439B7"/>
    <w:rsid w:val="00144A93"/>
    <w:rsid w:val="00150098"/>
    <w:rsid w:val="00150C0D"/>
    <w:rsid w:val="00151720"/>
    <w:rsid w:val="00154521"/>
    <w:rsid w:val="001548C0"/>
    <w:rsid w:val="00157A1C"/>
    <w:rsid w:val="00160B34"/>
    <w:rsid w:val="00160B42"/>
    <w:rsid w:val="001626C6"/>
    <w:rsid w:val="00164B87"/>
    <w:rsid w:val="00165043"/>
    <w:rsid w:val="00165910"/>
    <w:rsid w:val="001664D6"/>
    <w:rsid w:val="001668D1"/>
    <w:rsid w:val="00166A6F"/>
    <w:rsid w:val="00167135"/>
    <w:rsid w:val="0017263A"/>
    <w:rsid w:val="00172BB4"/>
    <w:rsid w:val="001737AB"/>
    <w:rsid w:val="001751F3"/>
    <w:rsid w:val="001752B7"/>
    <w:rsid w:val="00176C43"/>
    <w:rsid w:val="00180C97"/>
    <w:rsid w:val="00184AE4"/>
    <w:rsid w:val="0018705B"/>
    <w:rsid w:val="00187134"/>
    <w:rsid w:val="00187883"/>
    <w:rsid w:val="00191368"/>
    <w:rsid w:val="001938E7"/>
    <w:rsid w:val="00197B9D"/>
    <w:rsid w:val="001A114B"/>
    <w:rsid w:val="001B737F"/>
    <w:rsid w:val="001C06CC"/>
    <w:rsid w:val="001C4A9F"/>
    <w:rsid w:val="001D0F83"/>
    <w:rsid w:val="001D1BF8"/>
    <w:rsid w:val="001D2BED"/>
    <w:rsid w:val="001D5F0B"/>
    <w:rsid w:val="001D5FAB"/>
    <w:rsid w:val="001E11B0"/>
    <w:rsid w:val="001E1561"/>
    <w:rsid w:val="001E744A"/>
    <w:rsid w:val="001F1B8C"/>
    <w:rsid w:val="001F2E91"/>
    <w:rsid w:val="001F4201"/>
    <w:rsid w:val="001F425A"/>
    <w:rsid w:val="001F4C3D"/>
    <w:rsid w:val="001F5352"/>
    <w:rsid w:val="001F6430"/>
    <w:rsid w:val="00200E3F"/>
    <w:rsid w:val="002043FF"/>
    <w:rsid w:val="00205991"/>
    <w:rsid w:val="00207B49"/>
    <w:rsid w:val="00212CBE"/>
    <w:rsid w:val="00216FA9"/>
    <w:rsid w:val="002220AC"/>
    <w:rsid w:val="00224A21"/>
    <w:rsid w:val="00224D02"/>
    <w:rsid w:val="00225FB4"/>
    <w:rsid w:val="00227E85"/>
    <w:rsid w:val="00231EFB"/>
    <w:rsid w:val="00232B9E"/>
    <w:rsid w:val="0023512E"/>
    <w:rsid w:val="002359A9"/>
    <w:rsid w:val="002405D9"/>
    <w:rsid w:val="0024407D"/>
    <w:rsid w:val="0025021B"/>
    <w:rsid w:val="002505A4"/>
    <w:rsid w:val="0025064B"/>
    <w:rsid w:val="002515B3"/>
    <w:rsid w:val="002527FC"/>
    <w:rsid w:val="00255031"/>
    <w:rsid w:val="00255FE1"/>
    <w:rsid w:val="00257291"/>
    <w:rsid w:val="00260808"/>
    <w:rsid w:val="002615AC"/>
    <w:rsid w:val="00263EE2"/>
    <w:rsid w:val="00265266"/>
    <w:rsid w:val="00265624"/>
    <w:rsid w:val="00265DF6"/>
    <w:rsid w:val="002663E9"/>
    <w:rsid w:val="00270027"/>
    <w:rsid w:val="00270191"/>
    <w:rsid w:val="0027373A"/>
    <w:rsid w:val="00275570"/>
    <w:rsid w:val="002834C3"/>
    <w:rsid w:val="00283AE4"/>
    <w:rsid w:val="0028431E"/>
    <w:rsid w:val="00291166"/>
    <w:rsid w:val="00291570"/>
    <w:rsid w:val="002918DF"/>
    <w:rsid w:val="002A0B29"/>
    <w:rsid w:val="002A0F4F"/>
    <w:rsid w:val="002A4FAB"/>
    <w:rsid w:val="002A6116"/>
    <w:rsid w:val="002B229E"/>
    <w:rsid w:val="002B2AD2"/>
    <w:rsid w:val="002B2F3E"/>
    <w:rsid w:val="002B30F3"/>
    <w:rsid w:val="002B4075"/>
    <w:rsid w:val="002B4D7F"/>
    <w:rsid w:val="002C062C"/>
    <w:rsid w:val="002C104E"/>
    <w:rsid w:val="002C17AB"/>
    <w:rsid w:val="002C6D5C"/>
    <w:rsid w:val="002D005B"/>
    <w:rsid w:val="002D2956"/>
    <w:rsid w:val="002D4699"/>
    <w:rsid w:val="002D66F2"/>
    <w:rsid w:val="002D6B39"/>
    <w:rsid w:val="002E18C6"/>
    <w:rsid w:val="002E1EA5"/>
    <w:rsid w:val="002E5DAE"/>
    <w:rsid w:val="002E7195"/>
    <w:rsid w:val="002E7846"/>
    <w:rsid w:val="002F00C0"/>
    <w:rsid w:val="002F1BBA"/>
    <w:rsid w:val="002F1E52"/>
    <w:rsid w:val="002F3D1E"/>
    <w:rsid w:val="002F4EC3"/>
    <w:rsid w:val="002F5674"/>
    <w:rsid w:val="002F6CEB"/>
    <w:rsid w:val="002F7A45"/>
    <w:rsid w:val="00301740"/>
    <w:rsid w:val="00304C95"/>
    <w:rsid w:val="003151EE"/>
    <w:rsid w:val="00315AA3"/>
    <w:rsid w:val="00315BE9"/>
    <w:rsid w:val="0031765B"/>
    <w:rsid w:val="00321E0E"/>
    <w:rsid w:val="0032352D"/>
    <w:rsid w:val="00325868"/>
    <w:rsid w:val="00326511"/>
    <w:rsid w:val="00327334"/>
    <w:rsid w:val="0032758C"/>
    <w:rsid w:val="00330196"/>
    <w:rsid w:val="003305ED"/>
    <w:rsid w:val="00331E7B"/>
    <w:rsid w:val="00331F12"/>
    <w:rsid w:val="0033527B"/>
    <w:rsid w:val="003415CC"/>
    <w:rsid w:val="00343A8D"/>
    <w:rsid w:val="00344CEE"/>
    <w:rsid w:val="00346601"/>
    <w:rsid w:val="00346B8E"/>
    <w:rsid w:val="003503EC"/>
    <w:rsid w:val="00353BE2"/>
    <w:rsid w:val="0035482C"/>
    <w:rsid w:val="00361115"/>
    <w:rsid w:val="00361393"/>
    <w:rsid w:val="0036197A"/>
    <w:rsid w:val="00364335"/>
    <w:rsid w:val="00364651"/>
    <w:rsid w:val="003661F2"/>
    <w:rsid w:val="00371BD0"/>
    <w:rsid w:val="0037238F"/>
    <w:rsid w:val="0037418D"/>
    <w:rsid w:val="00380411"/>
    <w:rsid w:val="00381431"/>
    <w:rsid w:val="00384418"/>
    <w:rsid w:val="0038506A"/>
    <w:rsid w:val="00385F57"/>
    <w:rsid w:val="00391C83"/>
    <w:rsid w:val="00393DC3"/>
    <w:rsid w:val="00395D5C"/>
    <w:rsid w:val="003961BD"/>
    <w:rsid w:val="003A0CA0"/>
    <w:rsid w:val="003A326D"/>
    <w:rsid w:val="003A5FC8"/>
    <w:rsid w:val="003B083A"/>
    <w:rsid w:val="003B0FD2"/>
    <w:rsid w:val="003B3C1D"/>
    <w:rsid w:val="003B584F"/>
    <w:rsid w:val="003B59D6"/>
    <w:rsid w:val="003B66B1"/>
    <w:rsid w:val="003C003E"/>
    <w:rsid w:val="003C058B"/>
    <w:rsid w:val="003C4BB0"/>
    <w:rsid w:val="003C76B9"/>
    <w:rsid w:val="003D4406"/>
    <w:rsid w:val="003D57E8"/>
    <w:rsid w:val="003D69C1"/>
    <w:rsid w:val="003D76B7"/>
    <w:rsid w:val="003E05E7"/>
    <w:rsid w:val="003E0949"/>
    <w:rsid w:val="003E0C47"/>
    <w:rsid w:val="003E7338"/>
    <w:rsid w:val="003F0309"/>
    <w:rsid w:val="003F2473"/>
    <w:rsid w:val="003F7CD7"/>
    <w:rsid w:val="0040366C"/>
    <w:rsid w:val="004055F1"/>
    <w:rsid w:val="00407AE7"/>
    <w:rsid w:val="00413D2A"/>
    <w:rsid w:val="00421411"/>
    <w:rsid w:val="00421723"/>
    <w:rsid w:val="00421DDD"/>
    <w:rsid w:val="0042479E"/>
    <w:rsid w:val="00424EE2"/>
    <w:rsid w:val="00426E87"/>
    <w:rsid w:val="00427599"/>
    <w:rsid w:val="00427AE7"/>
    <w:rsid w:val="00435BF6"/>
    <w:rsid w:val="00436B56"/>
    <w:rsid w:val="0043762E"/>
    <w:rsid w:val="004413D7"/>
    <w:rsid w:val="004418C4"/>
    <w:rsid w:val="00442431"/>
    <w:rsid w:val="00445528"/>
    <w:rsid w:val="00446FA2"/>
    <w:rsid w:val="00447D62"/>
    <w:rsid w:val="00450F18"/>
    <w:rsid w:val="00452C7C"/>
    <w:rsid w:val="004537CA"/>
    <w:rsid w:val="0045594D"/>
    <w:rsid w:val="00462911"/>
    <w:rsid w:val="00463F34"/>
    <w:rsid w:val="004654FE"/>
    <w:rsid w:val="00465B39"/>
    <w:rsid w:val="00465EB3"/>
    <w:rsid w:val="00466889"/>
    <w:rsid w:val="00466EE8"/>
    <w:rsid w:val="004675B9"/>
    <w:rsid w:val="00470E63"/>
    <w:rsid w:val="00470EC9"/>
    <w:rsid w:val="004732B8"/>
    <w:rsid w:val="0047436A"/>
    <w:rsid w:val="00480A54"/>
    <w:rsid w:val="00482230"/>
    <w:rsid w:val="004827EF"/>
    <w:rsid w:val="00483CE9"/>
    <w:rsid w:val="00485678"/>
    <w:rsid w:val="00486033"/>
    <w:rsid w:val="0049368D"/>
    <w:rsid w:val="00494332"/>
    <w:rsid w:val="00494C8F"/>
    <w:rsid w:val="004A1FBE"/>
    <w:rsid w:val="004A220C"/>
    <w:rsid w:val="004A59F0"/>
    <w:rsid w:val="004B2D19"/>
    <w:rsid w:val="004B35A0"/>
    <w:rsid w:val="004B5B76"/>
    <w:rsid w:val="004C001D"/>
    <w:rsid w:val="004C2998"/>
    <w:rsid w:val="004C4643"/>
    <w:rsid w:val="004C5D85"/>
    <w:rsid w:val="004C62B0"/>
    <w:rsid w:val="004D0244"/>
    <w:rsid w:val="004D0DCE"/>
    <w:rsid w:val="004E2444"/>
    <w:rsid w:val="004E41D9"/>
    <w:rsid w:val="004E6379"/>
    <w:rsid w:val="004E73DF"/>
    <w:rsid w:val="004F31AF"/>
    <w:rsid w:val="00507715"/>
    <w:rsid w:val="00510F96"/>
    <w:rsid w:val="005112DF"/>
    <w:rsid w:val="00511BF0"/>
    <w:rsid w:val="00511CAD"/>
    <w:rsid w:val="00516DA9"/>
    <w:rsid w:val="00516FFA"/>
    <w:rsid w:val="00521D6F"/>
    <w:rsid w:val="005239FF"/>
    <w:rsid w:val="005258E8"/>
    <w:rsid w:val="00532C82"/>
    <w:rsid w:val="00534A3E"/>
    <w:rsid w:val="00537209"/>
    <w:rsid w:val="0054013C"/>
    <w:rsid w:val="00543992"/>
    <w:rsid w:val="005449A9"/>
    <w:rsid w:val="00547BC3"/>
    <w:rsid w:val="005501EC"/>
    <w:rsid w:val="00551A22"/>
    <w:rsid w:val="00552808"/>
    <w:rsid w:val="00561BE6"/>
    <w:rsid w:val="00563AAA"/>
    <w:rsid w:val="00565307"/>
    <w:rsid w:val="00566095"/>
    <w:rsid w:val="0056682F"/>
    <w:rsid w:val="00567449"/>
    <w:rsid w:val="005676E2"/>
    <w:rsid w:val="00567CF4"/>
    <w:rsid w:val="0057083C"/>
    <w:rsid w:val="00570912"/>
    <w:rsid w:val="005709BC"/>
    <w:rsid w:val="00570D46"/>
    <w:rsid w:val="00575BE8"/>
    <w:rsid w:val="00575F61"/>
    <w:rsid w:val="0058036B"/>
    <w:rsid w:val="00580AF2"/>
    <w:rsid w:val="00581E1C"/>
    <w:rsid w:val="005824BD"/>
    <w:rsid w:val="0059045C"/>
    <w:rsid w:val="00591386"/>
    <w:rsid w:val="0059147D"/>
    <w:rsid w:val="00591777"/>
    <w:rsid w:val="005A0390"/>
    <w:rsid w:val="005A3FFD"/>
    <w:rsid w:val="005A4074"/>
    <w:rsid w:val="005A4125"/>
    <w:rsid w:val="005A5F9F"/>
    <w:rsid w:val="005A6CC0"/>
    <w:rsid w:val="005A7589"/>
    <w:rsid w:val="005A792F"/>
    <w:rsid w:val="005A7C97"/>
    <w:rsid w:val="005B0AB5"/>
    <w:rsid w:val="005B128C"/>
    <w:rsid w:val="005B3C00"/>
    <w:rsid w:val="005B6ACD"/>
    <w:rsid w:val="005C1EE8"/>
    <w:rsid w:val="005C4882"/>
    <w:rsid w:val="005D065B"/>
    <w:rsid w:val="005D279D"/>
    <w:rsid w:val="005D309C"/>
    <w:rsid w:val="005D3372"/>
    <w:rsid w:val="005D5199"/>
    <w:rsid w:val="005D718A"/>
    <w:rsid w:val="005D7BF4"/>
    <w:rsid w:val="005E00C4"/>
    <w:rsid w:val="005E19D9"/>
    <w:rsid w:val="005E49E7"/>
    <w:rsid w:val="005E4E7C"/>
    <w:rsid w:val="005E6ADA"/>
    <w:rsid w:val="005F15A0"/>
    <w:rsid w:val="005F177D"/>
    <w:rsid w:val="005F2121"/>
    <w:rsid w:val="005F4F0F"/>
    <w:rsid w:val="005F7C15"/>
    <w:rsid w:val="0060003C"/>
    <w:rsid w:val="00600F96"/>
    <w:rsid w:val="00602864"/>
    <w:rsid w:val="0061423F"/>
    <w:rsid w:val="00614898"/>
    <w:rsid w:val="006148F5"/>
    <w:rsid w:val="00615496"/>
    <w:rsid w:val="006206DB"/>
    <w:rsid w:val="00622755"/>
    <w:rsid w:val="006267BC"/>
    <w:rsid w:val="00636371"/>
    <w:rsid w:val="0063743F"/>
    <w:rsid w:val="00637DB2"/>
    <w:rsid w:val="006408D3"/>
    <w:rsid w:val="00640C93"/>
    <w:rsid w:val="00641415"/>
    <w:rsid w:val="006444F3"/>
    <w:rsid w:val="0064474E"/>
    <w:rsid w:val="00650454"/>
    <w:rsid w:val="00651FBB"/>
    <w:rsid w:val="00654F4E"/>
    <w:rsid w:val="006631F8"/>
    <w:rsid w:val="00663BA2"/>
    <w:rsid w:val="0066507F"/>
    <w:rsid w:val="006658F7"/>
    <w:rsid w:val="00666B59"/>
    <w:rsid w:val="006713EF"/>
    <w:rsid w:val="00671D09"/>
    <w:rsid w:val="00673E68"/>
    <w:rsid w:val="00676465"/>
    <w:rsid w:val="00684896"/>
    <w:rsid w:val="0068523F"/>
    <w:rsid w:val="00685BD2"/>
    <w:rsid w:val="00690885"/>
    <w:rsid w:val="006913D2"/>
    <w:rsid w:val="00694347"/>
    <w:rsid w:val="0069595F"/>
    <w:rsid w:val="006A031D"/>
    <w:rsid w:val="006A046D"/>
    <w:rsid w:val="006A0703"/>
    <w:rsid w:val="006A2D39"/>
    <w:rsid w:val="006A2DBF"/>
    <w:rsid w:val="006A36FD"/>
    <w:rsid w:val="006A4A25"/>
    <w:rsid w:val="006A4DA5"/>
    <w:rsid w:val="006A6380"/>
    <w:rsid w:val="006A6D09"/>
    <w:rsid w:val="006A706B"/>
    <w:rsid w:val="006A7796"/>
    <w:rsid w:val="006B034C"/>
    <w:rsid w:val="006B2F68"/>
    <w:rsid w:val="006B35AE"/>
    <w:rsid w:val="006B4A1F"/>
    <w:rsid w:val="006B5F38"/>
    <w:rsid w:val="006C3E24"/>
    <w:rsid w:val="006C6FCA"/>
    <w:rsid w:val="006D1721"/>
    <w:rsid w:val="006D33F0"/>
    <w:rsid w:val="006D64C2"/>
    <w:rsid w:val="006D6AB7"/>
    <w:rsid w:val="006D7A15"/>
    <w:rsid w:val="006E02E4"/>
    <w:rsid w:val="006E2E79"/>
    <w:rsid w:val="006E2EB2"/>
    <w:rsid w:val="006E4800"/>
    <w:rsid w:val="006E7A73"/>
    <w:rsid w:val="006F0ECD"/>
    <w:rsid w:val="006F1CE8"/>
    <w:rsid w:val="006F2D81"/>
    <w:rsid w:val="006F3992"/>
    <w:rsid w:val="006F5A55"/>
    <w:rsid w:val="006F7269"/>
    <w:rsid w:val="006F756D"/>
    <w:rsid w:val="006F78F1"/>
    <w:rsid w:val="0070262C"/>
    <w:rsid w:val="007055FD"/>
    <w:rsid w:val="00705F6E"/>
    <w:rsid w:val="00715DB0"/>
    <w:rsid w:val="00716CAE"/>
    <w:rsid w:val="007207D5"/>
    <w:rsid w:val="00720C95"/>
    <w:rsid w:val="007216E5"/>
    <w:rsid w:val="00721A55"/>
    <w:rsid w:val="00726832"/>
    <w:rsid w:val="00727CB8"/>
    <w:rsid w:val="00730162"/>
    <w:rsid w:val="0073667F"/>
    <w:rsid w:val="00742D86"/>
    <w:rsid w:val="00747065"/>
    <w:rsid w:val="00753E13"/>
    <w:rsid w:val="0075630F"/>
    <w:rsid w:val="00761B15"/>
    <w:rsid w:val="00761DE7"/>
    <w:rsid w:val="007631BA"/>
    <w:rsid w:val="00765174"/>
    <w:rsid w:val="00766391"/>
    <w:rsid w:val="00774E63"/>
    <w:rsid w:val="00780BCF"/>
    <w:rsid w:val="007840D0"/>
    <w:rsid w:val="007843E8"/>
    <w:rsid w:val="007941CD"/>
    <w:rsid w:val="007A05D9"/>
    <w:rsid w:val="007A0663"/>
    <w:rsid w:val="007A22D4"/>
    <w:rsid w:val="007A3EF7"/>
    <w:rsid w:val="007A69A2"/>
    <w:rsid w:val="007B1DE8"/>
    <w:rsid w:val="007B3C16"/>
    <w:rsid w:val="007B450C"/>
    <w:rsid w:val="007B4BE0"/>
    <w:rsid w:val="007B4FB5"/>
    <w:rsid w:val="007B710A"/>
    <w:rsid w:val="007B7280"/>
    <w:rsid w:val="007C0C75"/>
    <w:rsid w:val="007C46AD"/>
    <w:rsid w:val="007C4934"/>
    <w:rsid w:val="007C56D7"/>
    <w:rsid w:val="007C72D8"/>
    <w:rsid w:val="007C7944"/>
    <w:rsid w:val="007D051F"/>
    <w:rsid w:val="007D3260"/>
    <w:rsid w:val="007D3D49"/>
    <w:rsid w:val="007D47E2"/>
    <w:rsid w:val="007D5F8F"/>
    <w:rsid w:val="007D634F"/>
    <w:rsid w:val="007E05B1"/>
    <w:rsid w:val="007E0BDE"/>
    <w:rsid w:val="007E24EE"/>
    <w:rsid w:val="007F0579"/>
    <w:rsid w:val="007F31F4"/>
    <w:rsid w:val="007F32A4"/>
    <w:rsid w:val="007F6968"/>
    <w:rsid w:val="007F6C32"/>
    <w:rsid w:val="007F7280"/>
    <w:rsid w:val="007F759A"/>
    <w:rsid w:val="007F7E34"/>
    <w:rsid w:val="007F7FE0"/>
    <w:rsid w:val="008012F8"/>
    <w:rsid w:val="00801D48"/>
    <w:rsid w:val="00803AD9"/>
    <w:rsid w:val="00804328"/>
    <w:rsid w:val="00810D6B"/>
    <w:rsid w:val="00822558"/>
    <w:rsid w:val="0082347E"/>
    <w:rsid w:val="00837452"/>
    <w:rsid w:val="00837C05"/>
    <w:rsid w:val="00840A4E"/>
    <w:rsid w:val="00840FF5"/>
    <w:rsid w:val="00841DD7"/>
    <w:rsid w:val="0084227A"/>
    <w:rsid w:val="00844226"/>
    <w:rsid w:val="00847949"/>
    <w:rsid w:val="00850327"/>
    <w:rsid w:val="00852784"/>
    <w:rsid w:val="00854646"/>
    <w:rsid w:val="00855D6D"/>
    <w:rsid w:val="0085632C"/>
    <w:rsid w:val="00856A02"/>
    <w:rsid w:val="00860222"/>
    <w:rsid w:val="00861FFF"/>
    <w:rsid w:val="00862C82"/>
    <w:rsid w:val="008650A0"/>
    <w:rsid w:val="00866493"/>
    <w:rsid w:val="00866E11"/>
    <w:rsid w:val="008677B5"/>
    <w:rsid w:val="0086793D"/>
    <w:rsid w:val="008738C1"/>
    <w:rsid w:val="00876615"/>
    <w:rsid w:val="00877ECB"/>
    <w:rsid w:val="0088065B"/>
    <w:rsid w:val="00881E7B"/>
    <w:rsid w:val="0088365C"/>
    <w:rsid w:val="00886A37"/>
    <w:rsid w:val="00887818"/>
    <w:rsid w:val="00891157"/>
    <w:rsid w:val="00893086"/>
    <w:rsid w:val="008A3D1E"/>
    <w:rsid w:val="008A509C"/>
    <w:rsid w:val="008A5544"/>
    <w:rsid w:val="008A65D7"/>
    <w:rsid w:val="008A68EB"/>
    <w:rsid w:val="008A69D2"/>
    <w:rsid w:val="008B11F5"/>
    <w:rsid w:val="008B1CF9"/>
    <w:rsid w:val="008B210E"/>
    <w:rsid w:val="008B76DC"/>
    <w:rsid w:val="008B7A5B"/>
    <w:rsid w:val="008C1BAD"/>
    <w:rsid w:val="008C4E70"/>
    <w:rsid w:val="008C620E"/>
    <w:rsid w:val="008C7FC3"/>
    <w:rsid w:val="008D0F79"/>
    <w:rsid w:val="008D2BFD"/>
    <w:rsid w:val="008D48C6"/>
    <w:rsid w:val="008D52A0"/>
    <w:rsid w:val="008D74D9"/>
    <w:rsid w:val="008D7A55"/>
    <w:rsid w:val="008D7B2C"/>
    <w:rsid w:val="008E1098"/>
    <w:rsid w:val="008E282F"/>
    <w:rsid w:val="008E40F1"/>
    <w:rsid w:val="008E5AB3"/>
    <w:rsid w:val="008E5E66"/>
    <w:rsid w:val="008E6097"/>
    <w:rsid w:val="008E78D6"/>
    <w:rsid w:val="008F02AF"/>
    <w:rsid w:val="008F234C"/>
    <w:rsid w:val="008F27C7"/>
    <w:rsid w:val="008F42EE"/>
    <w:rsid w:val="008F481B"/>
    <w:rsid w:val="0090332E"/>
    <w:rsid w:val="00904901"/>
    <w:rsid w:val="00907073"/>
    <w:rsid w:val="009079A2"/>
    <w:rsid w:val="00907B49"/>
    <w:rsid w:val="00910365"/>
    <w:rsid w:val="009105E5"/>
    <w:rsid w:val="00912971"/>
    <w:rsid w:val="00914232"/>
    <w:rsid w:val="00915056"/>
    <w:rsid w:val="009175C0"/>
    <w:rsid w:val="00917764"/>
    <w:rsid w:val="00923492"/>
    <w:rsid w:val="0092601B"/>
    <w:rsid w:val="009264A7"/>
    <w:rsid w:val="009307A5"/>
    <w:rsid w:val="00931E08"/>
    <w:rsid w:val="00932A88"/>
    <w:rsid w:val="00933D7A"/>
    <w:rsid w:val="00934668"/>
    <w:rsid w:val="009346A1"/>
    <w:rsid w:val="00935D48"/>
    <w:rsid w:val="009361A9"/>
    <w:rsid w:val="00936AD3"/>
    <w:rsid w:val="00936B58"/>
    <w:rsid w:val="009373A6"/>
    <w:rsid w:val="00941C11"/>
    <w:rsid w:val="00945877"/>
    <w:rsid w:val="00946A61"/>
    <w:rsid w:val="009473FE"/>
    <w:rsid w:val="009519BB"/>
    <w:rsid w:val="009544D2"/>
    <w:rsid w:val="0095521E"/>
    <w:rsid w:val="00955B9C"/>
    <w:rsid w:val="0095698F"/>
    <w:rsid w:val="009575B4"/>
    <w:rsid w:val="00957F06"/>
    <w:rsid w:val="00960EE4"/>
    <w:rsid w:val="009626FF"/>
    <w:rsid w:val="0096547F"/>
    <w:rsid w:val="00965C6A"/>
    <w:rsid w:val="009700A3"/>
    <w:rsid w:val="009729D9"/>
    <w:rsid w:val="00977CEB"/>
    <w:rsid w:val="00977DAB"/>
    <w:rsid w:val="00977FBB"/>
    <w:rsid w:val="00981004"/>
    <w:rsid w:val="009845F3"/>
    <w:rsid w:val="009909B6"/>
    <w:rsid w:val="0099215E"/>
    <w:rsid w:val="00992F6A"/>
    <w:rsid w:val="00994ACB"/>
    <w:rsid w:val="00995C3B"/>
    <w:rsid w:val="009A0191"/>
    <w:rsid w:val="009A16A5"/>
    <w:rsid w:val="009A28B6"/>
    <w:rsid w:val="009A30C8"/>
    <w:rsid w:val="009A785A"/>
    <w:rsid w:val="009B0276"/>
    <w:rsid w:val="009B0E4F"/>
    <w:rsid w:val="009B22AF"/>
    <w:rsid w:val="009B4974"/>
    <w:rsid w:val="009B735B"/>
    <w:rsid w:val="009C0165"/>
    <w:rsid w:val="009C3BBD"/>
    <w:rsid w:val="009C5765"/>
    <w:rsid w:val="009C6D1D"/>
    <w:rsid w:val="009D1F2C"/>
    <w:rsid w:val="009D3780"/>
    <w:rsid w:val="009D4202"/>
    <w:rsid w:val="009E0DB8"/>
    <w:rsid w:val="009E2128"/>
    <w:rsid w:val="009E3152"/>
    <w:rsid w:val="009E33F4"/>
    <w:rsid w:val="009F2C9B"/>
    <w:rsid w:val="009F3177"/>
    <w:rsid w:val="00A04A70"/>
    <w:rsid w:val="00A052A0"/>
    <w:rsid w:val="00A0719A"/>
    <w:rsid w:val="00A106C8"/>
    <w:rsid w:val="00A12671"/>
    <w:rsid w:val="00A169BF"/>
    <w:rsid w:val="00A174DF"/>
    <w:rsid w:val="00A1792D"/>
    <w:rsid w:val="00A17BFE"/>
    <w:rsid w:val="00A2041C"/>
    <w:rsid w:val="00A22026"/>
    <w:rsid w:val="00A2244F"/>
    <w:rsid w:val="00A2353E"/>
    <w:rsid w:val="00A25254"/>
    <w:rsid w:val="00A26C8F"/>
    <w:rsid w:val="00A27745"/>
    <w:rsid w:val="00A30C18"/>
    <w:rsid w:val="00A36949"/>
    <w:rsid w:val="00A372D8"/>
    <w:rsid w:val="00A37323"/>
    <w:rsid w:val="00A4010E"/>
    <w:rsid w:val="00A41CA7"/>
    <w:rsid w:val="00A42168"/>
    <w:rsid w:val="00A42FC6"/>
    <w:rsid w:val="00A43310"/>
    <w:rsid w:val="00A43432"/>
    <w:rsid w:val="00A43D0F"/>
    <w:rsid w:val="00A44850"/>
    <w:rsid w:val="00A45263"/>
    <w:rsid w:val="00A51F57"/>
    <w:rsid w:val="00A60BC1"/>
    <w:rsid w:val="00A61CDF"/>
    <w:rsid w:val="00A624A6"/>
    <w:rsid w:val="00A638A1"/>
    <w:rsid w:val="00A63947"/>
    <w:rsid w:val="00A64F07"/>
    <w:rsid w:val="00A65ADB"/>
    <w:rsid w:val="00A70057"/>
    <w:rsid w:val="00A700A5"/>
    <w:rsid w:val="00A72034"/>
    <w:rsid w:val="00A7416E"/>
    <w:rsid w:val="00A761FC"/>
    <w:rsid w:val="00A80122"/>
    <w:rsid w:val="00A834CF"/>
    <w:rsid w:val="00A8762D"/>
    <w:rsid w:val="00A910D9"/>
    <w:rsid w:val="00A93DE4"/>
    <w:rsid w:val="00A96573"/>
    <w:rsid w:val="00A9777C"/>
    <w:rsid w:val="00A977EF"/>
    <w:rsid w:val="00AA09FD"/>
    <w:rsid w:val="00AA616C"/>
    <w:rsid w:val="00AA68D1"/>
    <w:rsid w:val="00AB0D6B"/>
    <w:rsid w:val="00AB103B"/>
    <w:rsid w:val="00AB1CE9"/>
    <w:rsid w:val="00AB31A9"/>
    <w:rsid w:val="00AB5138"/>
    <w:rsid w:val="00AB521D"/>
    <w:rsid w:val="00AB593C"/>
    <w:rsid w:val="00AC0220"/>
    <w:rsid w:val="00AC0934"/>
    <w:rsid w:val="00AC0C58"/>
    <w:rsid w:val="00AC0DB5"/>
    <w:rsid w:val="00AC2154"/>
    <w:rsid w:val="00AC216A"/>
    <w:rsid w:val="00AC39DB"/>
    <w:rsid w:val="00AC46D5"/>
    <w:rsid w:val="00AC6C2F"/>
    <w:rsid w:val="00AC7617"/>
    <w:rsid w:val="00AC7B8F"/>
    <w:rsid w:val="00AD09EB"/>
    <w:rsid w:val="00AD1415"/>
    <w:rsid w:val="00AD1F3F"/>
    <w:rsid w:val="00AD3372"/>
    <w:rsid w:val="00AD3EE8"/>
    <w:rsid w:val="00AD4700"/>
    <w:rsid w:val="00AD48C0"/>
    <w:rsid w:val="00AE08E0"/>
    <w:rsid w:val="00AE1126"/>
    <w:rsid w:val="00AE524A"/>
    <w:rsid w:val="00AE6F74"/>
    <w:rsid w:val="00AF13B7"/>
    <w:rsid w:val="00AF1E5C"/>
    <w:rsid w:val="00AF3D24"/>
    <w:rsid w:val="00AF6D76"/>
    <w:rsid w:val="00AF7D18"/>
    <w:rsid w:val="00B00C63"/>
    <w:rsid w:val="00B03797"/>
    <w:rsid w:val="00B05C7E"/>
    <w:rsid w:val="00B06B12"/>
    <w:rsid w:val="00B11789"/>
    <w:rsid w:val="00B11AC7"/>
    <w:rsid w:val="00B13921"/>
    <w:rsid w:val="00B2033D"/>
    <w:rsid w:val="00B23EF2"/>
    <w:rsid w:val="00B25C7D"/>
    <w:rsid w:val="00B30038"/>
    <w:rsid w:val="00B31737"/>
    <w:rsid w:val="00B328DE"/>
    <w:rsid w:val="00B36761"/>
    <w:rsid w:val="00B41594"/>
    <w:rsid w:val="00B41DA2"/>
    <w:rsid w:val="00B41F34"/>
    <w:rsid w:val="00B42AEF"/>
    <w:rsid w:val="00B43632"/>
    <w:rsid w:val="00B43F0F"/>
    <w:rsid w:val="00B44531"/>
    <w:rsid w:val="00B51152"/>
    <w:rsid w:val="00B51822"/>
    <w:rsid w:val="00B51926"/>
    <w:rsid w:val="00B52584"/>
    <w:rsid w:val="00B52E31"/>
    <w:rsid w:val="00B60A17"/>
    <w:rsid w:val="00B617BA"/>
    <w:rsid w:val="00B637FC"/>
    <w:rsid w:val="00B6611F"/>
    <w:rsid w:val="00B667C4"/>
    <w:rsid w:val="00B67FB9"/>
    <w:rsid w:val="00B714BD"/>
    <w:rsid w:val="00B72CD6"/>
    <w:rsid w:val="00B77151"/>
    <w:rsid w:val="00B77626"/>
    <w:rsid w:val="00B80E3E"/>
    <w:rsid w:val="00B82849"/>
    <w:rsid w:val="00B835C6"/>
    <w:rsid w:val="00B8381B"/>
    <w:rsid w:val="00B839A3"/>
    <w:rsid w:val="00B906AD"/>
    <w:rsid w:val="00B936E5"/>
    <w:rsid w:val="00B97978"/>
    <w:rsid w:val="00BA0CE9"/>
    <w:rsid w:val="00BA134B"/>
    <w:rsid w:val="00BA1D1D"/>
    <w:rsid w:val="00BA2DEC"/>
    <w:rsid w:val="00BA4226"/>
    <w:rsid w:val="00BB1DCA"/>
    <w:rsid w:val="00BB2B3F"/>
    <w:rsid w:val="00BB3373"/>
    <w:rsid w:val="00BB455E"/>
    <w:rsid w:val="00BC7C87"/>
    <w:rsid w:val="00BD10B8"/>
    <w:rsid w:val="00BD317E"/>
    <w:rsid w:val="00BD5940"/>
    <w:rsid w:val="00BE198F"/>
    <w:rsid w:val="00BE26D5"/>
    <w:rsid w:val="00BE365A"/>
    <w:rsid w:val="00BE3758"/>
    <w:rsid w:val="00BE61E2"/>
    <w:rsid w:val="00BE6AB2"/>
    <w:rsid w:val="00BE7A5F"/>
    <w:rsid w:val="00BF00F4"/>
    <w:rsid w:val="00BF0E03"/>
    <w:rsid w:val="00BF1598"/>
    <w:rsid w:val="00BF1652"/>
    <w:rsid w:val="00BF5FA9"/>
    <w:rsid w:val="00BF7986"/>
    <w:rsid w:val="00C0006D"/>
    <w:rsid w:val="00C004A4"/>
    <w:rsid w:val="00C00782"/>
    <w:rsid w:val="00C01337"/>
    <w:rsid w:val="00C052B1"/>
    <w:rsid w:val="00C06171"/>
    <w:rsid w:val="00C11768"/>
    <w:rsid w:val="00C11AB5"/>
    <w:rsid w:val="00C11B7F"/>
    <w:rsid w:val="00C1216C"/>
    <w:rsid w:val="00C1255E"/>
    <w:rsid w:val="00C15F60"/>
    <w:rsid w:val="00C169AB"/>
    <w:rsid w:val="00C17F87"/>
    <w:rsid w:val="00C20D0B"/>
    <w:rsid w:val="00C21E43"/>
    <w:rsid w:val="00C22E64"/>
    <w:rsid w:val="00C2373F"/>
    <w:rsid w:val="00C248B9"/>
    <w:rsid w:val="00C278D1"/>
    <w:rsid w:val="00C30100"/>
    <w:rsid w:val="00C31602"/>
    <w:rsid w:val="00C334D7"/>
    <w:rsid w:val="00C36AB8"/>
    <w:rsid w:val="00C37F3D"/>
    <w:rsid w:val="00C42CBA"/>
    <w:rsid w:val="00C521E2"/>
    <w:rsid w:val="00C5281D"/>
    <w:rsid w:val="00C52ACC"/>
    <w:rsid w:val="00C54010"/>
    <w:rsid w:val="00C54406"/>
    <w:rsid w:val="00C56582"/>
    <w:rsid w:val="00C569CA"/>
    <w:rsid w:val="00C62093"/>
    <w:rsid w:val="00C66DD1"/>
    <w:rsid w:val="00C67709"/>
    <w:rsid w:val="00C716C3"/>
    <w:rsid w:val="00C71EAB"/>
    <w:rsid w:val="00C7459E"/>
    <w:rsid w:val="00C75456"/>
    <w:rsid w:val="00C80729"/>
    <w:rsid w:val="00C837A3"/>
    <w:rsid w:val="00C842A0"/>
    <w:rsid w:val="00C96C5D"/>
    <w:rsid w:val="00C975A7"/>
    <w:rsid w:val="00CA31FF"/>
    <w:rsid w:val="00CA3C06"/>
    <w:rsid w:val="00CB0344"/>
    <w:rsid w:val="00CB135B"/>
    <w:rsid w:val="00CB26D3"/>
    <w:rsid w:val="00CB6C45"/>
    <w:rsid w:val="00CC0F9D"/>
    <w:rsid w:val="00CC219B"/>
    <w:rsid w:val="00CC21DE"/>
    <w:rsid w:val="00CC38C3"/>
    <w:rsid w:val="00CC4460"/>
    <w:rsid w:val="00CD08C3"/>
    <w:rsid w:val="00CD3A08"/>
    <w:rsid w:val="00CD44D7"/>
    <w:rsid w:val="00CE4E59"/>
    <w:rsid w:val="00CE6E6B"/>
    <w:rsid w:val="00CE7137"/>
    <w:rsid w:val="00CE7B3B"/>
    <w:rsid w:val="00CF033E"/>
    <w:rsid w:val="00CF4B99"/>
    <w:rsid w:val="00CF538D"/>
    <w:rsid w:val="00CF5D54"/>
    <w:rsid w:val="00D01E6F"/>
    <w:rsid w:val="00D02C3D"/>
    <w:rsid w:val="00D03795"/>
    <w:rsid w:val="00D06204"/>
    <w:rsid w:val="00D17EBE"/>
    <w:rsid w:val="00D20262"/>
    <w:rsid w:val="00D2581E"/>
    <w:rsid w:val="00D313F2"/>
    <w:rsid w:val="00D3390E"/>
    <w:rsid w:val="00D3756B"/>
    <w:rsid w:val="00D4239A"/>
    <w:rsid w:val="00D424B5"/>
    <w:rsid w:val="00D42DE6"/>
    <w:rsid w:val="00D43DB7"/>
    <w:rsid w:val="00D452F5"/>
    <w:rsid w:val="00D4538B"/>
    <w:rsid w:val="00D517F9"/>
    <w:rsid w:val="00D51DC4"/>
    <w:rsid w:val="00D5235C"/>
    <w:rsid w:val="00D5319A"/>
    <w:rsid w:val="00D53D46"/>
    <w:rsid w:val="00D55953"/>
    <w:rsid w:val="00D55E82"/>
    <w:rsid w:val="00D607BD"/>
    <w:rsid w:val="00D624C5"/>
    <w:rsid w:val="00D654BC"/>
    <w:rsid w:val="00D6759D"/>
    <w:rsid w:val="00D72B20"/>
    <w:rsid w:val="00D75615"/>
    <w:rsid w:val="00D76065"/>
    <w:rsid w:val="00D81F62"/>
    <w:rsid w:val="00D83036"/>
    <w:rsid w:val="00D84B2B"/>
    <w:rsid w:val="00D9102A"/>
    <w:rsid w:val="00D92D09"/>
    <w:rsid w:val="00D949A5"/>
    <w:rsid w:val="00DA1510"/>
    <w:rsid w:val="00DA23DB"/>
    <w:rsid w:val="00DA29C9"/>
    <w:rsid w:val="00DA4C0E"/>
    <w:rsid w:val="00DA4EA2"/>
    <w:rsid w:val="00DA5490"/>
    <w:rsid w:val="00DA62B0"/>
    <w:rsid w:val="00DA700B"/>
    <w:rsid w:val="00DB3ECF"/>
    <w:rsid w:val="00DB5AC8"/>
    <w:rsid w:val="00DB6013"/>
    <w:rsid w:val="00DC2034"/>
    <w:rsid w:val="00DC2E49"/>
    <w:rsid w:val="00DC4B51"/>
    <w:rsid w:val="00DC5483"/>
    <w:rsid w:val="00DC5738"/>
    <w:rsid w:val="00DC5915"/>
    <w:rsid w:val="00DD307A"/>
    <w:rsid w:val="00DE070B"/>
    <w:rsid w:val="00DE2758"/>
    <w:rsid w:val="00DE31B6"/>
    <w:rsid w:val="00DE4043"/>
    <w:rsid w:val="00DE5A79"/>
    <w:rsid w:val="00DE6BFF"/>
    <w:rsid w:val="00DE6D19"/>
    <w:rsid w:val="00DE70B7"/>
    <w:rsid w:val="00DF040F"/>
    <w:rsid w:val="00DF29E6"/>
    <w:rsid w:val="00DF5DF3"/>
    <w:rsid w:val="00DF5FBA"/>
    <w:rsid w:val="00DF62C1"/>
    <w:rsid w:val="00DF7139"/>
    <w:rsid w:val="00E02F3D"/>
    <w:rsid w:val="00E06FB0"/>
    <w:rsid w:val="00E07AF1"/>
    <w:rsid w:val="00E11C16"/>
    <w:rsid w:val="00E12A4A"/>
    <w:rsid w:val="00E166EA"/>
    <w:rsid w:val="00E16DB9"/>
    <w:rsid w:val="00E170C7"/>
    <w:rsid w:val="00E20097"/>
    <w:rsid w:val="00E203EF"/>
    <w:rsid w:val="00E21DE9"/>
    <w:rsid w:val="00E23EE9"/>
    <w:rsid w:val="00E254B0"/>
    <w:rsid w:val="00E260B0"/>
    <w:rsid w:val="00E26523"/>
    <w:rsid w:val="00E2784D"/>
    <w:rsid w:val="00E32981"/>
    <w:rsid w:val="00E33720"/>
    <w:rsid w:val="00E33D0A"/>
    <w:rsid w:val="00E35059"/>
    <w:rsid w:val="00E44440"/>
    <w:rsid w:val="00E53F49"/>
    <w:rsid w:val="00E60F7C"/>
    <w:rsid w:val="00E655C3"/>
    <w:rsid w:val="00E75771"/>
    <w:rsid w:val="00E80F5C"/>
    <w:rsid w:val="00E83941"/>
    <w:rsid w:val="00E84081"/>
    <w:rsid w:val="00E84AEE"/>
    <w:rsid w:val="00E85622"/>
    <w:rsid w:val="00E8637B"/>
    <w:rsid w:val="00E8782E"/>
    <w:rsid w:val="00E90938"/>
    <w:rsid w:val="00E91A1E"/>
    <w:rsid w:val="00E91ECF"/>
    <w:rsid w:val="00E93B6E"/>
    <w:rsid w:val="00E95BFD"/>
    <w:rsid w:val="00E968AE"/>
    <w:rsid w:val="00E9731B"/>
    <w:rsid w:val="00EA01CB"/>
    <w:rsid w:val="00EA0C10"/>
    <w:rsid w:val="00EA783B"/>
    <w:rsid w:val="00EB293E"/>
    <w:rsid w:val="00EB2C26"/>
    <w:rsid w:val="00EB2CB6"/>
    <w:rsid w:val="00EB3F27"/>
    <w:rsid w:val="00EB46FE"/>
    <w:rsid w:val="00EB50C1"/>
    <w:rsid w:val="00EB5DED"/>
    <w:rsid w:val="00EC0FE4"/>
    <w:rsid w:val="00EC2377"/>
    <w:rsid w:val="00EC61CF"/>
    <w:rsid w:val="00ED01A4"/>
    <w:rsid w:val="00ED0D5C"/>
    <w:rsid w:val="00ED55AC"/>
    <w:rsid w:val="00EE0880"/>
    <w:rsid w:val="00EE6114"/>
    <w:rsid w:val="00EE7220"/>
    <w:rsid w:val="00EF3D71"/>
    <w:rsid w:val="00EF50DA"/>
    <w:rsid w:val="00EF6866"/>
    <w:rsid w:val="00EF6953"/>
    <w:rsid w:val="00F000A1"/>
    <w:rsid w:val="00F009AC"/>
    <w:rsid w:val="00F03722"/>
    <w:rsid w:val="00F040F1"/>
    <w:rsid w:val="00F04D2C"/>
    <w:rsid w:val="00F052EC"/>
    <w:rsid w:val="00F1068C"/>
    <w:rsid w:val="00F11E97"/>
    <w:rsid w:val="00F1289C"/>
    <w:rsid w:val="00F15E9C"/>
    <w:rsid w:val="00F17436"/>
    <w:rsid w:val="00F17A82"/>
    <w:rsid w:val="00F21A53"/>
    <w:rsid w:val="00F230FE"/>
    <w:rsid w:val="00F264CB"/>
    <w:rsid w:val="00F26EFD"/>
    <w:rsid w:val="00F317E6"/>
    <w:rsid w:val="00F3252F"/>
    <w:rsid w:val="00F367F8"/>
    <w:rsid w:val="00F433E0"/>
    <w:rsid w:val="00F434B1"/>
    <w:rsid w:val="00F45E88"/>
    <w:rsid w:val="00F5173D"/>
    <w:rsid w:val="00F53DA2"/>
    <w:rsid w:val="00F559B4"/>
    <w:rsid w:val="00F56722"/>
    <w:rsid w:val="00F61E76"/>
    <w:rsid w:val="00F63872"/>
    <w:rsid w:val="00F6631F"/>
    <w:rsid w:val="00F667B4"/>
    <w:rsid w:val="00F6705E"/>
    <w:rsid w:val="00F70D2C"/>
    <w:rsid w:val="00F71DAE"/>
    <w:rsid w:val="00F72EA4"/>
    <w:rsid w:val="00F74725"/>
    <w:rsid w:val="00F81741"/>
    <w:rsid w:val="00F82199"/>
    <w:rsid w:val="00F85BD4"/>
    <w:rsid w:val="00F87685"/>
    <w:rsid w:val="00F92789"/>
    <w:rsid w:val="00F92BE5"/>
    <w:rsid w:val="00F94134"/>
    <w:rsid w:val="00F953AC"/>
    <w:rsid w:val="00F972B4"/>
    <w:rsid w:val="00FA0C53"/>
    <w:rsid w:val="00FA0EA8"/>
    <w:rsid w:val="00FA358D"/>
    <w:rsid w:val="00FB057F"/>
    <w:rsid w:val="00FB0CEE"/>
    <w:rsid w:val="00FB112D"/>
    <w:rsid w:val="00FB2110"/>
    <w:rsid w:val="00FB2A73"/>
    <w:rsid w:val="00FC1489"/>
    <w:rsid w:val="00FC2842"/>
    <w:rsid w:val="00FC3385"/>
    <w:rsid w:val="00FC456F"/>
    <w:rsid w:val="00FC5917"/>
    <w:rsid w:val="00FC708F"/>
    <w:rsid w:val="00FD1DE4"/>
    <w:rsid w:val="00FD27D2"/>
    <w:rsid w:val="00FD2821"/>
    <w:rsid w:val="00FE0571"/>
    <w:rsid w:val="00FE2DBC"/>
    <w:rsid w:val="00FE7B70"/>
    <w:rsid w:val="00FF4C29"/>
    <w:rsid w:val="00FF6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A9F"/>
    <w:rPr>
      <w:rFonts w:ascii="Calibri" w:eastAsia="Calibri" w:hAnsi="Calibri" w:cs="Times New Roman"/>
    </w:rPr>
  </w:style>
  <w:style w:type="paragraph" w:styleId="1">
    <w:name w:val="heading 1"/>
    <w:basedOn w:val="a"/>
    <w:next w:val="a"/>
    <w:link w:val="10"/>
    <w:uiPriority w:val="9"/>
    <w:qFormat/>
    <w:rsid w:val="008E40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40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B13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B13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56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840D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7840D0"/>
    <w:rPr>
      <w:color w:val="0000FF"/>
      <w:u w:val="single"/>
    </w:rPr>
  </w:style>
  <w:style w:type="character" w:styleId="a6">
    <w:name w:val="annotation reference"/>
    <w:basedOn w:val="a0"/>
    <w:uiPriority w:val="99"/>
    <w:semiHidden/>
    <w:unhideWhenUsed/>
    <w:rsid w:val="0042479E"/>
    <w:rPr>
      <w:sz w:val="16"/>
      <w:szCs w:val="16"/>
    </w:rPr>
  </w:style>
  <w:style w:type="paragraph" w:styleId="a7">
    <w:name w:val="annotation text"/>
    <w:basedOn w:val="a"/>
    <w:link w:val="a8"/>
    <w:uiPriority w:val="99"/>
    <w:semiHidden/>
    <w:unhideWhenUsed/>
    <w:rsid w:val="0042479E"/>
    <w:pPr>
      <w:spacing w:line="240" w:lineRule="auto"/>
    </w:pPr>
    <w:rPr>
      <w:sz w:val="20"/>
      <w:szCs w:val="20"/>
    </w:rPr>
  </w:style>
  <w:style w:type="character" w:customStyle="1" w:styleId="a8">
    <w:name w:val="Текст примечания Знак"/>
    <w:basedOn w:val="a0"/>
    <w:link w:val="a7"/>
    <w:uiPriority w:val="99"/>
    <w:semiHidden/>
    <w:rsid w:val="0042479E"/>
    <w:rPr>
      <w:rFonts w:ascii="Calibri" w:eastAsia="Calibri" w:hAnsi="Calibri" w:cs="Times New Roman"/>
      <w:sz w:val="20"/>
      <w:szCs w:val="20"/>
    </w:rPr>
  </w:style>
  <w:style w:type="paragraph" w:styleId="a9">
    <w:name w:val="annotation subject"/>
    <w:basedOn w:val="a7"/>
    <w:next w:val="a7"/>
    <w:link w:val="aa"/>
    <w:uiPriority w:val="99"/>
    <w:semiHidden/>
    <w:unhideWhenUsed/>
    <w:rsid w:val="0042479E"/>
    <w:rPr>
      <w:b/>
      <w:bCs/>
    </w:rPr>
  </w:style>
  <w:style w:type="character" w:customStyle="1" w:styleId="aa">
    <w:name w:val="Тема примечания Знак"/>
    <w:basedOn w:val="a8"/>
    <w:link w:val="a9"/>
    <w:uiPriority w:val="99"/>
    <w:semiHidden/>
    <w:rsid w:val="0042479E"/>
    <w:rPr>
      <w:rFonts w:ascii="Calibri" w:eastAsia="Calibri" w:hAnsi="Calibri" w:cs="Times New Roman"/>
      <w:b/>
      <w:bCs/>
      <w:sz w:val="20"/>
      <w:szCs w:val="20"/>
    </w:rPr>
  </w:style>
  <w:style w:type="paragraph" w:styleId="ab">
    <w:name w:val="Balloon Text"/>
    <w:basedOn w:val="a"/>
    <w:link w:val="ac"/>
    <w:uiPriority w:val="99"/>
    <w:semiHidden/>
    <w:unhideWhenUsed/>
    <w:rsid w:val="004247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2479E"/>
    <w:rPr>
      <w:rFonts w:ascii="Tahoma" w:eastAsia="Calibri" w:hAnsi="Tahoma" w:cs="Tahoma"/>
      <w:sz w:val="16"/>
      <w:szCs w:val="16"/>
    </w:rPr>
  </w:style>
  <w:style w:type="character" w:styleId="ad">
    <w:name w:val="FollowedHyperlink"/>
    <w:basedOn w:val="a0"/>
    <w:uiPriority w:val="99"/>
    <w:semiHidden/>
    <w:unhideWhenUsed/>
    <w:rsid w:val="004C5D85"/>
    <w:rPr>
      <w:color w:val="800080"/>
      <w:u w:val="single"/>
    </w:rPr>
  </w:style>
  <w:style w:type="paragraph" w:customStyle="1" w:styleId="xl67">
    <w:name w:val="xl67"/>
    <w:basedOn w:val="a"/>
    <w:rsid w:val="004C5D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4C5D85"/>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4C5D85"/>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
    <w:rsid w:val="004C5D85"/>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rsid w:val="004C5D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9">
    <w:name w:val="xl109"/>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4C5D8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3">
    <w:name w:val="xl113"/>
    <w:basedOn w:val="a"/>
    <w:rsid w:val="004C5D8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rsid w:val="004C5D8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8E40F1"/>
    <w:rPr>
      <w:rFonts w:asciiTheme="majorHAnsi" w:eastAsiaTheme="majorEastAsia" w:hAnsiTheme="majorHAnsi" w:cstheme="majorBidi"/>
      <w:b/>
      <w:bCs/>
      <w:color w:val="4F81BD" w:themeColor="accent1"/>
      <w:sz w:val="26"/>
      <w:szCs w:val="26"/>
    </w:rPr>
  </w:style>
  <w:style w:type="paragraph" w:styleId="ae">
    <w:name w:val="Subtitle"/>
    <w:basedOn w:val="a"/>
    <w:next w:val="a"/>
    <w:link w:val="af"/>
    <w:uiPriority w:val="11"/>
    <w:qFormat/>
    <w:rsid w:val="008E40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8E40F1"/>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8E40F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CB135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135B"/>
    <w:rPr>
      <w:rFonts w:asciiTheme="majorHAnsi" w:eastAsiaTheme="majorEastAsia" w:hAnsiTheme="majorHAnsi" w:cstheme="majorBidi"/>
      <w:b/>
      <w:bCs/>
      <w:i/>
      <w:iCs/>
      <w:color w:val="4F81BD" w:themeColor="accent1"/>
    </w:rPr>
  </w:style>
  <w:style w:type="paragraph" w:styleId="af0">
    <w:name w:val="header"/>
    <w:basedOn w:val="a"/>
    <w:link w:val="af1"/>
    <w:uiPriority w:val="99"/>
    <w:unhideWhenUsed/>
    <w:rsid w:val="00166A6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66A6F"/>
    <w:rPr>
      <w:rFonts w:ascii="Calibri" w:eastAsia="Calibri" w:hAnsi="Calibri" w:cs="Times New Roman"/>
    </w:rPr>
  </w:style>
  <w:style w:type="paragraph" w:styleId="af2">
    <w:name w:val="footer"/>
    <w:basedOn w:val="a"/>
    <w:link w:val="af3"/>
    <w:uiPriority w:val="99"/>
    <w:unhideWhenUsed/>
    <w:rsid w:val="00166A6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66A6F"/>
    <w:rPr>
      <w:rFonts w:ascii="Calibri" w:eastAsia="Calibri" w:hAnsi="Calibri" w:cs="Times New Roman"/>
    </w:rPr>
  </w:style>
  <w:style w:type="character" w:customStyle="1" w:styleId="apple-tab-span">
    <w:name w:val="apple-tab-span"/>
    <w:basedOn w:val="a0"/>
    <w:rsid w:val="00D02C3D"/>
  </w:style>
  <w:style w:type="paragraph" w:customStyle="1" w:styleId="ConsPlusNormal">
    <w:name w:val="ConsPlusNormal"/>
    <w:rsid w:val="00D517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xl117">
    <w:name w:val="xl117"/>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E8637B"/>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
    <w:rsid w:val="00E8637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7">
    <w:name w:val="xl127"/>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1">
    <w:name w:val="xl131"/>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7">
    <w:name w:val="xl147"/>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8">
    <w:name w:val="xl148"/>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9">
    <w:name w:val="xl149"/>
    <w:basedOn w:val="a"/>
    <w:rsid w:val="00E8637B"/>
    <w:pPr>
      <w:pBdr>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
    <w:rsid w:val="00E8637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E8637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5">
    <w:name w:val="xl155"/>
    <w:basedOn w:val="a"/>
    <w:rsid w:val="00E8637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6">
    <w:name w:val="xl156"/>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5">
    <w:name w:val="xl165"/>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
    <w:rsid w:val="00C62093"/>
    <w:pPr>
      <w:pBdr>
        <w:top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
    <w:rsid w:val="00C62093"/>
    <w:pPr>
      <w:pBdr>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
    <w:rsid w:val="00C62093"/>
    <w:pPr>
      <w:pBdr>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
    <w:rsid w:val="00C62093"/>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9">
    <w:name w:val="xl179"/>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rsid w:val="00C62093"/>
    <w:pPr>
      <w:pBdr>
        <w:top w:val="single" w:sz="4" w:space="0" w:color="auto"/>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rsid w:val="00C62093"/>
    <w:pPr>
      <w:pBdr>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2">
    <w:name w:val="xl182"/>
    <w:basedOn w:val="a"/>
    <w:rsid w:val="00C62093"/>
    <w:pPr>
      <w:pBdr>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rsid w:val="00C620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
    <w:rsid w:val="00C620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2">
    <w:name w:val="xl192"/>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3">
    <w:name w:val="xl193"/>
    <w:basedOn w:val="a"/>
    <w:rsid w:val="00C620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4">
    <w:name w:val="xl194"/>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7">
    <w:name w:val="xl197"/>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8">
    <w:name w:val="xl198"/>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9">
    <w:name w:val="xl199"/>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0">
    <w:name w:val="xl200"/>
    <w:basedOn w:val="a"/>
    <w:rsid w:val="00C620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1">
    <w:name w:val="xl201"/>
    <w:basedOn w:val="a"/>
    <w:rsid w:val="00C6209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2">
    <w:name w:val="xl202"/>
    <w:basedOn w:val="a"/>
    <w:rsid w:val="00C620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styleId="af4">
    <w:name w:val="List Paragraph"/>
    <w:basedOn w:val="a"/>
    <w:uiPriority w:val="34"/>
    <w:qFormat/>
    <w:rsid w:val="006148F5"/>
    <w:pPr>
      <w:ind w:left="720"/>
      <w:contextualSpacing/>
    </w:pPr>
  </w:style>
  <w:style w:type="paragraph" w:customStyle="1" w:styleId="msonormal0">
    <w:name w:val="msonormal"/>
    <w:basedOn w:val="a"/>
    <w:rsid w:val="00DA70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1">
    <w:name w:val="ConsPlusNormal1"/>
    <w:rsid w:val="000E1496"/>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f5">
    <w:name w:val="No Spacing"/>
    <w:uiPriority w:val="1"/>
    <w:qFormat/>
    <w:rsid w:val="00ED0D5C"/>
    <w:pPr>
      <w:spacing w:after="0" w:line="240" w:lineRule="auto"/>
    </w:pPr>
    <w:rPr>
      <w:rFonts w:ascii="Calibri" w:eastAsia="Calibri" w:hAnsi="Calibri" w:cs="Times New Roman"/>
    </w:rPr>
  </w:style>
  <w:style w:type="paragraph" w:customStyle="1" w:styleId="font5">
    <w:name w:val="font5"/>
    <w:basedOn w:val="a"/>
    <w:rsid w:val="002505A4"/>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font6">
    <w:name w:val="font6"/>
    <w:basedOn w:val="a"/>
    <w:rsid w:val="002505A4"/>
    <w:pPr>
      <w:spacing w:before="100" w:beforeAutospacing="1" w:after="100" w:afterAutospacing="1" w:line="240" w:lineRule="auto"/>
    </w:pPr>
    <w:rPr>
      <w:rFonts w:ascii="Times New Roman" w:eastAsia="Times New Roman" w:hAnsi="Times New Roman"/>
      <w:color w:val="FF000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A9F"/>
    <w:rPr>
      <w:rFonts w:ascii="Calibri" w:eastAsia="Calibri" w:hAnsi="Calibri" w:cs="Times New Roman"/>
    </w:rPr>
  </w:style>
  <w:style w:type="paragraph" w:styleId="1">
    <w:name w:val="heading 1"/>
    <w:basedOn w:val="a"/>
    <w:next w:val="a"/>
    <w:link w:val="10"/>
    <w:uiPriority w:val="9"/>
    <w:qFormat/>
    <w:rsid w:val="008E40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40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B135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B13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56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7840D0"/>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unhideWhenUsed/>
    <w:rsid w:val="007840D0"/>
    <w:rPr>
      <w:color w:val="0000FF"/>
      <w:u w:val="single"/>
    </w:rPr>
  </w:style>
  <w:style w:type="character" w:styleId="a6">
    <w:name w:val="annotation reference"/>
    <w:basedOn w:val="a0"/>
    <w:uiPriority w:val="99"/>
    <w:semiHidden/>
    <w:unhideWhenUsed/>
    <w:rsid w:val="0042479E"/>
    <w:rPr>
      <w:sz w:val="16"/>
      <w:szCs w:val="16"/>
    </w:rPr>
  </w:style>
  <w:style w:type="paragraph" w:styleId="a7">
    <w:name w:val="annotation text"/>
    <w:basedOn w:val="a"/>
    <w:link w:val="a8"/>
    <w:uiPriority w:val="99"/>
    <w:semiHidden/>
    <w:unhideWhenUsed/>
    <w:rsid w:val="0042479E"/>
    <w:pPr>
      <w:spacing w:line="240" w:lineRule="auto"/>
    </w:pPr>
    <w:rPr>
      <w:sz w:val="20"/>
      <w:szCs w:val="20"/>
    </w:rPr>
  </w:style>
  <w:style w:type="character" w:customStyle="1" w:styleId="a8">
    <w:name w:val="Текст примечания Знак"/>
    <w:basedOn w:val="a0"/>
    <w:link w:val="a7"/>
    <w:uiPriority w:val="99"/>
    <w:semiHidden/>
    <w:rsid w:val="0042479E"/>
    <w:rPr>
      <w:rFonts w:ascii="Calibri" w:eastAsia="Calibri" w:hAnsi="Calibri" w:cs="Times New Roman"/>
      <w:sz w:val="20"/>
      <w:szCs w:val="20"/>
    </w:rPr>
  </w:style>
  <w:style w:type="paragraph" w:styleId="a9">
    <w:name w:val="annotation subject"/>
    <w:basedOn w:val="a7"/>
    <w:next w:val="a7"/>
    <w:link w:val="aa"/>
    <w:uiPriority w:val="99"/>
    <w:semiHidden/>
    <w:unhideWhenUsed/>
    <w:rsid w:val="0042479E"/>
    <w:rPr>
      <w:b/>
      <w:bCs/>
    </w:rPr>
  </w:style>
  <w:style w:type="character" w:customStyle="1" w:styleId="aa">
    <w:name w:val="Тема примечания Знак"/>
    <w:basedOn w:val="a8"/>
    <w:link w:val="a9"/>
    <w:uiPriority w:val="99"/>
    <w:semiHidden/>
    <w:rsid w:val="0042479E"/>
    <w:rPr>
      <w:rFonts w:ascii="Calibri" w:eastAsia="Calibri" w:hAnsi="Calibri" w:cs="Times New Roman"/>
      <w:b/>
      <w:bCs/>
      <w:sz w:val="20"/>
      <w:szCs w:val="20"/>
    </w:rPr>
  </w:style>
  <w:style w:type="paragraph" w:styleId="ab">
    <w:name w:val="Balloon Text"/>
    <w:basedOn w:val="a"/>
    <w:link w:val="ac"/>
    <w:uiPriority w:val="99"/>
    <w:semiHidden/>
    <w:unhideWhenUsed/>
    <w:rsid w:val="0042479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2479E"/>
    <w:rPr>
      <w:rFonts w:ascii="Tahoma" w:eastAsia="Calibri" w:hAnsi="Tahoma" w:cs="Tahoma"/>
      <w:sz w:val="16"/>
      <w:szCs w:val="16"/>
    </w:rPr>
  </w:style>
  <w:style w:type="character" w:styleId="ad">
    <w:name w:val="FollowedHyperlink"/>
    <w:basedOn w:val="a0"/>
    <w:uiPriority w:val="99"/>
    <w:semiHidden/>
    <w:unhideWhenUsed/>
    <w:rsid w:val="004C5D85"/>
    <w:rPr>
      <w:color w:val="800080"/>
      <w:u w:val="single"/>
    </w:rPr>
  </w:style>
  <w:style w:type="paragraph" w:customStyle="1" w:styleId="xl67">
    <w:name w:val="xl67"/>
    <w:basedOn w:val="a"/>
    <w:rsid w:val="004C5D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1">
    <w:name w:val="xl71"/>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
    <w:rsid w:val="004C5D85"/>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4C5D85"/>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4C5D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4C5D85"/>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
    <w:rsid w:val="004C5D85"/>
    <w:pPr>
      <w:pBdr>
        <w:top w:val="single" w:sz="4" w:space="0" w:color="000000"/>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
    <w:rsid w:val="004C5D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4C5D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4C5D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8">
    <w:name w:val="xl98"/>
    <w:basedOn w:val="a"/>
    <w:rsid w:val="004C5D85"/>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0">
    <w:name w:val="xl100"/>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
    <w:rsid w:val="004C5D85"/>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rsid w:val="004C5D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4">
    <w:name w:val="xl104"/>
    <w:basedOn w:val="a"/>
    <w:rsid w:val="004C5D85"/>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
    <w:rsid w:val="004C5D8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
    <w:rsid w:val="004C5D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9">
    <w:name w:val="xl109"/>
    <w:basedOn w:val="a"/>
    <w:rsid w:val="004C5D85"/>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4C5D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4C5D8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3">
    <w:name w:val="xl113"/>
    <w:basedOn w:val="a"/>
    <w:rsid w:val="004C5D8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4">
    <w:name w:val="xl114"/>
    <w:basedOn w:val="a"/>
    <w:rsid w:val="004C5D8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
    <w:rsid w:val="004C5D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
    <w:rsid w:val="004C5D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20">
    <w:name w:val="Заголовок 2 Знак"/>
    <w:basedOn w:val="a0"/>
    <w:link w:val="2"/>
    <w:uiPriority w:val="9"/>
    <w:rsid w:val="008E40F1"/>
    <w:rPr>
      <w:rFonts w:asciiTheme="majorHAnsi" w:eastAsiaTheme="majorEastAsia" w:hAnsiTheme="majorHAnsi" w:cstheme="majorBidi"/>
      <w:b/>
      <w:bCs/>
      <w:color w:val="4F81BD" w:themeColor="accent1"/>
      <w:sz w:val="26"/>
      <w:szCs w:val="26"/>
    </w:rPr>
  </w:style>
  <w:style w:type="paragraph" w:styleId="ae">
    <w:name w:val="Subtitle"/>
    <w:basedOn w:val="a"/>
    <w:next w:val="a"/>
    <w:link w:val="af"/>
    <w:uiPriority w:val="11"/>
    <w:qFormat/>
    <w:rsid w:val="008E40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8E40F1"/>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8E40F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CB135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B135B"/>
    <w:rPr>
      <w:rFonts w:asciiTheme="majorHAnsi" w:eastAsiaTheme="majorEastAsia" w:hAnsiTheme="majorHAnsi" w:cstheme="majorBidi"/>
      <w:b/>
      <w:bCs/>
      <w:i/>
      <w:iCs/>
      <w:color w:val="4F81BD" w:themeColor="accent1"/>
    </w:rPr>
  </w:style>
  <w:style w:type="paragraph" w:styleId="af0">
    <w:name w:val="header"/>
    <w:basedOn w:val="a"/>
    <w:link w:val="af1"/>
    <w:uiPriority w:val="99"/>
    <w:unhideWhenUsed/>
    <w:rsid w:val="00166A6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66A6F"/>
    <w:rPr>
      <w:rFonts w:ascii="Calibri" w:eastAsia="Calibri" w:hAnsi="Calibri" w:cs="Times New Roman"/>
    </w:rPr>
  </w:style>
  <w:style w:type="paragraph" w:styleId="af2">
    <w:name w:val="footer"/>
    <w:basedOn w:val="a"/>
    <w:link w:val="af3"/>
    <w:uiPriority w:val="99"/>
    <w:unhideWhenUsed/>
    <w:rsid w:val="00166A6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66A6F"/>
    <w:rPr>
      <w:rFonts w:ascii="Calibri" w:eastAsia="Calibri" w:hAnsi="Calibri" w:cs="Times New Roman"/>
    </w:rPr>
  </w:style>
  <w:style w:type="character" w:customStyle="1" w:styleId="apple-tab-span">
    <w:name w:val="apple-tab-span"/>
    <w:basedOn w:val="a0"/>
    <w:rsid w:val="00D02C3D"/>
  </w:style>
  <w:style w:type="paragraph" w:customStyle="1" w:styleId="ConsPlusNormal">
    <w:name w:val="ConsPlusNormal"/>
    <w:rsid w:val="00D517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xl117">
    <w:name w:val="xl117"/>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
    <w:rsid w:val="00E8637B"/>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
    <w:rsid w:val="00E8637B"/>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E863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E8637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27">
    <w:name w:val="xl127"/>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1">
    <w:name w:val="xl131"/>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
    <w:rsid w:val="00E8637B"/>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3">
    <w:name w:val="xl133"/>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
    <w:rsid w:val="00E8637B"/>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9">
    <w:name w:val="xl139"/>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
    <w:rsid w:val="00E8637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
    <w:rsid w:val="00E8637B"/>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7">
    <w:name w:val="xl147"/>
    <w:basedOn w:val="a"/>
    <w:rsid w:val="00E8637B"/>
    <w:pPr>
      <w:pBdr>
        <w:top w:val="single" w:sz="4" w:space="0" w:color="000000"/>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8">
    <w:name w:val="xl148"/>
    <w:basedOn w:val="a"/>
    <w:rsid w:val="00E8637B"/>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9">
    <w:name w:val="xl149"/>
    <w:basedOn w:val="a"/>
    <w:rsid w:val="00E8637B"/>
    <w:pPr>
      <w:pBdr>
        <w:left w:val="single" w:sz="4" w:space="0" w:color="000000"/>
        <w:right w:val="single" w:sz="4" w:space="0" w:color="000000"/>
      </w:pBdr>
      <w:shd w:val="clear" w:color="000000" w:fill="CCFFCC"/>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0">
    <w:name w:val="xl150"/>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
    <w:rsid w:val="00E8637B"/>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4">
    <w:name w:val="xl154"/>
    <w:basedOn w:val="a"/>
    <w:rsid w:val="00E8637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5">
    <w:name w:val="xl155"/>
    <w:basedOn w:val="a"/>
    <w:rsid w:val="00E8637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56">
    <w:name w:val="xl156"/>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
    <w:rsid w:val="00E863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
    <w:rsid w:val="00E8637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4">
    <w:name w:val="xl164"/>
    <w:basedOn w:val="a"/>
    <w:rsid w:val="00E863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5">
    <w:name w:val="xl165"/>
    <w:basedOn w:val="a"/>
    <w:rsid w:val="00E8637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
    <w:rsid w:val="00E8637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
    <w:rsid w:val="00E8637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
    <w:rsid w:val="00E8637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
    <w:rsid w:val="00E8637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0">
    <w:name w:val="xl170"/>
    <w:basedOn w:val="a"/>
    <w:rsid w:val="00E8637B"/>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1">
    <w:name w:val="xl171"/>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
    <w:rsid w:val="00C62093"/>
    <w:pPr>
      <w:pBdr>
        <w:top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3">
    <w:name w:val="xl173"/>
    <w:basedOn w:val="a"/>
    <w:rsid w:val="00C62093"/>
    <w:pPr>
      <w:pBdr>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4">
    <w:name w:val="xl174"/>
    <w:basedOn w:val="a"/>
    <w:rsid w:val="00C62093"/>
    <w:pPr>
      <w:pBdr>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5">
    <w:name w:val="xl175"/>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6">
    <w:name w:val="xl176"/>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7">
    <w:name w:val="xl177"/>
    <w:basedOn w:val="a"/>
    <w:rsid w:val="00C62093"/>
    <w:pPr>
      <w:pBdr>
        <w:top w:val="single" w:sz="4" w:space="0" w:color="auto"/>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8">
    <w:name w:val="xl178"/>
    <w:basedOn w:val="a"/>
    <w:rsid w:val="00C62093"/>
    <w:pPr>
      <w:pBdr>
        <w:left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9">
    <w:name w:val="xl179"/>
    <w:basedOn w:val="a"/>
    <w:rsid w:val="00C62093"/>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0">
    <w:name w:val="xl180"/>
    <w:basedOn w:val="a"/>
    <w:rsid w:val="00C62093"/>
    <w:pPr>
      <w:pBdr>
        <w:top w:val="single" w:sz="4" w:space="0" w:color="auto"/>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1">
    <w:name w:val="xl181"/>
    <w:basedOn w:val="a"/>
    <w:rsid w:val="00C62093"/>
    <w:pPr>
      <w:pBdr>
        <w:lef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2">
    <w:name w:val="xl182"/>
    <w:basedOn w:val="a"/>
    <w:rsid w:val="00C62093"/>
    <w:pPr>
      <w:pBdr>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3">
    <w:name w:val="xl183"/>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7">
    <w:name w:val="xl187"/>
    <w:basedOn w:val="a"/>
    <w:rsid w:val="00C6209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9">
    <w:name w:val="xl189"/>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0">
    <w:name w:val="xl190"/>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
    <w:rsid w:val="00C6209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2">
    <w:name w:val="xl192"/>
    <w:basedOn w:val="a"/>
    <w:rsid w:val="00C6209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3">
    <w:name w:val="xl193"/>
    <w:basedOn w:val="a"/>
    <w:rsid w:val="00C620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4">
    <w:name w:val="xl194"/>
    <w:basedOn w:val="a"/>
    <w:rsid w:val="00C62093"/>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5">
    <w:name w:val="xl195"/>
    <w:basedOn w:val="a"/>
    <w:rsid w:val="00C62093"/>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6">
    <w:name w:val="xl196"/>
    <w:basedOn w:val="a"/>
    <w:rsid w:val="00C6209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7">
    <w:name w:val="xl197"/>
    <w:basedOn w:val="a"/>
    <w:rsid w:val="00C6209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8">
    <w:name w:val="xl198"/>
    <w:basedOn w:val="a"/>
    <w:rsid w:val="00C62093"/>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9">
    <w:name w:val="xl199"/>
    <w:basedOn w:val="a"/>
    <w:rsid w:val="00C6209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0">
    <w:name w:val="xl200"/>
    <w:basedOn w:val="a"/>
    <w:rsid w:val="00C6209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1">
    <w:name w:val="xl201"/>
    <w:basedOn w:val="a"/>
    <w:rsid w:val="00C62093"/>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2">
    <w:name w:val="xl202"/>
    <w:basedOn w:val="a"/>
    <w:rsid w:val="00C6209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styleId="af4">
    <w:name w:val="List Paragraph"/>
    <w:basedOn w:val="a"/>
    <w:uiPriority w:val="34"/>
    <w:qFormat/>
    <w:rsid w:val="006148F5"/>
    <w:pPr>
      <w:ind w:left="720"/>
      <w:contextualSpacing/>
    </w:pPr>
  </w:style>
  <w:style w:type="paragraph" w:customStyle="1" w:styleId="msonormal0">
    <w:name w:val="msonormal"/>
    <w:basedOn w:val="a"/>
    <w:rsid w:val="00DA70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1">
    <w:name w:val="ConsPlusNormal1"/>
    <w:rsid w:val="000E1496"/>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f5">
    <w:name w:val="No Spacing"/>
    <w:uiPriority w:val="1"/>
    <w:qFormat/>
    <w:rsid w:val="00ED0D5C"/>
    <w:pPr>
      <w:spacing w:after="0" w:line="240" w:lineRule="auto"/>
    </w:pPr>
    <w:rPr>
      <w:rFonts w:ascii="Calibri" w:eastAsia="Calibri" w:hAnsi="Calibri" w:cs="Times New Roman"/>
    </w:rPr>
  </w:style>
  <w:style w:type="paragraph" w:customStyle="1" w:styleId="font5">
    <w:name w:val="font5"/>
    <w:basedOn w:val="a"/>
    <w:rsid w:val="002505A4"/>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font6">
    <w:name w:val="font6"/>
    <w:basedOn w:val="a"/>
    <w:rsid w:val="002505A4"/>
    <w:pPr>
      <w:spacing w:before="100" w:beforeAutospacing="1" w:after="100" w:afterAutospacing="1" w:line="240" w:lineRule="auto"/>
    </w:pPr>
    <w:rPr>
      <w:rFonts w:ascii="Times New Roman" w:eastAsia="Times New Roman" w:hAnsi="Times New Roman"/>
      <w:color w:val="FF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4244">
      <w:bodyDiv w:val="1"/>
      <w:marLeft w:val="0"/>
      <w:marRight w:val="0"/>
      <w:marTop w:val="0"/>
      <w:marBottom w:val="0"/>
      <w:divBdr>
        <w:top w:val="none" w:sz="0" w:space="0" w:color="auto"/>
        <w:left w:val="none" w:sz="0" w:space="0" w:color="auto"/>
        <w:bottom w:val="none" w:sz="0" w:space="0" w:color="auto"/>
        <w:right w:val="none" w:sz="0" w:space="0" w:color="auto"/>
      </w:divBdr>
    </w:div>
    <w:div w:id="8678109">
      <w:bodyDiv w:val="1"/>
      <w:marLeft w:val="0"/>
      <w:marRight w:val="0"/>
      <w:marTop w:val="0"/>
      <w:marBottom w:val="0"/>
      <w:divBdr>
        <w:top w:val="none" w:sz="0" w:space="0" w:color="auto"/>
        <w:left w:val="none" w:sz="0" w:space="0" w:color="auto"/>
        <w:bottom w:val="none" w:sz="0" w:space="0" w:color="auto"/>
        <w:right w:val="none" w:sz="0" w:space="0" w:color="auto"/>
      </w:divBdr>
    </w:div>
    <w:div w:id="22825327">
      <w:bodyDiv w:val="1"/>
      <w:marLeft w:val="0"/>
      <w:marRight w:val="0"/>
      <w:marTop w:val="0"/>
      <w:marBottom w:val="0"/>
      <w:divBdr>
        <w:top w:val="none" w:sz="0" w:space="0" w:color="auto"/>
        <w:left w:val="none" w:sz="0" w:space="0" w:color="auto"/>
        <w:bottom w:val="none" w:sz="0" w:space="0" w:color="auto"/>
        <w:right w:val="none" w:sz="0" w:space="0" w:color="auto"/>
      </w:divBdr>
    </w:div>
    <w:div w:id="28528545">
      <w:bodyDiv w:val="1"/>
      <w:marLeft w:val="0"/>
      <w:marRight w:val="0"/>
      <w:marTop w:val="0"/>
      <w:marBottom w:val="0"/>
      <w:divBdr>
        <w:top w:val="none" w:sz="0" w:space="0" w:color="auto"/>
        <w:left w:val="none" w:sz="0" w:space="0" w:color="auto"/>
        <w:bottom w:val="none" w:sz="0" w:space="0" w:color="auto"/>
        <w:right w:val="none" w:sz="0" w:space="0" w:color="auto"/>
      </w:divBdr>
    </w:div>
    <w:div w:id="31003034">
      <w:bodyDiv w:val="1"/>
      <w:marLeft w:val="0"/>
      <w:marRight w:val="0"/>
      <w:marTop w:val="0"/>
      <w:marBottom w:val="0"/>
      <w:divBdr>
        <w:top w:val="none" w:sz="0" w:space="0" w:color="auto"/>
        <w:left w:val="none" w:sz="0" w:space="0" w:color="auto"/>
        <w:bottom w:val="none" w:sz="0" w:space="0" w:color="auto"/>
        <w:right w:val="none" w:sz="0" w:space="0" w:color="auto"/>
      </w:divBdr>
    </w:div>
    <w:div w:id="31733731">
      <w:bodyDiv w:val="1"/>
      <w:marLeft w:val="0"/>
      <w:marRight w:val="0"/>
      <w:marTop w:val="0"/>
      <w:marBottom w:val="0"/>
      <w:divBdr>
        <w:top w:val="none" w:sz="0" w:space="0" w:color="auto"/>
        <w:left w:val="none" w:sz="0" w:space="0" w:color="auto"/>
        <w:bottom w:val="none" w:sz="0" w:space="0" w:color="auto"/>
        <w:right w:val="none" w:sz="0" w:space="0" w:color="auto"/>
      </w:divBdr>
    </w:div>
    <w:div w:id="44331843">
      <w:bodyDiv w:val="1"/>
      <w:marLeft w:val="0"/>
      <w:marRight w:val="0"/>
      <w:marTop w:val="0"/>
      <w:marBottom w:val="0"/>
      <w:divBdr>
        <w:top w:val="none" w:sz="0" w:space="0" w:color="auto"/>
        <w:left w:val="none" w:sz="0" w:space="0" w:color="auto"/>
        <w:bottom w:val="none" w:sz="0" w:space="0" w:color="auto"/>
        <w:right w:val="none" w:sz="0" w:space="0" w:color="auto"/>
      </w:divBdr>
    </w:div>
    <w:div w:id="49116776">
      <w:bodyDiv w:val="1"/>
      <w:marLeft w:val="0"/>
      <w:marRight w:val="0"/>
      <w:marTop w:val="0"/>
      <w:marBottom w:val="0"/>
      <w:divBdr>
        <w:top w:val="none" w:sz="0" w:space="0" w:color="auto"/>
        <w:left w:val="none" w:sz="0" w:space="0" w:color="auto"/>
        <w:bottom w:val="none" w:sz="0" w:space="0" w:color="auto"/>
        <w:right w:val="none" w:sz="0" w:space="0" w:color="auto"/>
      </w:divBdr>
    </w:div>
    <w:div w:id="49693370">
      <w:bodyDiv w:val="1"/>
      <w:marLeft w:val="0"/>
      <w:marRight w:val="0"/>
      <w:marTop w:val="0"/>
      <w:marBottom w:val="0"/>
      <w:divBdr>
        <w:top w:val="none" w:sz="0" w:space="0" w:color="auto"/>
        <w:left w:val="none" w:sz="0" w:space="0" w:color="auto"/>
        <w:bottom w:val="none" w:sz="0" w:space="0" w:color="auto"/>
        <w:right w:val="none" w:sz="0" w:space="0" w:color="auto"/>
      </w:divBdr>
    </w:div>
    <w:div w:id="53353005">
      <w:bodyDiv w:val="1"/>
      <w:marLeft w:val="0"/>
      <w:marRight w:val="0"/>
      <w:marTop w:val="0"/>
      <w:marBottom w:val="0"/>
      <w:divBdr>
        <w:top w:val="none" w:sz="0" w:space="0" w:color="auto"/>
        <w:left w:val="none" w:sz="0" w:space="0" w:color="auto"/>
        <w:bottom w:val="none" w:sz="0" w:space="0" w:color="auto"/>
        <w:right w:val="none" w:sz="0" w:space="0" w:color="auto"/>
      </w:divBdr>
    </w:div>
    <w:div w:id="57558590">
      <w:bodyDiv w:val="1"/>
      <w:marLeft w:val="0"/>
      <w:marRight w:val="0"/>
      <w:marTop w:val="0"/>
      <w:marBottom w:val="0"/>
      <w:divBdr>
        <w:top w:val="none" w:sz="0" w:space="0" w:color="auto"/>
        <w:left w:val="none" w:sz="0" w:space="0" w:color="auto"/>
        <w:bottom w:val="none" w:sz="0" w:space="0" w:color="auto"/>
        <w:right w:val="none" w:sz="0" w:space="0" w:color="auto"/>
      </w:divBdr>
    </w:div>
    <w:div w:id="58334267">
      <w:bodyDiv w:val="1"/>
      <w:marLeft w:val="0"/>
      <w:marRight w:val="0"/>
      <w:marTop w:val="0"/>
      <w:marBottom w:val="0"/>
      <w:divBdr>
        <w:top w:val="none" w:sz="0" w:space="0" w:color="auto"/>
        <w:left w:val="none" w:sz="0" w:space="0" w:color="auto"/>
        <w:bottom w:val="none" w:sz="0" w:space="0" w:color="auto"/>
        <w:right w:val="none" w:sz="0" w:space="0" w:color="auto"/>
      </w:divBdr>
    </w:div>
    <w:div w:id="58987809">
      <w:bodyDiv w:val="1"/>
      <w:marLeft w:val="0"/>
      <w:marRight w:val="0"/>
      <w:marTop w:val="0"/>
      <w:marBottom w:val="0"/>
      <w:divBdr>
        <w:top w:val="none" w:sz="0" w:space="0" w:color="auto"/>
        <w:left w:val="none" w:sz="0" w:space="0" w:color="auto"/>
        <w:bottom w:val="none" w:sz="0" w:space="0" w:color="auto"/>
        <w:right w:val="none" w:sz="0" w:space="0" w:color="auto"/>
      </w:divBdr>
    </w:div>
    <w:div w:id="59447798">
      <w:bodyDiv w:val="1"/>
      <w:marLeft w:val="0"/>
      <w:marRight w:val="0"/>
      <w:marTop w:val="0"/>
      <w:marBottom w:val="0"/>
      <w:divBdr>
        <w:top w:val="none" w:sz="0" w:space="0" w:color="auto"/>
        <w:left w:val="none" w:sz="0" w:space="0" w:color="auto"/>
        <w:bottom w:val="none" w:sz="0" w:space="0" w:color="auto"/>
        <w:right w:val="none" w:sz="0" w:space="0" w:color="auto"/>
      </w:divBdr>
    </w:div>
    <w:div w:id="60059329">
      <w:bodyDiv w:val="1"/>
      <w:marLeft w:val="0"/>
      <w:marRight w:val="0"/>
      <w:marTop w:val="0"/>
      <w:marBottom w:val="0"/>
      <w:divBdr>
        <w:top w:val="none" w:sz="0" w:space="0" w:color="auto"/>
        <w:left w:val="none" w:sz="0" w:space="0" w:color="auto"/>
        <w:bottom w:val="none" w:sz="0" w:space="0" w:color="auto"/>
        <w:right w:val="none" w:sz="0" w:space="0" w:color="auto"/>
      </w:divBdr>
    </w:div>
    <w:div w:id="75513813">
      <w:bodyDiv w:val="1"/>
      <w:marLeft w:val="0"/>
      <w:marRight w:val="0"/>
      <w:marTop w:val="0"/>
      <w:marBottom w:val="0"/>
      <w:divBdr>
        <w:top w:val="none" w:sz="0" w:space="0" w:color="auto"/>
        <w:left w:val="none" w:sz="0" w:space="0" w:color="auto"/>
        <w:bottom w:val="none" w:sz="0" w:space="0" w:color="auto"/>
        <w:right w:val="none" w:sz="0" w:space="0" w:color="auto"/>
      </w:divBdr>
    </w:div>
    <w:div w:id="76824986">
      <w:bodyDiv w:val="1"/>
      <w:marLeft w:val="0"/>
      <w:marRight w:val="0"/>
      <w:marTop w:val="0"/>
      <w:marBottom w:val="0"/>
      <w:divBdr>
        <w:top w:val="none" w:sz="0" w:space="0" w:color="auto"/>
        <w:left w:val="none" w:sz="0" w:space="0" w:color="auto"/>
        <w:bottom w:val="none" w:sz="0" w:space="0" w:color="auto"/>
        <w:right w:val="none" w:sz="0" w:space="0" w:color="auto"/>
      </w:divBdr>
    </w:div>
    <w:div w:id="77407029">
      <w:bodyDiv w:val="1"/>
      <w:marLeft w:val="0"/>
      <w:marRight w:val="0"/>
      <w:marTop w:val="0"/>
      <w:marBottom w:val="0"/>
      <w:divBdr>
        <w:top w:val="none" w:sz="0" w:space="0" w:color="auto"/>
        <w:left w:val="none" w:sz="0" w:space="0" w:color="auto"/>
        <w:bottom w:val="none" w:sz="0" w:space="0" w:color="auto"/>
        <w:right w:val="none" w:sz="0" w:space="0" w:color="auto"/>
      </w:divBdr>
    </w:div>
    <w:div w:id="81605848">
      <w:bodyDiv w:val="1"/>
      <w:marLeft w:val="0"/>
      <w:marRight w:val="0"/>
      <w:marTop w:val="0"/>
      <w:marBottom w:val="0"/>
      <w:divBdr>
        <w:top w:val="none" w:sz="0" w:space="0" w:color="auto"/>
        <w:left w:val="none" w:sz="0" w:space="0" w:color="auto"/>
        <w:bottom w:val="none" w:sz="0" w:space="0" w:color="auto"/>
        <w:right w:val="none" w:sz="0" w:space="0" w:color="auto"/>
      </w:divBdr>
    </w:div>
    <w:div w:id="101653375">
      <w:bodyDiv w:val="1"/>
      <w:marLeft w:val="0"/>
      <w:marRight w:val="0"/>
      <w:marTop w:val="0"/>
      <w:marBottom w:val="0"/>
      <w:divBdr>
        <w:top w:val="none" w:sz="0" w:space="0" w:color="auto"/>
        <w:left w:val="none" w:sz="0" w:space="0" w:color="auto"/>
        <w:bottom w:val="none" w:sz="0" w:space="0" w:color="auto"/>
        <w:right w:val="none" w:sz="0" w:space="0" w:color="auto"/>
      </w:divBdr>
    </w:div>
    <w:div w:id="102455531">
      <w:bodyDiv w:val="1"/>
      <w:marLeft w:val="0"/>
      <w:marRight w:val="0"/>
      <w:marTop w:val="0"/>
      <w:marBottom w:val="0"/>
      <w:divBdr>
        <w:top w:val="none" w:sz="0" w:space="0" w:color="auto"/>
        <w:left w:val="none" w:sz="0" w:space="0" w:color="auto"/>
        <w:bottom w:val="none" w:sz="0" w:space="0" w:color="auto"/>
        <w:right w:val="none" w:sz="0" w:space="0" w:color="auto"/>
      </w:divBdr>
    </w:div>
    <w:div w:id="104811816">
      <w:bodyDiv w:val="1"/>
      <w:marLeft w:val="0"/>
      <w:marRight w:val="0"/>
      <w:marTop w:val="0"/>
      <w:marBottom w:val="0"/>
      <w:divBdr>
        <w:top w:val="none" w:sz="0" w:space="0" w:color="auto"/>
        <w:left w:val="none" w:sz="0" w:space="0" w:color="auto"/>
        <w:bottom w:val="none" w:sz="0" w:space="0" w:color="auto"/>
        <w:right w:val="none" w:sz="0" w:space="0" w:color="auto"/>
      </w:divBdr>
    </w:div>
    <w:div w:id="109207751">
      <w:bodyDiv w:val="1"/>
      <w:marLeft w:val="0"/>
      <w:marRight w:val="0"/>
      <w:marTop w:val="0"/>
      <w:marBottom w:val="0"/>
      <w:divBdr>
        <w:top w:val="none" w:sz="0" w:space="0" w:color="auto"/>
        <w:left w:val="none" w:sz="0" w:space="0" w:color="auto"/>
        <w:bottom w:val="none" w:sz="0" w:space="0" w:color="auto"/>
        <w:right w:val="none" w:sz="0" w:space="0" w:color="auto"/>
      </w:divBdr>
    </w:div>
    <w:div w:id="109208018">
      <w:bodyDiv w:val="1"/>
      <w:marLeft w:val="0"/>
      <w:marRight w:val="0"/>
      <w:marTop w:val="0"/>
      <w:marBottom w:val="0"/>
      <w:divBdr>
        <w:top w:val="none" w:sz="0" w:space="0" w:color="auto"/>
        <w:left w:val="none" w:sz="0" w:space="0" w:color="auto"/>
        <w:bottom w:val="none" w:sz="0" w:space="0" w:color="auto"/>
        <w:right w:val="none" w:sz="0" w:space="0" w:color="auto"/>
      </w:divBdr>
    </w:div>
    <w:div w:id="109974451">
      <w:bodyDiv w:val="1"/>
      <w:marLeft w:val="0"/>
      <w:marRight w:val="0"/>
      <w:marTop w:val="0"/>
      <w:marBottom w:val="0"/>
      <w:divBdr>
        <w:top w:val="none" w:sz="0" w:space="0" w:color="auto"/>
        <w:left w:val="none" w:sz="0" w:space="0" w:color="auto"/>
        <w:bottom w:val="none" w:sz="0" w:space="0" w:color="auto"/>
        <w:right w:val="none" w:sz="0" w:space="0" w:color="auto"/>
      </w:divBdr>
    </w:div>
    <w:div w:id="114836590">
      <w:bodyDiv w:val="1"/>
      <w:marLeft w:val="0"/>
      <w:marRight w:val="0"/>
      <w:marTop w:val="0"/>
      <w:marBottom w:val="0"/>
      <w:divBdr>
        <w:top w:val="none" w:sz="0" w:space="0" w:color="auto"/>
        <w:left w:val="none" w:sz="0" w:space="0" w:color="auto"/>
        <w:bottom w:val="none" w:sz="0" w:space="0" w:color="auto"/>
        <w:right w:val="none" w:sz="0" w:space="0" w:color="auto"/>
      </w:divBdr>
    </w:div>
    <w:div w:id="116725251">
      <w:bodyDiv w:val="1"/>
      <w:marLeft w:val="0"/>
      <w:marRight w:val="0"/>
      <w:marTop w:val="0"/>
      <w:marBottom w:val="0"/>
      <w:divBdr>
        <w:top w:val="none" w:sz="0" w:space="0" w:color="auto"/>
        <w:left w:val="none" w:sz="0" w:space="0" w:color="auto"/>
        <w:bottom w:val="none" w:sz="0" w:space="0" w:color="auto"/>
        <w:right w:val="none" w:sz="0" w:space="0" w:color="auto"/>
      </w:divBdr>
    </w:div>
    <w:div w:id="122312451">
      <w:bodyDiv w:val="1"/>
      <w:marLeft w:val="0"/>
      <w:marRight w:val="0"/>
      <w:marTop w:val="0"/>
      <w:marBottom w:val="0"/>
      <w:divBdr>
        <w:top w:val="none" w:sz="0" w:space="0" w:color="auto"/>
        <w:left w:val="none" w:sz="0" w:space="0" w:color="auto"/>
        <w:bottom w:val="none" w:sz="0" w:space="0" w:color="auto"/>
        <w:right w:val="none" w:sz="0" w:space="0" w:color="auto"/>
      </w:divBdr>
    </w:div>
    <w:div w:id="125854770">
      <w:bodyDiv w:val="1"/>
      <w:marLeft w:val="0"/>
      <w:marRight w:val="0"/>
      <w:marTop w:val="0"/>
      <w:marBottom w:val="0"/>
      <w:divBdr>
        <w:top w:val="none" w:sz="0" w:space="0" w:color="auto"/>
        <w:left w:val="none" w:sz="0" w:space="0" w:color="auto"/>
        <w:bottom w:val="none" w:sz="0" w:space="0" w:color="auto"/>
        <w:right w:val="none" w:sz="0" w:space="0" w:color="auto"/>
      </w:divBdr>
    </w:div>
    <w:div w:id="131143846">
      <w:bodyDiv w:val="1"/>
      <w:marLeft w:val="0"/>
      <w:marRight w:val="0"/>
      <w:marTop w:val="0"/>
      <w:marBottom w:val="0"/>
      <w:divBdr>
        <w:top w:val="none" w:sz="0" w:space="0" w:color="auto"/>
        <w:left w:val="none" w:sz="0" w:space="0" w:color="auto"/>
        <w:bottom w:val="none" w:sz="0" w:space="0" w:color="auto"/>
        <w:right w:val="none" w:sz="0" w:space="0" w:color="auto"/>
      </w:divBdr>
    </w:div>
    <w:div w:id="135952010">
      <w:bodyDiv w:val="1"/>
      <w:marLeft w:val="0"/>
      <w:marRight w:val="0"/>
      <w:marTop w:val="0"/>
      <w:marBottom w:val="0"/>
      <w:divBdr>
        <w:top w:val="none" w:sz="0" w:space="0" w:color="auto"/>
        <w:left w:val="none" w:sz="0" w:space="0" w:color="auto"/>
        <w:bottom w:val="none" w:sz="0" w:space="0" w:color="auto"/>
        <w:right w:val="none" w:sz="0" w:space="0" w:color="auto"/>
      </w:divBdr>
    </w:div>
    <w:div w:id="163399400">
      <w:bodyDiv w:val="1"/>
      <w:marLeft w:val="0"/>
      <w:marRight w:val="0"/>
      <w:marTop w:val="0"/>
      <w:marBottom w:val="0"/>
      <w:divBdr>
        <w:top w:val="none" w:sz="0" w:space="0" w:color="auto"/>
        <w:left w:val="none" w:sz="0" w:space="0" w:color="auto"/>
        <w:bottom w:val="none" w:sz="0" w:space="0" w:color="auto"/>
        <w:right w:val="none" w:sz="0" w:space="0" w:color="auto"/>
      </w:divBdr>
    </w:div>
    <w:div w:id="164322481">
      <w:bodyDiv w:val="1"/>
      <w:marLeft w:val="0"/>
      <w:marRight w:val="0"/>
      <w:marTop w:val="0"/>
      <w:marBottom w:val="0"/>
      <w:divBdr>
        <w:top w:val="none" w:sz="0" w:space="0" w:color="auto"/>
        <w:left w:val="none" w:sz="0" w:space="0" w:color="auto"/>
        <w:bottom w:val="none" w:sz="0" w:space="0" w:color="auto"/>
        <w:right w:val="none" w:sz="0" w:space="0" w:color="auto"/>
      </w:divBdr>
    </w:div>
    <w:div w:id="168450736">
      <w:bodyDiv w:val="1"/>
      <w:marLeft w:val="0"/>
      <w:marRight w:val="0"/>
      <w:marTop w:val="0"/>
      <w:marBottom w:val="0"/>
      <w:divBdr>
        <w:top w:val="none" w:sz="0" w:space="0" w:color="auto"/>
        <w:left w:val="none" w:sz="0" w:space="0" w:color="auto"/>
        <w:bottom w:val="none" w:sz="0" w:space="0" w:color="auto"/>
        <w:right w:val="none" w:sz="0" w:space="0" w:color="auto"/>
      </w:divBdr>
    </w:div>
    <w:div w:id="169490292">
      <w:bodyDiv w:val="1"/>
      <w:marLeft w:val="0"/>
      <w:marRight w:val="0"/>
      <w:marTop w:val="0"/>
      <w:marBottom w:val="0"/>
      <w:divBdr>
        <w:top w:val="none" w:sz="0" w:space="0" w:color="auto"/>
        <w:left w:val="none" w:sz="0" w:space="0" w:color="auto"/>
        <w:bottom w:val="none" w:sz="0" w:space="0" w:color="auto"/>
        <w:right w:val="none" w:sz="0" w:space="0" w:color="auto"/>
      </w:divBdr>
    </w:div>
    <w:div w:id="183059702">
      <w:bodyDiv w:val="1"/>
      <w:marLeft w:val="0"/>
      <w:marRight w:val="0"/>
      <w:marTop w:val="0"/>
      <w:marBottom w:val="0"/>
      <w:divBdr>
        <w:top w:val="none" w:sz="0" w:space="0" w:color="auto"/>
        <w:left w:val="none" w:sz="0" w:space="0" w:color="auto"/>
        <w:bottom w:val="none" w:sz="0" w:space="0" w:color="auto"/>
        <w:right w:val="none" w:sz="0" w:space="0" w:color="auto"/>
      </w:divBdr>
    </w:div>
    <w:div w:id="191501832">
      <w:bodyDiv w:val="1"/>
      <w:marLeft w:val="0"/>
      <w:marRight w:val="0"/>
      <w:marTop w:val="0"/>
      <w:marBottom w:val="0"/>
      <w:divBdr>
        <w:top w:val="none" w:sz="0" w:space="0" w:color="auto"/>
        <w:left w:val="none" w:sz="0" w:space="0" w:color="auto"/>
        <w:bottom w:val="none" w:sz="0" w:space="0" w:color="auto"/>
        <w:right w:val="none" w:sz="0" w:space="0" w:color="auto"/>
      </w:divBdr>
    </w:div>
    <w:div w:id="195121362">
      <w:bodyDiv w:val="1"/>
      <w:marLeft w:val="0"/>
      <w:marRight w:val="0"/>
      <w:marTop w:val="0"/>
      <w:marBottom w:val="0"/>
      <w:divBdr>
        <w:top w:val="none" w:sz="0" w:space="0" w:color="auto"/>
        <w:left w:val="none" w:sz="0" w:space="0" w:color="auto"/>
        <w:bottom w:val="none" w:sz="0" w:space="0" w:color="auto"/>
        <w:right w:val="none" w:sz="0" w:space="0" w:color="auto"/>
      </w:divBdr>
    </w:div>
    <w:div w:id="196048176">
      <w:bodyDiv w:val="1"/>
      <w:marLeft w:val="0"/>
      <w:marRight w:val="0"/>
      <w:marTop w:val="0"/>
      <w:marBottom w:val="0"/>
      <w:divBdr>
        <w:top w:val="none" w:sz="0" w:space="0" w:color="auto"/>
        <w:left w:val="none" w:sz="0" w:space="0" w:color="auto"/>
        <w:bottom w:val="none" w:sz="0" w:space="0" w:color="auto"/>
        <w:right w:val="none" w:sz="0" w:space="0" w:color="auto"/>
      </w:divBdr>
    </w:div>
    <w:div w:id="208108849">
      <w:bodyDiv w:val="1"/>
      <w:marLeft w:val="0"/>
      <w:marRight w:val="0"/>
      <w:marTop w:val="0"/>
      <w:marBottom w:val="0"/>
      <w:divBdr>
        <w:top w:val="none" w:sz="0" w:space="0" w:color="auto"/>
        <w:left w:val="none" w:sz="0" w:space="0" w:color="auto"/>
        <w:bottom w:val="none" w:sz="0" w:space="0" w:color="auto"/>
        <w:right w:val="none" w:sz="0" w:space="0" w:color="auto"/>
      </w:divBdr>
    </w:div>
    <w:div w:id="216939782">
      <w:bodyDiv w:val="1"/>
      <w:marLeft w:val="0"/>
      <w:marRight w:val="0"/>
      <w:marTop w:val="0"/>
      <w:marBottom w:val="0"/>
      <w:divBdr>
        <w:top w:val="none" w:sz="0" w:space="0" w:color="auto"/>
        <w:left w:val="none" w:sz="0" w:space="0" w:color="auto"/>
        <w:bottom w:val="none" w:sz="0" w:space="0" w:color="auto"/>
        <w:right w:val="none" w:sz="0" w:space="0" w:color="auto"/>
      </w:divBdr>
    </w:div>
    <w:div w:id="227425237">
      <w:bodyDiv w:val="1"/>
      <w:marLeft w:val="0"/>
      <w:marRight w:val="0"/>
      <w:marTop w:val="0"/>
      <w:marBottom w:val="0"/>
      <w:divBdr>
        <w:top w:val="none" w:sz="0" w:space="0" w:color="auto"/>
        <w:left w:val="none" w:sz="0" w:space="0" w:color="auto"/>
        <w:bottom w:val="none" w:sz="0" w:space="0" w:color="auto"/>
        <w:right w:val="none" w:sz="0" w:space="0" w:color="auto"/>
      </w:divBdr>
    </w:div>
    <w:div w:id="228153212">
      <w:bodyDiv w:val="1"/>
      <w:marLeft w:val="0"/>
      <w:marRight w:val="0"/>
      <w:marTop w:val="0"/>
      <w:marBottom w:val="0"/>
      <w:divBdr>
        <w:top w:val="none" w:sz="0" w:space="0" w:color="auto"/>
        <w:left w:val="none" w:sz="0" w:space="0" w:color="auto"/>
        <w:bottom w:val="none" w:sz="0" w:space="0" w:color="auto"/>
        <w:right w:val="none" w:sz="0" w:space="0" w:color="auto"/>
      </w:divBdr>
    </w:div>
    <w:div w:id="230308633">
      <w:bodyDiv w:val="1"/>
      <w:marLeft w:val="0"/>
      <w:marRight w:val="0"/>
      <w:marTop w:val="0"/>
      <w:marBottom w:val="0"/>
      <w:divBdr>
        <w:top w:val="none" w:sz="0" w:space="0" w:color="auto"/>
        <w:left w:val="none" w:sz="0" w:space="0" w:color="auto"/>
        <w:bottom w:val="none" w:sz="0" w:space="0" w:color="auto"/>
        <w:right w:val="none" w:sz="0" w:space="0" w:color="auto"/>
      </w:divBdr>
    </w:div>
    <w:div w:id="238947826">
      <w:bodyDiv w:val="1"/>
      <w:marLeft w:val="0"/>
      <w:marRight w:val="0"/>
      <w:marTop w:val="0"/>
      <w:marBottom w:val="0"/>
      <w:divBdr>
        <w:top w:val="none" w:sz="0" w:space="0" w:color="auto"/>
        <w:left w:val="none" w:sz="0" w:space="0" w:color="auto"/>
        <w:bottom w:val="none" w:sz="0" w:space="0" w:color="auto"/>
        <w:right w:val="none" w:sz="0" w:space="0" w:color="auto"/>
      </w:divBdr>
    </w:div>
    <w:div w:id="245041149">
      <w:bodyDiv w:val="1"/>
      <w:marLeft w:val="0"/>
      <w:marRight w:val="0"/>
      <w:marTop w:val="0"/>
      <w:marBottom w:val="0"/>
      <w:divBdr>
        <w:top w:val="none" w:sz="0" w:space="0" w:color="auto"/>
        <w:left w:val="none" w:sz="0" w:space="0" w:color="auto"/>
        <w:bottom w:val="none" w:sz="0" w:space="0" w:color="auto"/>
        <w:right w:val="none" w:sz="0" w:space="0" w:color="auto"/>
      </w:divBdr>
    </w:div>
    <w:div w:id="259142271">
      <w:bodyDiv w:val="1"/>
      <w:marLeft w:val="0"/>
      <w:marRight w:val="0"/>
      <w:marTop w:val="0"/>
      <w:marBottom w:val="0"/>
      <w:divBdr>
        <w:top w:val="none" w:sz="0" w:space="0" w:color="auto"/>
        <w:left w:val="none" w:sz="0" w:space="0" w:color="auto"/>
        <w:bottom w:val="none" w:sz="0" w:space="0" w:color="auto"/>
        <w:right w:val="none" w:sz="0" w:space="0" w:color="auto"/>
      </w:divBdr>
    </w:div>
    <w:div w:id="262538986">
      <w:bodyDiv w:val="1"/>
      <w:marLeft w:val="0"/>
      <w:marRight w:val="0"/>
      <w:marTop w:val="0"/>
      <w:marBottom w:val="0"/>
      <w:divBdr>
        <w:top w:val="none" w:sz="0" w:space="0" w:color="auto"/>
        <w:left w:val="none" w:sz="0" w:space="0" w:color="auto"/>
        <w:bottom w:val="none" w:sz="0" w:space="0" w:color="auto"/>
        <w:right w:val="none" w:sz="0" w:space="0" w:color="auto"/>
      </w:divBdr>
    </w:div>
    <w:div w:id="286010002">
      <w:bodyDiv w:val="1"/>
      <w:marLeft w:val="0"/>
      <w:marRight w:val="0"/>
      <w:marTop w:val="0"/>
      <w:marBottom w:val="0"/>
      <w:divBdr>
        <w:top w:val="none" w:sz="0" w:space="0" w:color="auto"/>
        <w:left w:val="none" w:sz="0" w:space="0" w:color="auto"/>
        <w:bottom w:val="none" w:sz="0" w:space="0" w:color="auto"/>
        <w:right w:val="none" w:sz="0" w:space="0" w:color="auto"/>
      </w:divBdr>
    </w:div>
    <w:div w:id="287661690">
      <w:bodyDiv w:val="1"/>
      <w:marLeft w:val="0"/>
      <w:marRight w:val="0"/>
      <w:marTop w:val="0"/>
      <w:marBottom w:val="0"/>
      <w:divBdr>
        <w:top w:val="none" w:sz="0" w:space="0" w:color="auto"/>
        <w:left w:val="none" w:sz="0" w:space="0" w:color="auto"/>
        <w:bottom w:val="none" w:sz="0" w:space="0" w:color="auto"/>
        <w:right w:val="none" w:sz="0" w:space="0" w:color="auto"/>
      </w:divBdr>
    </w:div>
    <w:div w:id="290749436">
      <w:bodyDiv w:val="1"/>
      <w:marLeft w:val="0"/>
      <w:marRight w:val="0"/>
      <w:marTop w:val="0"/>
      <w:marBottom w:val="0"/>
      <w:divBdr>
        <w:top w:val="none" w:sz="0" w:space="0" w:color="auto"/>
        <w:left w:val="none" w:sz="0" w:space="0" w:color="auto"/>
        <w:bottom w:val="none" w:sz="0" w:space="0" w:color="auto"/>
        <w:right w:val="none" w:sz="0" w:space="0" w:color="auto"/>
      </w:divBdr>
    </w:div>
    <w:div w:id="304438066">
      <w:bodyDiv w:val="1"/>
      <w:marLeft w:val="0"/>
      <w:marRight w:val="0"/>
      <w:marTop w:val="0"/>
      <w:marBottom w:val="0"/>
      <w:divBdr>
        <w:top w:val="none" w:sz="0" w:space="0" w:color="auto"/>
        <w:left w:val="none" w:sz="0" w:space="0" w:color="auto"/>
        <w:bottom w:val="none" w:sz="0" w:space="0" w:color="auto"/>
        <w:right w:val="none" w:sz="0" w:space="0" w:color="auto"/>
      </w:divBdr>
    </w:div>
    <w:div w:id="308050667">
      <w:bodyDiv w:val="1"/>
      <w:marLeft w:val="0"/>
      <w:marRight w:val="0"/>
      <w:marTop w:val="0"/>
      <w:marBottom w:val="0"/>
      <w:divBdr>
        <w:top w:val="none" w:sz="0" w:space="0" w:color="auto"/>
        <w:left w:val="none" w:sz="0" w:space="0" w:color="auto"/>
        <w:bottom w:val="none" w:sz="0" w:space="0" w:color="auto"/>
        <w:right w:val="none" w:sz="0" w:space="0" w:color="auto"/>
      </w:divBdr>
    </w:div>
    <w:div w:id="311451711">
      <w:bodyDiv w:val="1"/>
      <w:marLeft w:val="0"/>
      <w:marRight w:val="0"/>
      <w:marTop w:val="0"/>
      <w:marBottom w:val="0"/>
      <w:divBdr>
        <w:top w:val="none" w:sz="0" w:space="0" w:color="auto"/>
        <w:left w:val="none" w:sz="0" w:space="0" w:color="auto"/>
        <w:bottom w:val="none" w:sz="0" w:space="0" w:color="auto"/>
        <w:right w:val="none" w:sz="0" w:space="0" w:color="auto"/>
      </w:divBdr>
    </w:div>
    <w:div w:id="312949457">
      <w:bodyDiv w:val="1"/>
      <w:marLeft w:val="0"/>
      <w:marRight w:val="0"/>
      <w:marTop w:val="0"/>
      <w:marBottom w:val="0"/>
      <w:divBdr>
        <w:top w:val="none" w:sz="0" w:space="0" w:color="auto"/>
        <w:left w:val="none" w:sz="0" w:space="0" w:color="auto"/>
        <w:bottom w:val="none" w:sz="0" w:space="0" w:color="auto"/>
        <w:right w:val="none" w:sz="0" w:space="0" w:color="auto"/>
      </w:divBdr>
    </w:div>
    <w:div w:id="315687530">
      <w:bodyDiv w:val="1"/>
      <w:marLeft w:val="0"/>
      <w:marRight w:val="0"/>
      <w:marTop w:val="0"/>
      <w:marBottom w:val="0"/>
      <w:divBdr>
        <w:top w:val="none" w:sz="0" w:space="0" w:color="auto"/>
        <w:left w:val="none" w:sz="0" w:space="0" w:color="auto"/>
        <w:bottom w:val="none" w:sz="0" w:space="0" w:color="auto"/>
        <w:right w:val="none" w:sz="0" w:space="0" w:color="auto"/>
      </w:divBdr>
    </w:div>
    <w:div w:id="320738849">
      <w:bodyDiv w:val="1"/>
      <w:marLeft w:val="0"/>
      <w:marRight w:val="0"/>
      <w:marTop w:val="0"/>
      <w:marBottom w:val="0"/>
      <w:divBdr>
        <w:top w:val="none" w:sz="0" w:space="0" w:color="auto"/>
        <w:left w:val="none" w:sz="0" w:space="0" w:color="auto"/>
        <w:bottom w:val="none" w:sz="0" w:space="0" w:color="auto"/>
        <w:right w:val="none" w:sz="0" w:space="0" w:color="auto"/>
      </w:divBdr>
    </w:div>
    <w:div w:id="324212724">
      <w:bodyDiv w:val="1"/>
      <w:marLeft w:val="0"/>
      <w:marRight w:val="0"/>
      <w:marTop w:val="0"/>
      <w:marBottom w:val="0"/>
      <w:divBdr>
        <w:top w:val="none" w:sz="0" w:space="0" w:color="auto"/>
        <w:left w:val="none" w:sz="0" w:space="0" w:color="auto"/>
        <w:bottom w:val="none" w:sz="0" w:space="0" w:color="auto"/>
        <w:right w:val="none" w:sz="0" w:space="0" w:color="auto"/>
      </w:divBdr>
    </w:div>
    <w:div w:id="329261289">
      <w:bodyDiv w:val="1"/>
      <w:marLeft w:val="0"/>
      <w:marRight w:val="0"/>
      <w:marTop w:val="0"/>
      <w:marBottom w:val="0"/>
      <w:divBdr>
        <w:top w:val="none" w:sz="0" w:space="0" w:color="auto"/>
        <w:left w:val="none" w:sz="0" w:space="0" w:color="auto"/>
        <w:bottom w:val="none" w:sz="0" w:space="0" w:color="auto"/>
        <w:right w:val="none" w:sz="0" w:space="0" w:color="auto"/>
      </w:divBdr>
    </w:div>
    <w:div w:id="334236108">
      <w:bodyDiv w:val="1"/>
      <w:marLeft w:val="0"/>
      <w:marRight w:val="0"/>
      <w:marTop w:val="0"/>
      <w:marBottom w:val="0"/>
      <w:divBdr>
        <w:top w:val="none" w:sz="0" w:space="0" w:color="auto"/>
        <w:left w:val="none" w:sz="0" w:space="0" w:color="auto"/>
        <w:bottom w:val="none" w:sz="0" w:space="0" w:color="auto"/>
        <w:right w:val="none" w:sz="0" w:space="0" w:color="auto"/>
      </w:divBdr>
    </w:div>
    <w:div w:id="334959877">
      <w:bodyDiv w:val="1"/>
      <w:marLeft w:val="0"/>
      <w:marRight w:val="0"/>
      <w:marTop w:val="0"/>
      <w:marBottom w:val="0"/>
      <w:divBdr>
        <w:top w:val="none" w:sz="0" w:space="0" w:color="auto"/>
        <w:left w:val="none" w:sz="0" w:space="0" w:color="auto"/>
        <w:bottom w:val="none" w:sz="0" w:space="0" w:color="auto"/>
        <w:right w:val="none" w:sz="0" w:space="0" w:color="auto"/>
      </w:divBdr>
    </w:div>
    <w:div w:id="339042150">
      <w:bodyDiv w:val="1"/>
      <w:marLeft w:val="0"/>
      <w:marRight w:val="0"/>
      <w:marTop w:val="0"/>
      <w:marBottom w:val="0"/>
      <w:divBdr>
        <w:top w:val="none" w:sz="0" w:space="0" w:color="auto"/>
        <w:left w:val="none" w:sz="0" w:space="0" w:color="auto"/>
        <w:bottom w:val="none" w:sz="0" w:space="0" w:color="auto"/>
        <w:right w:val="none" w:sz="0" w:space="0" w:color="auto"/>
      </w:divBdr>
    </w:div>
    <w:div w:id="352456919">
      <w:bodyDiv w:val="1"/>
      <w:marLeft w:val="0"/>
      <w:marRight w:val="0"/>
      <w:marTop w:val="0"/>
      <w:marBottom w:val="0"/>
      <w:divBdr>
        <w:top w:val="none" w:sz="0" w:space="0" w:color="auto"/>
        <w:left w:val="none" w:sz="0" w:space="0" w:color="auto"/>
        <w:bottom w:val="none" w:sz="0" w:space="0" w:color="auto"/>
        <w:right w:val="none" w:sz="0" w:space="0" w:color="auto"/>
      </w:divBdr>
    </w:div>
    <w:div w:id="354959821">
      <w:bodyDiv w:val="1"/>
      <w:marLeft w:val="0"/>
      <w:marRight w:val="0"/>
      <w:marTop w:val="0"/>
      <w:marBottom w:val="0"/>
      <w:divBdr>
        <w:top w:val="none" w:sz="0" w:space="0" w:color="auto"/>
        <w:left w:val="none" w:sz="0" w:space="0" w:color="auto"/>
        <w:bottom w:val="none" w:sz="0" w:space="0" w:color="auto"/>
        <w:right w:val="none" w:sz="0" w:space="0" w:color="auto"/>
      </w:divBdr>
    </w:div>
    <w:div w:id="359016495">
      <w:bodyDiv w:val="1"/>
      <w:marLeft w:val="0"/>
      <w:marRight w:val="0"/>
      <w:marTop w:val="0"/>
      <w:marBottom w:val="0"/>
      <w:divBdr>
        <w:top w:val="none" w:sz="0" w:space="0" w:color="auto"/>
        <w:left w:val="none" w:sz="0" w:space="0" w:color="auto"/>
        <w:bottom w:val="none" w:sz="0" w:space="0" w:color="auto"/>
        <w:right w:val="none" w:sz="0" w:space="0" w:color="auto"/>
      </w:divBdr>
    </w:div>
    <w:div w:id="362174954">
      <w:bodyDiv w:val="1"/>
      <w:marLeft w:val="0"/>
      <w:marRight w:val="0"/>
      <w:marTop w:val="0"/>
      <w:marBottom w:val="0"/>
      <w:divBdr>
        <w:top w:val="none" w:sz="0" w:space="0" w:color="auto"/>
        <w:left w:val="none" w:sz="0" w:space="0" w:color="auto"/>
        <w:bottom w:val="none" w:sz="0" w:space="0" w:color="auto"/>
        <w:right w:val="none" w:sz="0" w:space="0" w:color="auto"/>
      </w:divBdr>
    </w:div>
    <w:div w:id="370031348">
      <w:bodyDiv w:val="1"/>
      <w:marLeft w:val="0"/>
      <w:marRight w:val="0"/>
      <w:marTop w:val="0"/>
      <w:marBottom w:val="0"/>
      <w:divBdr>
        <w:top w:val="none" w:sz="0" w:space="0" w:color="auto"/>
        <w:left w:val="none" w:sz="0" w:space="0" w:color="auto"/>
        <w:bottom w:val="none" w:sz="0" w:space="0" w:color="auto"/>
        <w:right w:val="none" w:sz="0" w:space="0" w:color="auto"/>
      </w:divBdr>
    </w:div>
    <w:div w:id="372659045">
      <w:bodyDiv w:val="1"/>
      <w:marLeft w:val="0"/>
      <w:marRight w:val="0"/>
      <w:marTop w:val="0"/>
      <w:marBottom w:val="0"/>
      <w:divBdr>
        <w:top w:val="none" w:sz="0" w:space="0" w:color="auto"/>
        <w:left w:val="none" w:sz="0" w:space="0" w:color="auto"/>
        <w:bottom w:val="none" w:sz="0" w:space="0" w:color="auto"/>
        <w:right w:val="none" w:sz="0" w:space="0" w:color="auto"/>
      </w:divBdr>
    </w:div>
    <w:div w:id="385302958">
      <w:bodyDiv w:val="1"/>
      <w:marLeft w:val="0"/>
      <w:marRight w:val="0"/>
      <w:marTop w:val="0"/>
      <w:marBottom w:val="0"/>
      <w:divBdr>
        <w:top w:val="none" w:sz="0" w:space="0" w:color="auto"/>
        <w:left w:val="none" w:sz="0" w:space="0" w:color="auto"/>
        <w:bottom w:val="none" w:sz="0" w:space="0" w:color="auto"/>
        <w:right w:val="none" w:sz="0" w:space="0" w:color="auto"/>
      </w:divBdr>
    </w:div>
    <w:div w:id="390350977">
      <w:bodyDiv w:val="1"/>
      <w:marLeft w:val="0"/>
      <w:marRight w:val="0"/>
      <w:marTop w:val="0"/>
      <w:marBottom w:val="0"/>
      <w:divBdr>
        <w:top w:val="none" w:sz="0" w:space="0" w:color="auto"/>
        <w:left w:val="none" w:sz="0" w:space="0" w:color="auto"/>
        <w:bottom w:val="none" w:sz="0" w:space="0" w:color="auto"/>
        <w:right w:val="none" w:sz="0" w:space="0" w:color="auto"/>
      </w:divBdr>
    </w:div>
    <w:div w:id="390886374">
      <w:bodyDiv w:val="1"/>
      <w:marLeft w:val="0"/>
      <w:marRight w:val="0"/>
      <w:marTop w:val="0"/>
      <w:marBottom w:val="0"/>
      <w:divBdr>
        <w:top w:val="none" w:sz="0" w:space="0" w:color="auto"/>
        <w:left w:val="none" w:sz="0" w:space="0" w:color="auto"/>
        <w:bottom w:val="none" w:sz="0" w:space="0" w:color="auto"/>
        <w:right w:val="none" w:sz="0" w:space="0" w:color="auto"/>
      </w:divBdr>
    </w:div>
    <w:div w:id="395782803">
      <w:bodyDiv w:val="1"/>
      <w:marLeft w:val="0"/>
      <w:marRight w:val="0"/>
      <w:marTop w:val="0"/>
      <w:marBottom w:val="0"/>
      <w:divBdr>
        <w:top w:val="none" w:sz="0" w:space="0" w:color="auto"/>
        <w:left w:val="none" w:sz="0" w:space="0" w:color="auto"/>
        <w:bottom w:val="none" w:sz="0" w:space="0" w:color="auto"/>
        <w:right w:val="none" w:sz="0" w:space="0" w:color="auto"/>
      </w:divBdr>
    </w:div>
    <w:div w:id="401101697">
      <w:bodyDiv w:val="1"/>
      <w:marLeft w:val="0"/>
      <w:marRight w:val="0"/>
      <w:marTop w:val="0"/>
      <w:marBottom w:val="0"/>
      <w:divBdr>
        <w:top w:val="none" w:sz="0" w:space="0" w:color="auto"/>
        <w:left w:val="none" w:sz="0" w:space="0" w:color="auto"/>
        <w:bottom w:val="none" w:sz="0" w:space="0" w:color="auto"/>
        <w:right w:val="none" w:sz="0" w:space="0" w:color="auto"/>
      </w:divBdr>
    </w:div>
    <w:div w:id="403264002">
      <w:bodyDiv w:val="1"/>
      <w:marLeft w:val="0"/>
      <w:marRight w:val="0"/>
      <w:marTop w:val="0"/>
      <w:marBottom w:val="0"/>
      <w:divBdr>
        <w:top w:val="none" w:sz="0" w:space="0" w:color="auto"/>
        <w:left w:val="none" w:sz="0" w:space="0" w:color="auto"/>
        <w:bottom w:val="none" w:sz="0" w:space="0" w:color="auto"/>
        <w:right w:val="none" w:sz="0" w:space="0" w:color="auto"/>
      </w:divBdr>
    </w:div>
    <w:div w:id="427851357">
      <w:bodyDiv w:val="1"/>
      <w:marLeft w:val="0"/>
      <w:marRight w:val="0"/>
      <w:marTop w:val="0"/>
      <w:marBottom w:val="0"/>
      <w:divBdr>
        <w:top w:val="none" w:sz="0" w:space="0" w:color="auto"/>
        <w:left w:val="none" w:sz="0" w:space="0" w:color="auto"/>
        <w:bottom w:val="none" w:sz="0" w:space="0" w:color="auto"/>
        <w:right w:val="none" w:sz="0" w:space="0" w:color="auto"/>
      </w:divBdr>
    </w:div>
    <w:div w:id="431514416">
      <w:bodyDiv w:val="1"/>
      <w:marLeft w:val="0"/>
      <w:marRight w:val="0"/>
      <w:marTop w:val="0"/>
      <w:marBottom w:val="0"/>
      <w:divBdr>
        <w:top w:val="none" w:sz="0" w:space="0" w:color="auto"/>
        <w:left w:val="none" w:sz="0" w:space="0" w:color="auto"/>
        <w:bottom w:val="none" w:sz="0" w:space="0" w:color="auto"/>
        <w:right w:val="none" w:sz="0" w:space="0" w:color="auto"/>
      </w:divBdr>
    </w:div>
    <w:div w:id="438069462">
      <w:bodyDiv w:val="1"/>
      <w:marLeft w:val="0"/>
      <w:marRight w:val="0"/>
      <w:marTop w:val="0"/>
      <w:marBottom w:val="0"/>
      <w:divBdr>
        <w:top w:val="none" w:sz="0" w:space="0" w:color="auto"/>
        <w:left w:val="none" w:sz="0" w:space="0" w:color="auto"/>
        <w:bottom w:val="none" w:sz="0" w:space="0" w:color="auto"/>
        <w:right w:val="none" w:sz="0" w:space="0" w:color="auto"/>
      </w:divBdr>
    </w:div>
    <w:div w:id="442850584">
      <w:bodyDiv w:val="1"/>
      <w:marLeft w:val="0"/>
      <w:marRight w:val="0"/>
      <w:marTop w:val="0"/>
      <w:marBottom w:val="0"/>
      <w:divBdr>
        <w:top w:val="none" w:sz="0" w:space="0" w:color="auto"/>
        <w:left w:val="none" w:sz="0" w:space="0" w:color="auto"/>
        <w:bottom w:val="none" w:sz="0" w:space="0" w:color="auto"/>
        <w:right w:val="none" w:sz="0" w:space="0" w:color="auto"/>
      </w:divBdr>
    </w:div>
    <w:div w:id="457719190">
      <w:bodyDiv w:val="1"/>
      <w:marLeft w:val="0"/>
      <w:marRight w:val="0"/>
      <w:marTop w:val="0"/>
      <w:marBottom w:val="0"/>
      <w:divBdr>
        <w:top w:val="none" w:sz="0" w:space="0" w:color="auto"/>
        <w:left w:val="none" w:sz="0" w:space="0" w:color="auto"/>
        <w:bottom w:val="none" w:sz="0" w:space="0" w:color="auto"/>
        <w:right w:val="none" w:sz="0" w:space="0" w:color="auto"/>
      </w:divBdr>
    </w:div>
    <w:div w:id="463617430">
      <w:bodyDiv w:val="1"/>
      <w:marLeft w:val="0"/>
      <w:marRight w:val="0"/>
      <w:marTop w:val="0"/>
      <w:marBottom w:val="0"/>
      <w:divBdr>
        <w:top w:val="none" w:sz="0" w:space="0" w:color="auto"/>
        <w:left w:val="none" w:sz="0" w:space="0" w:color="auto"/>
        <w:bottom w:val="none" w:sz="0" w:space="0" w:color="auto"/>
        <w:right w:val="none" w:sz="0" w:space="0" w:color="auto"/>
      </w:divBdr>
    </w:div>
    <w:div w:id="469173206">
      <w:bodyDiv w:val="1"/>
      <w:marLeft w:val="0"/>
      <w:marRight w:val="0"/>
      <w:marTop w:val="0"/>
      <w:marBottom w:val="0"/>
      <w:divBdr>
        <w:top w:val="none" w:sz="0" w:space="0" w:color="auto"/>
        <w:left w:val="none" w:sz="0" w:space="0" w:color="auto"/>
        <w:bottom w:val="none" w:sz="0" w:space="0" w:color="auto"/>
        <w:right w:val="none" w:sz="0" w:space="0" w:color="auto"/>
      </w:divBdr>
    </w:div>
    <w:div w:id="470246878">
      <w:bodyDiv w:val="1"/>
      <w:marLeft w:val="0"/>
      <w:marRight w:val="0"/>
      <w:marTop w:val="0"/>
      <w:marBottom w:val="0"/>
      <w:divBdr>
        <w:top w:val="none" w:sz="0" w:space="0" w:color="auto"/>
        <w:left w:val="none" w:sz="0" w:space="0" w:color="auto"/>
        <w:bottom w:val="none" w:sz="0" w:space="0" w:color="auto"/>
        <w:right w:val="none" w:sz="0" w:space="0" w:color="auto"/>
      </w:divBdr>
    </w:div>
    <w:div w:id="473568027">
      <w:bodyDiv w:val="1"/>
      <w:marLeft w:val="0"/>
      <w:marRight w:val="0"/>
      <w:marTop w:val="0"/>
      <w:marBottom w:val="0"/>
      <w:divBdr>
        <w:top w:val="none" w:sz="0" w:space="0" w:color="auto"/>
        <w:left w:val="none" w:sz="0" w:space="0" w:color="auto"/>
        <w:bottom w:val="none" w:sz="0" w:space="0" w:color="auto"/>
        <w:right w:val="none" w:sz="0" w:space="0" w:color="auto"/>
      </w:divBdr>
    </w:div>
    <w:div w:id="476924356">
      <w:bodyDiv w:val="1"/>
      <w:marLeft w:val="0"/>
      <w:marRight w:val="0"/>
      <w:marTop w:val="0"/>
      <w:marBottom w:val="0"/>
      <w:divBdr>
        <w:top w:val="none" w:sz="0" w:space="0" w:color="auto"/>
        <w:left w:val="none" w:sz="0" w:space="0" w:color="auto"/>
        <w:bottom w:val="none" w:sz="0" w:space="0" w:color="auto"/>
        <w:right w:val="none" w:sz="0" w:space="0" w:color="auto"/>
      </w:divBdr>
    </w:div>
    <w:div w:id="478233962">
      <w:bodyDiv w:val="1"/>
      <w:marLeft w:val="0"/>
      <w:marRight w:val="0"/>
      <w:marTop w:val="0"/>
      <w:marBottom w:val="0"/>
      <w:divBdr>
        <w:top w:val="none" w:sz="0" w:space="0" w:color="auto"/>
        <w:left w:val="none" w:sz="0" w:space="0" w:color="auto"/>
        <w:bottom w:val="none" w:sz="0" w:space="0" w:color="auto"/>
        <w:right w:val="none" w:sz="0" w:space="0" w:color="auto"/>
      </w:divBdr>
    </w:div>
    <w:div w:id="478494190">
      <w:bodyDiv w:val="1"/>
      <w:marLeft w:val="0"/>
      <w:marRight w:val="0"/>
      <w:marTop w:val="0"/>
      <w:marBottom w:val="0"/>
      <w:divBdr>
        <w:top w:val="none" w:sz="0" w:space="0" w:color="auto"/>
        <w:left w:val="none" w:sz="0" w:space="0" w:color="auto"/>
        <w:bottom w:val="none" w:sz="0" w:space="0" w:color="auto"/>
        <w:right w:val="none" w:sz="0" w:space="0" w:color="auto"/>
      </w:divBdr>
    </w:div>
    <w:div w:id="480922975">
      <w:bodyDiv w:val="1"/>
      <w:marLeft w:val="0"/>
      <w:marRight w:val="0"/>
      <w:marTop w:val="0"/>
      <w:marBottom w:val="0"/>
      <w:divBdr>
        <w:top w:val="none" w:sz="0" w:space="0" w:color="auto"/>
        <w:left w:val="none" w:sz="0" w:space="0" w:color="auto"/>
        <w:bottom w:val="none" w:sz="0" w:space="0" w:color="auto"/>
        <w:right w:val="none" w:sz="0" w:space="0" w:color="auto"/>
      </w:divBdr>
    </w:div>
    <w:div w:id="484443200">
      <w:bodyDiv w:val="1"/>
      <w:marLeft w:val="0"/>
      <w:marRight w:val="0"/>
      <w:marTop w:val="0"/>
      <w:marBottom w:val="0"/>
      <w:divBdr>
        <w:top w:val="none" w:sz="0" w:space="0" w:color="auto"/>
        <w:left w:val="none" w:sz="0" w:space="0" w:color="auto"/>
        <w:bottom w:val="none" w:sz="0" w:space="0" w:color="auto"/>
        <w:right w:val="none" w:sz="0" w:space="0" w:color="auto"/>
      </w:divBdr>
    </w:div>
    <w:div w:id="484978763">
      <w:bodyDiv w:val="1"/>
      <w:marLeft w:val="0"/>
      <w:marRight w:val="0"/>
      <w:marTop w:val="0"/>
      <w:marBottom w:val="0"/>
      <w:divBdr>
        <w:top w:val="none" w:sz="0" w:space="0" w:color="auto"/>
        <w:left w:val="none" w:sz="0" w:space="0" w:color="auto"/>
        <w:bottom w:val="none" w:sz="0" w:space="0" w:color="auto"/>
        <w:right w:val="none" w:sz="0" w:space="0" w:color="auto"/>
      </w:divBdr>
    </w:div>
    <w:div w:id="498734375">
      <w:bodyDiv w:val="1"/>
      <w:marLeft w:val="0"/>
      <w:marRight w:val="0"/>
      <w:marTop w:val="0"/>
      <w:marBottom w:val="0"/>
      <w:divBdr>
        <w:top w:val="none" w:sz="0" w:space="0" w:color="auto"/>
        <w:left w:val="none" w:sz="0" w:space="0" w:color="auto"/>
        <w:bottom w:val="none" w:sz="0" w:space="0" w:color="auto"/>
        <w:right w:val="none" w:sz="0" w:space="0" w:color="auto"/>
      </w:divBdr>
    </w:div>
    <w:div w:id="500658133">
      <w:bodyDiv w:val="1"/>
      <w:marLeft w:val="0"/>
      <w:marRight w:val="0"/>
      <w:marTop w:val="0"/>
      <w:marBottom w:val="0"/>
      <w:divBdr>
        <w:top w:val="none" w:sz="0" w:space="0" w:color="auto"/>
        <w:left w:val="none" w:sz="0" w:space="0" w:color="auto"/>
        <w:bottom w:val="none" w:sz="0" w:space="0" w:color="auto"/>
        <w:right w:val="none" w:sz="0" w:space="0" w:color="auto"/>
      </w:divBdr>
    </w:div>
    <w:div w:id="502942109">
      <w:bodyDiv w:val="1"/>
      <w:marLeft w:val="0"/>
      <w:marRight w:val="0"/>
      <w:marTop w:val="0"/>
      <w:marBottom w:val="0"/>
      <w:divBdr>
        <w:top w:val="none" w:sz="0" w:space="0" w:color="auto"/>
        <w:left w:val="none" w:sz="0" w:space="0" w:color="auto"/>
        <w:bottom w:val="none" w:sz="0" w:space="0" w:color="auto"/>
        <w:right w:val="none" w:sz="0" w:space="0" w:color="auto"/>
      </w:divBdr>
    </w:div>
    <w:div w:id="505481160">
      <w:bodyDiv w:val="1"/>
      <w:marLeft w:val="0"/>
      <w:marRight w:val="0"/>
      <w:marTop w:val="0"/>
      <w:marBottom w:val="0"/>
      <w:divBdr>
        <w:top w:val="none" w:sz="0" w:space="0" w:color="auto"/>
        <w:left w:val="none" w:sz="0" w:space="0" w:color="auto"/>
        <w:bottom w:val="none" w:sz="0" w:space="0" w:color="auto"/>
        <w:right w:val="none" w:sz="0" w:space="0" w:color="auto"/>
      </w:divBdr>
    </w:div>
    <w:div w:id="513761312">
      <w:bodyDiv w:val="1"/>
      <w:marLeft w:val="0"/>
      <w:marRight w:val="0"/>
      <w:marTop w:val="0"/>
      <w:marBottom w:val="0"/>
      <w:divBdr>
        <w:top w:val="none" w:sz="0" w:space="0" w:color="auto"/>
        <w:left w:val="none" w:sz="0" w:space="0" w:color="auto"/>
        <w:bottom w:val="none" w:sz="0" w:space="0" w:color="auto"/>
        <w:right w:val="none" w:sz="0" w:space="0" w:color="auto"/>
      </w:divBdr>
    </w:div>
    <w:div w:id="519440015">
      <w:bodyDiv w:val="1"/>
      <w:marLeft w:val="0"/>
      <w:marRight w:val="0"/>
      <w:marTop w:val="0"/>
      <w:marBottom w:val="0"/>
      <w:divBdr>
        <w:top w:val="none" w:sz="0" w:space="0" w:color="auto"/>
        <w:left w:val="none" w:sz="0" w:space="0" w:color="auto"/>
        <w:bottom w:val="none" w:sz="0" w:space="0" w:color="auto"/>
        <w:right w:val="none" w:sz="0" w:space="0" w:color="auto"/>
      </w:divBdr>
    </w:div>
    <w:div w:id="519658658">
      <w:bodyDiv w:val="1"/>
      <w:marLeft w:val="0"/>
      <w:marRight w:val="0"/>
      <w:marTop w:val="0"/>
      <w:marBottom w:val="0"/>
      <w:divBdr>
        <w:top w:val="none" w:sz="0" w:space="0" w:color="auto"/>
        <w:left w:val="none" w:sz="0" w:space="0" w:color="auto"/>
        <w:bottom w:val="none" w:sz="0" w:space="0" w:color="auto"/>
        <w:right w:val="none" w:sz="0" w:space="0" w:color="auto"/>
      </w:divBdr>
    </w:div>
    <w:div w:id="528448461">
      <w:bodyDiv w:val="1"/>
      <w:marLeft w:val="0"/>
      <w:marRight w:val="0"/>
      <w:marTop w:val="0"/>
      <w:marBottom w:val="0"/>
      <w:divBdr>
        <w:top w:val="none" w:sz="0" w:space="0" w:color="auto"/>
        <w:left w:val="none" w:sz="0" w:space="0" w:color="auto"/>
        <w:bottom w:val="none" w:sz="0" w:space="0" w:color="auto"/>
        <w:right w:val="none" w:sz="0" w:space="0" w:color="auto"/>
      </w:divBdr>
    </w:div>
    <w:div w:id="530916855">
      <w:bodyDiv w:val="1"/>
      <w:marLeft w:val="0"/>
      <w:marRight w:val="0"/>
      <w:marTop w:val="0"/>
      <w:marBottom w:val="0"/>
      <w:divBdr>
        <w:top w:val="none" w:sz="0" w:space="0" w:color="auto"/>
        <w:left w:val="none" w:sz="0" w:space="0" w:color="auto"/>
        <w:bottom w:val="none" w:sz="0" w:space="0" w:color="auto"/>
        <w:right w:val="none" w:sz="0" w:space="0" w:color="auto"/>
      </w:divBdr>
    </w:div>
    <w:div w:id="543907382">
      <w:bodyDiv w:val="1"/>
      <w:marLeft w:val="0"/>
      <w:marRight w:val="0"/>
      <w:marTop w:val="0"/>
      <w:marBottom w:val="0"/>
      <w:divBdr>
        <w:top w:val="none" w:sz="0" w:space="0" w:color="auto"/>
        <w:left w:val="none" w:sz="0" w:space="0" w:color="auto"/>
        <w:bottom w:val="none" w:sz="0" w:space="0" w:color="auto"/>
        <w:right w:val="none" w:sz="0" w:space="0" w:color="auto"/>
      </w:divBdr>
    </w:div>
    <w:div w:id="550581373">
      <w:bodyDiv w:val="1"/>
      <w:marLeft w:val="0"/>
      <w:marRight w:val="0"/>
      <w:marTop w:val="0"/>
      <w:marBottom w:val="0"/>
      <w:divBdr>
        <w:top w:val="none" w:sz="0" w:space="0" w:color="auto"/>
        <w:left w:val="none" w:sz="0" w:space="0" w:color="auto"/>
        <w:bottom w:val="none" w:sz="0" w:space="0" w:color="auto"/>
        <w:right w:val="none" w:sz="0" w:space="0" w:color="auto"/>
      </w:divBdr>
    </w:div>
    <w:div w:id="554390093">
      <w:bodyDiv w:val="1"/>
      <w:marLeft w:val="0"/>
      <w:marRight w:val="0"/>
      <w:marTop w:val="0"/>
      <w:marBottom w:val="0"/>
      <w:divBdr>
        <w:top w:val="none" w:sz="0" w:space="0" w:color="auto"/>
        <w:left w:val="none" w:sz="0" w:space="0" w:color="auto"/>
        <w:bottom w:val="none" w:sz="0" w:space="0" w:color="auto"/>
        <w:right w:val="none" w:sz="0" w:space="0" w:color="auto"/>
      </w:divBdr>
    </w:div>
    <w:div w:id="576014970">
      <w:bodyDiv w:val="1"/>
      <w:marLeft w:val="0"/>
      <w:marRight w:val="0"/>
      <w:marTop w:val="0"/>
      <w:marBottom w:val="0"/>
      <w:divBdr>
        <w:top w:val="none" w:sz="0" w:space="0" w:color="auto"/>
        <w:left w:val="none" w:sz="0" w:space="0" w:color="auto"/>
        <w:bottom w:val="none" w:sz="0" w:space="0" w:color="auto"/>
        <w:right w:val="none" w:sz="0" w:space="0" w:color="auto"/>
      </w:divBdr>
    </w:div>
    <w:div w:id="581917977">
      <w:bodyDiv w:val="1"/>
      <w:marLeft w:val="0"/>
      <w:marRight w:val="0"/>
      <w:marTop w:val="0"/>
      <w:marBottom w:val="0"/>
      <w:divBdr>
        <w:top w:val="none" w:sz="0" w:space="0" w:color="auto"/>
        <w:left w:val="none" w:sz="0" w:space="0" w:color="auto"/>
        <w:bottom w:val="none" w:sz="0" w:space="0" w:color="auto"/>
        <w:right w:val="none" w:sz="0" w:space="0" w:color="auto"/>
      </w:divBdr>
    </w:div>
    <w:div w:id="582909473">
      <w:bodyDiv w:val="1"/>
      <w:marLeft w:val="0"/>
      <w:marRight w:val="0"/>
      <w:marTop w:val="0"/>
      <w:marBottom w:val="0"/>
      <w:divBdr>
        <w:top w:val="none" w:sz="0" w:space="0" w:color="auto"/>
        <w:left w:val="none" w:sz="0" w:space="0" w:color="auto"/>
        <w:bottom w:val="none" w:sz="0" w:space="0" w:color="auto"/>
        <w:right w:val="none" w:sz="0" w:space="0" w:color="auto"/>
      </w:divBdr>
    </w:div>
    <w:div w:id="585649477">
      <w:bodyDiv w:val="1"/>
      <w:marLeft w:val="0"/>
      <w:marRight w:val="0"/>
      <w:marTop w:val="0"/>
      <w:marBottom w:val="0"/>
      <w:divBdr>
        <w:top w:val="none" w:sz="0" w:space="0" w:color="auto"/>
        <w:left w:val="none" w:sz="0" w:space="0" w:color="auto"/>
        <w:bottom w:val="none" w:sz="0" w:space="0" w:color="auto"/>
        <w:right w:val="none" w:sz="0" w:space="0" w:color="auto"/>
      </w:divBdr>
    </w:div>
    <w:div w:id="587034393">
      <w:bodyDiv w:val="1"/>
      <w:marLeft w:val="0"/>
      <w:marRight w:val="0"/>
      <w:marTop w:val="0"/>
      <w:marBottom w:val="0"/>
      <w:divBdr>
        <w:top w:val="none" w:sz="0" w:space="0" w:color="auto"/>
        <w:left w:val="none" w:sz="0" w:space="0" w:color="auto"/>
        <w:bottom w:val="none" w:sz="0" w:space="0" w:color="auto"/>
        <w:right w:val="none" w:sz="0" w:space="0" w:color="auto"/>
      </w:divBdr>
    </w:div>
    <w:div w:id="615138570">
      <w:bodyDiv w:val="1"/>
      <w:marLeft w:val="0"/>
      <w:marRight w:val="0"/>
      <w:marTop w:val="0"/>
      <w:marBottom w:val="0"/>
      <w:divBdr>
        <w:top w:val="none" w:sz="0" w:space="0" w:color="auto"/>
        <w:left w:val="none" w:sz="0" w:space="0" w:color="auto"/>
        <w:bottom w:val="none" w:sz="0" w:space="0" w:color="auto"/>
        <w:right w:val="none" w:sz="0" w:space="0" w:color="auto"/>
      </w:divBdr>
    </w:div>
    <w:div w:id="615407469">
      <w:bodyDiv w:val="1"/>
      <w:marLeft w:val="0"/>
      <w:marRight w:val="0"/>
      <w:marTop w:val="0"/>
      <w:marBottom w:val="0"/>
      <w:divBdr>
        <w:top w:val="none" w:sz="0" w:space="0" w:color="auto"/>
        <w:left w:val="none" w:sz="0" w:space="0" w:color="auto"/>
        <w:bottom w:val="none" w:sz="0" w:space="0" w:color="auto"/>
        <w:right w:val="none" w:sz="0" w:space="0" w:color="auto"/>
      </w:divBdr>
    </w:div>
    <w:div w:id="624968772">
      <w:bodyDiv w:val="1"/>
      <w:marLeft w:val="0"/>
      <w:marRight w:val="0"/>
      <w:marTop w:val="0"/>
      <w:marBottom w:val="0"/>
      <w:divBdr>
        <w:top w:val="none" w:sz="0" w:space="0" w:color="auto"/>
        <w:left w:val="none" w:sz="0" w:space="0" w:color="auto"/>
        <w:bottom w:val="none" w:sz="0" w:space="0" w:color="auto"/>
        <w:right w:val="none" w:sz="0" w:space="0" w:color="auto"/>
      </w:divBdr>
    </w:div>
    <w:div w:id="625821369">
      <w:bodyDiv w:val="1"/>
      <w:marLeft w:val="0"/>
      <w:marRight w:val="0"/>
      <w:marTop w:val="0"/>
      <w:marBottom w:val="0"/>
      <w:divBdr>
        <w:top w:val="none" w:sz="0" w:space="0" w:color="auto"/>
        <w:left w:val="none" w:sz="0" w:space="0" w:color="auto"/>
        <w:bottom w:val="none" w:sz="0" w:space="0" w:color="auto"/>
        <w:right w:val="none" w:sz="0" w:space="0" w:color="auto"/>
      </w:divBdr>
    </w:div>
    <w:div w:id="631785162">
      <w:bodyDiv w:val="1"/>
      <w:marLeft w:val="0"/>
      <w:marRight w:val="0"/>
      <w:marTop w:val="0"/>
      <w:marBottom w:val="0"/>
      <w:divBdr>
        <w:top w:val="none" w:sz="0" w:space="0" w:color="auto"/>
        <w:left w:val="none" w:sz="0" w:space="0" w:color="auto"/>
        <w:bottom w:val="none" w:sz="0" w:space="0" w:color="auto"/>
        <w:right w:val="none" w:sz="0" w:space="0" w:color="auto"/>
      </w:divBdr>
    </w:div>
    <w:div w:id="632711805">
      <w:bodyDiv w:val="1"/>
      <w:marLeft w:val="0"/>
      <w:marRight w:val="0"/>
      <w:marTop w:val="0"/>
      <w:marBottom w:val="0"/>
      <w:divBdr>
        <w:top w:val="none" w:sz="0" w:space="0" w:color="auto"/>
        <w:left w:val="none" w:sz="0" w:space="0" w:color="auto"/>
        <w:bottom w:val="none" w:sz="0" w:space="0" w:color="auto"/>
        <w:right w:val="none" w:sz="0" w:space="0" w:color="auto"/>
      </w:divBdr>
    </w:div>
    <w:div w:id="646056535">
      <w:bodyDiv w:val="1"/>
      <w:marLeft w:val="0"/>
      <w:marRight w:val="0"/>
      <w:marTop w:val="0"/>
      <w:marBottom w:val="0"/>
      <w:divBdr>
        <w:top w:val="none" w:sz="0" w:space="0" w:color="auto"/>
        <w:left w:val="none" w:sz="0" w:space="0" w:color="auto"/>
        <w:bottom w:val="none" w:sz="0" w:space="0" w:color="auto"/>
        <w:right w:val="none" w:sz="0" w:space="0" w:color="auto"/>
      </w:divBdr>
    </w:div>
    <w:div w:id="646518957">
      <w:bodyDiv w:val="1"/>
      <w:marLeft w:val="0"/>
      <w:marRight w:val="0"/>
      <w:marTop w:val="0"/>
      <w:marBottom w:val="0"/>
      <w:divBdr>
        <w:top w:val="none" w:sz="0" w:space="0" w:color="auto"/>
        <w:left w:val="none" w:sz="0" w:space="0" w:color="auto"/>
        <w:bottom w:val="none" w:sz="0" w:space="0" w:color="auto"/>
        <w:right w:val="none" w:sz="0" w:space="0" w:color="auto"/>
      </w:divBdr>
    </w:div>
    <w:div w:id="647395876">
      <w:bodyDiv w:val="1"/>
      <w:marLeft w:val="0"/>
      <w:marRight w:val="0"/>
      <w:marTop w:val="0"/>
      <w:marBottom w:val="0"/>
      <w:divBdr>
        <w:top w:val="none" w:sz="0" w:space="0" w:color="auto"/>
        <w:left w:val="none" w:sz="0" w:space="0" w:color="auto"/>
        <w:bottom w:val="none" w:sz="0" w:space="0" w:color="auto"/>
        <w:right w:val="none" w:sz="0" w:space="0" w:color="auto"/>
      </w:divBdr>
    </w:div>
    <w:div w:id="662271771">
      <w:bodyDiv w:val="1"/>
      <w:marLeft w:val="0"/>
      <w:marRight w:val="0"/>
      <w:marTop w:val="0"/>
      <w:marBottom w:val="0"/>
      <w:divBdr>
        <w:top w:val="none" w:sz="0" w:space="0" w:color="auto"/>
        <w:left w:val="none" w:sz="0" w:space="0" w:color="auto"/>
        <w:bottom w:val="none" w:sz="0" w:space="0" w:color="auto"/>
        <w:right w:val="none" w:sz="0" w:space="0" w:color="auto"/>
      </w:divBdr>
    </w:div>
    <w:div w:id="663894959">
      <w:bodyDiv w:val="1"/>
      <w:marLeft w:val="0"/>
      <w:marRight w:val="0"/>
      <w:marTop w:val="0"/>
      <w:marBottom w:val="0"/>
      <w:divBdr>
        <w:top w:val="none" w:sz="0" w:space="0" w:color="auto"/>
        <w:left w:val="none" w:sz="0" w:space="0" w:color="auto"/>
        <w:bottom w:val="none" w:sz="0" w:space="0" w:color="auto"/>
        <w:right w:val="none" w:sz="0" w:space="0" w:color="auto"/>
      </w:divBdr>
    </w:div>
    <w:div w:id="666523449">
      <w:bodyDiv w:val="1"/>
      <w:marLeft w:val="0"/>
      <w:marRight w:val="0"/>
      <w:marTop w:val="0"/>
      <w:marBottom w:val="0"/>
      <w:divBdr>
        <w:top w:val="none" w:sz="0" w:space="0" w:color="auto"/>
        <w:left w:val="none" w:sz="0" w:space="0" w:color="auto"/>
        <w:bottom w:val="none" w:sz="0" w:space="0" w:color="auto"/>
        <w:right w:val="none" w:sz="0" w:space="0" w:color="auto"/>
      </w:divBdr>
    </w:div>
    <w:div w:id="668021284">
      <w:bodyDiv w:val="1"/>
      <w:marLeft w:val="0"/>
      <w:marRight w:val="0"/>
      <w:marTop w:val="0"/>
      <w:marBottom w:val="0"/>
      <w:divBdr>
        <w:top w:val="none" w:sz="0" w:space="0" w:color="auto"/>
        <w:left w:val="none" w:sz="0" w:space="0" w:color="auto"/>
        <w:bottom w:val="none" w:sz="0" w:space="0" w:color="auto"/>
        <w:right w:val="none" w:sz="0" w:space="0" w:color="auto"/>
      </w:divBdr>
    </w:div>
    <w:div w:id="672875571">
      <w:bodyDiv w:val="1"/>
      <w:marLeft w:val="0"/>
      <w:marRight w:val="0"/>
      <w:marTop w:val="0"/>
      <w:marBottom w:val="0"/>
      <w:divBdr>
        <w:top w:val="none" w:sz="0" w:space="0" w:color="auto"/>
        <w:left w:val="none" w:sz="0" w:space="0" w:color="auto"/>
        <w:bottom w:val="none" w:sz="0" w:space="0" w:color="auto"/>
        <w:right w:val="none" w:sz="0" w:space="0" w:color="auto"/>
      </w:divBdr>
    </w:div>
    <w:div w:id="680010415">
      <w:bodyDiv w:val="1"/>
      <w:marLeft w:val="0"/>
      <w:marRight w:val="0"/>
      <w:marTop w:val="0"/>
      <w:marBottom w:val="0"/>
      <w:divBdr>
        <w:top w:val="none" w:sz="0" w:space="0" w:color="auto"/>
        <w:left w:val="none" w:sz="0" w:space="0" w:color="auto"/>
        <w:bottom w:val="none" w:sz="0" w:space="0" w:color="auto"/>
        <w:right w:val="none" w:sz="0" w:space="0" w:color="auto"/>
      </w:divBdr>
    </w:div>
    <w:div w:id="684019820">
      <w:bodyDiv w:val="1"/>
      <w:marLeft w:val="0"/>
      <w:marRight w:val="0"/>
      <w:marTop w:val="0"/>
      <w:marBottom w:val="0"/>
      <w:divBdr>
        <w:top w:val="none" w:sz="0" w:space="0" w:color="auto"/>
        <w:left w:val="none" w:sz="0" w:space="0" w:color="auto"/>
        <w:bottom w:val="none" w:sz="0" w:space="0" w:color="auto"/>
        <w:right w:val="none" w:sz="0" w:space="0" w:color="auto"/>
      </w:divBdr>
    </w:div>
    <w:div w:id="684213248">
      <w:bodyDiv w:val="1"/>
      <w:marLeft w:val="0"/>
      <w:marRight w:val="0"/>
      <w:marTop w:val="0"/>
      <w:marBottom w:val="0"/>
      <w:divBdr>
        <w:top w:val="none" w:sz="0" w:space="0" w:color="auto"/>
        <w:left w:val="none" w:sz="0" w:space="0" w:color="auto"/>
        <w:bottom w:val="none" w:sz="0" w:space="0" w:color="auto"/>
        <w:right w:val="none" w:sz="0" w:space="0" w:color="auto"/>
      </w:divBdr>
    </w:div>
    <w:div w:id="688532021">
      <w:bodyDiv w:val="1"/>
      <w:marLeft w:val="0"/>
      <w:marRight w:val="0"/>
      <w:marTop w:val="0"/>
      <w:marBottom w:val="0"/>
      <w:divBdr>
        <w:top w:val="none" w:sz="0" w:space="0" w:color="auto"/>
        <w:left w:val="none" w:sz="0" w:space="0" w:color="auto"/>
        <w:bottom w:val="none" w:sz="0" w:space="0" w:color="auto"/>
        <w:right w:val="none" w:sz="0" w:space="0" w:color="auto"/>
      </w:divBdr>
    </w:div>
    <w:div w:id="688868905">
      <w:bodyDiv w:val="1"/>
      <w:marLeft w:val="0"/>
      <w:marRight w:val="0"/>
      <w:marTop w:val="0"/>
      <w:marBottom w:val="0"/>
      <w:divBdr>
        <w:top w:val="none" w:sz="0" w:space="0" w:color="auto"/>
        <w:left w:val="none" w:sz="0" w:space="0" w:color="auto"/>
        <w:bottom w:val="none" w:sz="0" w:space="0" w:color="auto"/>
        <w:right w:val="none" w:sz="0" w:space="0" w:color="auto"/>
      </w:divBdr>
    </w:div>
    <w:div w:id="688877040">
      <w:bodyDiv w:val="1"/>
      <w:marLeft w:val="0"/>
      <w:marRight w:val="0"/>
      <w:marTop w:val="0"/>
      <w:marBottom w:val="0"/>
      <w:divBdr>
        <w:top w:val="none" w:sz="0" w:space="0" w:color="auto"/>
        <w:left w:val="none" w:sz="0" w:space="0" w:color="auto"/>
        <w:bottom w:val="none" w:sz="0" w:space="0" w:color="auto"/>
        <w:right w:val="none" w:sz="0" w:space="0" w:color="auto"/>
      </w:divBdr>
    </w:div>
    <w:div w:id="692726006">
      <w:bodyDiv w:val="1"/>
      <w:marLeft w:val="0"/>
      <w:marRight w:val="0"/>
      <w:marTop w:val="0"/>
      <w:marBottom w:val="0"/>
      <w:divBdr>
        <w:top w:val="none" w:sz="0" w:space="0" w:color="auto"/>
        <w:left w:val="none" w:sz="0" w:space="0" w:color="auto"/>
        <w:bottom w:val="none" w:sz="0" w:space="0" w:color="auto"/>
        <w:right w:val="none" w:sz="0" w:space="0" w:color="auto"/>
      </w:divBdr>
    </w:div>
    <w:div w:id="693188078">
      <w:bodyDiv w:val="1"/>
      <w:marLeft w:val="0"/>
      <w:marRight w:val="0"/>
      <w:marTop w:val="0"/>
      <w:marBottom w:val="0"/>
      <w:divBdr>
        <w:top w:val="none" w:sz="0" w:space="0" w:color="auto"/>
        <w:left w:val="none" w:sz="0" w:space="0" w:color="auto"/>
        <w:bottom w:val="none" w:sz="0" w:space="0" w:color="auto"/>
        <w:right w:val="none" w:sz="0" w:space="0" w:color="auto"/>
      </w:divBdr>
    </w:div>
    <w:div w:id="694040980">
      <w:bodyDiv w:val="1"/>
      <w:marLeft w:val="0"/>
      <w:marRight w:val="0"/>
      <w:marTop w:val="0"/>
      <w:marBottom w:val="0"/>
      <w:divBdr>
        <w:top w:val="none" w:sz="0" w:space="0" w:color="auto"/>
        <w:left w:val="none" w:sz="0" w:space="0" w:color="auto"/>
        <w:bottom w:val="none" w:sz="0" w:space="0" w:color="auto"/>
        <w:right w:val="none" w:sz="0" w:space="0" w:color="auto"/>
      </w:divBdr>
    </w:div>
    <w:div w:id="697969646">
      <w:bodyDiv w:val="1"/>
      <w:marLeft w:val="0"/>
      <w:marRight w:val="0"/>
      <w:marTop w:val="0"/>
      <w:marBottom w:val="0"/>
      <w:divBdr>
        <w:top w:val="none" w:sz="0" w:space="0" w:color="auto"/>
        <w:left w:val="none" w:sz="0" w:space="0" w:color="auto"/>
        <w:bottom w:val="none" w:sz="0" w:space="0" w:color="auto"/>
        <w:right w:val="none" w:sz="0" w:space="0" w:color="auto"/>
      </w:divBdr>
    </w:div>
    <w:div w:id="700711581">
      <w:bodyDiv w:val="1"/>
      <w:marLeft w:val="0"/>
      <w:marRight w:val="0"/>
      <w:marTop w:val="0"/>
      <w:marBottom w:val="0"/>
      <w:divBdr>
        <w:top w:val="none" w:sz="0" w:space="0" w:color="auto"/>
        <w:left w:val="none" w:sz="0" w:space="0" w:color="auto"/>
        <w:bottom w:val="none" w:sz="0" w:space="0" w:color="auto"/>
        <w:right w:val="none" w:sz="0" w:space="0" w:color="auto"/>
      </w:divBdr>
    </w:div>
    <w:div w:id="703485019">
      <w:bodyDiv w:val="1"/>
      <w:marLeft w:val="0"/>
      <w:marRight w:val="0"/>
      <w:marTop w:val="0"/>
      <w:marBottom w:val="0"/>
      <w:divBdr>
        <w:top w:val="none" w:sz="0" w:space="0" w:color="auto"/>
        <w:left w:val="none" w:sz="0" w:space="0" w:color="auto"/>
        <w:bottom w:val="none" w:sz="0" w:space="0" w:color="auto"/>
        <w:right w:val="none" w:sz="0" w:space="0" w:color="auto"/>
      </w:divBdr>
    </w:div>
    <w:div w:id="704793914">
      <w:bodyDiv w:val="1"/>
      <w:marLeft w:val="0"/>
      <w:marRight w:val="0"/>
      <w:marTop w:val="0"/>
      <w:marBottom w:val="0"/>
      <w:divBdr>
        <w:top w:val="none" w:sz="0" w:space="0" w:color="auto"/>
        <w:left w:val="none" w:sz="0" w:space="0" w:color="auto"/>
        <w:bottom w:val="none" w:sz="0" w:space="0" w:color="auto"/>
        <w:right w:val="none" w:sz="0" w:space="0" w:color="auto"/>
      </w:divBdr>
    </w:div>
    <w:div w:id="708262764">
      <w:bodyDiv w:val="1"/>
      <w:marLeft w:val="0"/>
      <w:marRight w:val="0"/>
      <w:marTop w:val="0"/>
      <w:marBottom w:val="0"/>
      <w:divBdr>
        <w:top w:val="none" w:sz="0" w:space="0" w:color="auto"/>
        <w:left w:val="none" w:sz="0" w:space="0" w:color="auto"/>
        <w:bottom w:val="none" w:sz="0" w:space="0" w:color="auto"/>
        <w:right w:val="none" w:sz="0" w:space="0" w:color="auto"/>
      </w:divBdr>
    </w:div>
    <w:div w:id="712773562">
      <w:bodyDiv w:val="1"/>
      <w:marLeft w:val="0"/>
      <w:marRight w:val="0"/>
      <w:marTop w:val="0"/>
      <w:marBottom w:val="0"/>
      <w:divBdr>
        <w:top w:val="none" w:sz="0" w:space="0" w:color="auto"/>
        <w:left w:val="none" w:sz="0" w:space="0" w:color="auto"/>
        <w:bottom w:val="none" w:sz="0" w:space="0" w:color="auto"/>
        <w:right w:val="none" w:sz="0" w:space="0" w:color="auto"/>
      </w:divBdr>
    </w:div>
    <w:div w:id="713383950">
      <w:bodyDiv w:val="1"/>
      <w:marLeft w:val="0"/>
      <w:marRight w:val="0"/>
      <w:marTop w:val="0"/>
      <w:marBottom w:val="0"/>
      <w:divBdr>
        <w:top w:val="none" w:sz="0" w:space="0" w:color="auto"/>
        <w:left w:val="none" w:sz="0" w:space="0" w:color="auto"/>
        <w:bottom w:val="none" w:sz="0" w:space="0" w:color="auto"/>
        <w:right w:val="none" w:sz="0" w:space="0" w:color="auto"/>
      </w:divBdr>
    </w:div>
    <w:div w:id="722366683">
      <w:bodyDiv w:val="1"/>
      <w:marLeft w:val="0"/>
      <w:marRight w:val="0"/>
      <w:marTop w:val="0"/>
      <w:marBottom w:val="0"/>
      <w:divBdr>
        <w:top w:val="none" w:sz="0" w:space="0" w:color="auto"/>
        <w:left w:val="none" w:sz="0" w:space="0" w:color="auto"/>
        <w:bottom w:val="none" w:sz="0" w:space="0" w:color="auto"/>
        <w:right w:val="none" w:sz="0" w:space="0" w:color="auto"/>
      </w:divBdr>
    </w:div>
    <w:div w:id="725101979">
      <w:bodyDiv w:val="1"/>
      <w:marLeft w:val="0"/>
      <w:marRight w:val="0"/>
      <w:marTop w:val="0"/>
      <w:marBottom w:val="0"/>
      <w:divBdr>
        <w:top w:val="none" w:sz="0" w:space="0" w:color="auto"/>
        <w:left w:val="none" w:sz="0" w:space="0" w:color="auto"/>
        <w:bottom w:val="none" w:sz="0" w:space="0" w:color="auto"/>
        <w:right w:val="none" w:sz="0" w:space="0" w:color="auto"/>
      </w:divBdr>
    </w:div>
    <w:div w:id="731391646">
      <w:bodyDiv w:val="1"/>
      <w:marLeft w:val="0"/>
      <w:marRight w:val="0"/>
      <w:marTop w:val="0"/>
      <w:marBottom w:val="0"/>
      <w:divBdr>
        <w:top w:val="none" w:sz="0" w:space="0" w:color="auto"/>
        <w:left w:val="none" w:sz="0" w:space="0" w:color="auto"/>
        <w:bottom w:val="none" w:sz="0" w:space="0" w:color="auto"/>
        <w:right w:val="none" w:sz="0" w:space="0" w:color="auto"/>
      </w:divBdr>
    </w:div>
    <w:div w:id="743455576">
      <w:bodyDiv w:val="1"/>
      <w:marLeft w:val="0"/>
      <w:marRight w:val="0"/>
      <w:marTop w:val="0"/>
      <w:marBottom w:val="0"/>
      <w:divBdr>
        <w:top w:val="none" w:sz="0" w:space="0" w:color="auto"/>
        <w:left w:val="none" w:sz="0" w:space="0" w:color="auto"/>
        <w:bottom w:val="none" w:sz="0" w:space="0" w:color="auto"/>
        <w:right w:val="none" w:sz="0" w:space="0" w:color="auto"/>
      </w:divBdr>
    </w:div>
    <w:div w:id="748888024">
      <w:bodyDiv w:val="1"/>
      <w:marLeft w:val="0"/>
      <w:marRight w:val="0"/>
      <w:marTop w:val="0"/>
      <w:marBottom w:val="0"/>
      <w:divBdr>
        <w:top w:val="none" w:sz="0" w:space="0" w:color="auto"/>
        <w:left w:val="none" w:sz="0" w:space="0" w:color="auto"/>
        <w:bottom w:val="none" w:sz="0" w:space="0" w:color="auto"/>
        <w:right w:val="none" w:sz="0" w:space="0" w:color="auto"/>
      </w:divBdr>
    </w:div>
    <w:div w:id="751587139">
      <w:bodyDiv w:val="1"/>
      <w:marLeft w:val="0"/>
      <w:marRight w:val="0"/>
      <w:marTop w:val="0"/>
      <w:marBottom w:val="0"/>
      <w:divBdr>
        <w:top w:val="none" w:sz="0" w:space="0" w:color="auto"/>
        <w:left w:val="none" w:sz="0" w:space="0" w:color="auto"/>
        <w:bottom w:val="none" w:sz="0" w:space="0" w:color="auto"/>
        <w:right w:val="none" w:sz="0" w:space="0" w:color="auto"/>
      </w:divBdr>
    </w:div>
    <w:div w:id="758067872">
      <w:bodyDiv w:val="1"/>
      <w:marLeft w:val="0"/>
      <w:marRight w:val="0"/>
      <w:marTop w:val="0"/>
      <w:marBottom w:val="0"/>
      <w:divBdr>
        <w:top w:val="none" w:sz="0" w:space="0" w:color="auto"/>
        <w:left w:val="none" w:sz="0" w:space="0" w:color="auto"/>
        <w:bottom w:val="none" w:sz="0" w:space="0" w:color="auto"/>
        <w:right w:val="none" w:sz="0" w:space="0" w:color="auto"/>
      </w:divBdr>
    </w:div>
    <w:div w:id="765729288">
      <w:bodyDiv w:val="1"/>
      <w:marLeft w:val="0"/>
      <w:marRight w:val="0"/>
      <w:marTop w:val="0"/>
      <w:marBottom w:val="0"/>
      <w:divBdr>
        <w:top w:val="none" w:sz="0" w:space="0" w:color="auto"/>
        <w:left w:val="none" w:sz="0" w:space="0" w:color="auto"/>
        <w:bottom w:val="none" w:sz="0" w:space="0" w:color="auto"/>
        <w:right w:val="none" w:sz="0" w:space="0" w:color="auto"/>
      </w:divBdr>
    </w:div>
    <w:div w:id="774055276">
      <w:bodyDiv w:val="1"/>
      <w:marLeft w:val="0"/>
      <w:marRight w:val="0"/>
      <w:marTop w:val="0"/>
      <w:marBottom w:val="0"/>
      <w:divBdr>
        <w:top w:val="none" w:sz="0" w:space="0" w:color="auto"/>
        <w:left w:val="none" w:sz="0" w:space="0" w:color="auto"/>
        <w:bottom w:val="none" w:sz="0" w:space="0" w:color="auto"/>
        <w:right w:val="none" w:sz="0" w:space="0" w:color="auto"/>
      </w:divBdr>
    </w:div>
    <w:div w:id="774255087">
      <w:bodyDiv w:val="1"/>
      <w:marLeft w:val="0"/>
      <w:marRight w:val="0"/>
      <w:marTop w:val="0"/>
      <w:marBottom w:val="0"/>
      <w:divBdr>
        <w:top w:val="none" w:sz="0" w:space="0" w:color="auto"/>
        <w:left w:val="none" w:sz="0" w:space="0" w:color="auto"/>
        <w:bottom w:val="none" w:sz="0" w:space="0" w:color="auto"/>
        <w:right w:val="none" w:sz="0" w:space="0" w:color="auto"/>
      </w:divBdr>
    </w:div>
    <w:div w:id="781415767">
      <w:bodyDiv w:val="1"/>
      <w:marLeft w:val="0"/>
      <w:marRight w:val="0"/>
      <w:marTop w:val="0"/>
      <w:marBottom w:val="0"/>
      <w:divBdr>
        <w:top w:val="none" w:sz="0" w:space="0" w:color="auto"/>
        <w:left w:val="none" w:sz="0" w:space="0" w:color="auto"/>
        <w:bottom w:val="none" w:sz="0" w:space="0" w:color="auto"/>
        <w:right w:val="none" w:sz="0" w:space="0" w:color="auto"/>
      </w:divBdr>
    </w:div>
    <w:div w:id="784885466">
      <w:bodyDiv w:val="1"/>
      <w:marLeft w:val="0"/>
      <w:marRight w:val="0"/>
      <w:marTop w:val="0"/>
      <w:marBottom w:val="0"/>
      <w:divBdr>
        <w:top w:val="none" w:sz="0" w:space="0" w:color="auto"/>
        <w:left w:val="none" w:sz="0" w:space="0" w:color="auto"/>
        <w:bottom w:val="none" w:sz="0" w:space="0" w:color="auto"/>
        <w:right w:val="none" w:sz="0" w:space="0" w:color="auto"/>
      </w:divBdr>
    </w:div>
    <w:div w:id="786236594">
      <w:bodyDiv w:val="1"/>
      <w:marLeft w:val="0"/>
      <w:marRight w:val="0"/>
      <w:marTop w:val="0"/>
      <w:marBottom w:val="0"/>
      <w:divBdr>
        <w:top w:val="none" w:sz="0" w:space="0" w:color="auto"/>
        <w:left w:val="none" w:sz="0" w:space="0" w:color="auto"/>
        <w:bottom w:val="none" w:sz="0" w:space="0" w:color="auto"/>
        <w:right w:val="none" w:sz="0" w:space="0" w:color="auto"/>
      </w:divBdr>
    </w:div>
    <w:div w:id="791285574">
      <w:bodyDiv w:val="1"/>
      <w:marLeft w:val="0"/>
      <w:marRight w:val="0"/>
      <w:marTop w:val="0"/>
      <w:marBottom w:val="0"/>
      <w:divBdr>
        <w:top w:val="none" w:sz="0" w:space="0" w:color="auto"/>
        <w:left w:val="none" w:sz="0" w:space="0" w:color="auto"/>
        <w:bottom w:val="none" w:sz="0" w:space="0" w:color="auto"/>
        <w:right w:val="none" w:sz="0" w:space="0" w:color="auto"/>
      </w:divBdr>
    </w:div>
    <w:div w:id="801506917">
      <w:bodyDiv w:val="1"/>
      <w:marLeft w:val="0"/>
      <w:marRight w:val="0"/>
      <w:marTop w:val="0"/>
      <w:marBottom w:val="0"/>
      <w:divBdr>
        <w:top w:val="none" w:sz="0" w:space="0" w:color="auto"/>
        <w:left w:val="none" w:sz="0" w:space="0" w:color="auto"/>
        <w:bottom w:val="none" w:sz="0" w:space="0" w:color="auto"/>
        <w:right w:val="none" w:sz="0" w:space="0" w:color="auto"/>
      </w:divBdr>
    </w:div>
    <w:div w:id="804851279">
      <w:bodyDiv w:val="1"/>
      <w:marLeft w:val="0"/>
      <w:marRight w:val="0"/>
      <w:marTop w:val="0"/>
      <w:marBottom w:val="0"/>
      <w:divBdr>
        <w:top w:val="none" w:sz="0" w:space="0" w:color="auto"/>
        <w:left w:val="none" w:sz="0" w:space="0" w:color="auto"/>
        <w:bottom w:val="none" w:sz="0" w:space="0" w:color="auto"/>
        <w:right w:val="none" w:sz="0" w:space="0" w:color="auto"/>
      </w:divBdr>
    </w:div>
    <w:div w:id="807477186">
      <w:bodyDiv w:val="1"/>
      <w:marLeft w:val="0"/>
      <w:marRight w:val="0"/>
      <w:marTop w:val="0"/>
      <w:marBottom w:val="0"/>
      <w:divBdr>
        <w:top w:val="none" w:sz="0" w:space="0" w:color="auto"/>
        <w:left w:val="none" w:sz="0" w:space="0" w:color="auto"/>
        <w:bottom w:val="none" w:sz="0" w:space="0" w:color="auto"/>
        <w:right w:val="none" w:sz="0" w:space="0" w:color="auto"/>
      </w:divBdr>
    </w:div>
    <w:div w:id="815561334">
      <w:bodyDiv w:val="1"/>
      <w:marLeft w:val="0"/>
      <w:marRight w:val="0"/>
      <w:marTop w:val="0"/>
      <w:marBottom w:val="0"/>
      <w:divBdr>
        <w:top w:val="none" w:sz="0" w:space="0" w:color="auto"/>
        <w:left w:val="none" w:sz="0" w:space="0" w:color="auto"/>
        <w:bottom w:val="none" w:sz="0" w:space="0" w:color="auto"/>
        <w:right w:val="none" w:sz="0" w:space="0" w:color="auto"/>
      </w:divBdr>
    </w:div>
    <w:div w:id="823618410">
      <w:bodyDiv w:val="1"/>
      <w:marLeft w:val="0"/>
      <w:marRight w:val="0"/>
      <w:marTop w:val="0"/>
      <w:marBottom w:val="0"/>
      <w:divBdr>
        <w:top w:val="none" w:sz="0" w:space="0" w:color="auto"/>
        <w:left w:val="none" w:sz="0" w:space="0" w:color="auto"/>
        <w:bottom w:val="none" w:sz="0" w:space="0" w:color="auto"/>
        <w:right w:val="none" w:sz="0" w:space="0" w:color="auto"/>
      </w:divBdr>
    </w:div>
    <w:div w:id="829444162">
      <w:bodyDiv w:val="1"/>
      <w:marLeft w:val="0"/>
      <w:marRight w:val="0"/>
      <w:marTop w:val="0"/>
      <w:marBottom w:val="0"/>
      <w:divBdr>
        <w:top w:val="none" w:sz="0" w:space="0" w:color="auto"/>
        <w:left w:val="none" w:sz="0" w:space="0" w:color="auto"/>
        <w:bottom w:val="none" w:sz="0" w:space="0" w:color="auto"/>
        <w:right w:val="none" w:sz="0" w:space="0" w:color="auto"/>
      </w:divBdr>
    </w:div>
    <w:div w:id="840630535">
      <w:bodyDiv w:val="1"/>
      <w:marLeft w:val="0"/>
      <w:marRight w:val="0"/>
      <w:marTop w:val="0"/>
      <w:marBottom w:val="0"/>
      <w:divBdr>
        <w:top w:val="none" w:sz="0" w:space="0" w:color="auto"/>
        <w:left w:val="none" w:sz="0" w:space="0" w:color="auto"/>
        <w:bottom w:val="none" w:sz="0" w:space="0" w:color="auto"/>
        <w:right w:val="none" w:sz="0" w:space="0" w:color="auto"/>
      </w:divBdr>
    </w:div>
    <w:div w:id="848058915">
      <w:bodyDiv w:val="1"/>
      <w:marLeft w:val="0"/>
      <w:marRight w:val="0"/>
      <w:marTop w:val="0"/>
      <w:marBottom w:val="0"/>
      <w:divBdr>
        <w:top w:val="none" w:sz="0" w:space="0" w:color="auto"/>
        <w:left w:val="none" w:sz="0" w:space="0" w:color="auto"/>
        <w:bottom w:val="none" w:sz="0" w:space="0" w:color="auto"/>
        <w:right w:val="none" w:sz="0" w:space="0" w:color="auto"/>
      </w:divBdr>
    </w:div>
    <w:div w:id="854542492">
      <w:bodyDiv w:val="1"/>
      <w:marLeft w:val="0"/>
      <w:marRight w:val="0"/>
      <w:marTop w:val="0"/>
      <w:marBottom w:val="0"/>
      <w:divBdr>
        <w:top w:val="none" w:sz="0" w:space="0" w:color="auto"/>
        <w:left w:val="none" w:sz="0" w:space="0" w:color="auto"/>
        <w:bottom w:val="none" w:sz="0" w:space="0" w:color="auto"/>
        <w:right w:val="none" w:sz="0" w:space="0" w:color="auto"/>
      </w:divBdr>
    </w:div>
    <w:div w:id="861432885">
      <w:bodyDiv w:val="1"/>
      <w:marLeft w:val="0"/>
      <w:marRight w:val="0"/>
      <w:marTop w:val="0"/>
      <w:marBottom w:val="0"/>
      <w:divBdr>
        <w:top w:val="none" w:sz="0" w:space="0" w:color="auto"/>
        <w:left w:val="none" w:sz="0" w:space="0" w:color="auto"/>
        <w:bottom w:val="none" w:sz="0" w:space="0" w:color="auto"/>
        <w:right w:val="none" w:sz="0" w:space="0" w:color="auto"/>
      </w:divBdr>
    </w:div>
    <w:div w:id="868568609">
      <w:bodyDiv w:val="1"/>
      <w:marLeft w:val="0"/>
      <w:marRight w:val="0"/>
      <w:marTop w:val="0"/>
      <w:marBottom w:val="0"/>
      <w:divBdr>
        <w:top w:val="none" w:sz="0" w:space="0" w:color="auto"/>
        <w:left w:val="none" w:sz="0" w:space="0" w:color="auto"/>
        <w:bottom w:val="none" w:sz="0" w:space="0" w:color="auto"/>
        <w:right w:val="none" w:sz="0" w:space="0" w:color="auto"/>
      </w:divBdr>
    </w:div>
    <w:div w:id="869344659">
      <w:bodyDiv w:val="1"/>
      <w:marLeft w:val="0"/>
      <w:marRight w:val="0"/>
      <w:marTop w:val="0"/>
      <w:marBottom w:val="0"/>
      <w:divBdr>
        <w:top w:val="none" w:sz="0" w:space="0" w:color="auto"/>
        <w:left w:val="none" w:sz="0" w:space="0" w:color="auto"/>
        <w:bottom w:val="none" w:sz="0" w:space="0" w:color="auto"/>
        <w:right w:val="none" w:sz="0" w:space="0" w:color="auto"/>
      </w:divBdr>
    </w:div>
    <w:div w:id="891967212">
      <w:bodyDiv w:val="1"/>
      <w:marLeft w:val="0"/>
      <w:marRight w:val="0"/>
      <w:marTop w:val="0"/>
      <w:marBottom w:val="0"/>
      <w:divBdr>
        <w:top w:val="none" w:sz="0" w:space="0" w:color="auto"/>
        <w:left w:val="none" w:sz="0" w:space="0" w:color="auto"/>
        <w:bottom w:val="none" w:sz="0" w:space="0" w:color="auto"/>
        <w:right w:val="none" w:sz="0" w:space="0" w:color="auto"/>
      </w:divBdr>
    </w:div>
    <w:div w:id="901672141">
      <w:bodyDiv w:val="1"/>
      <w:marLeft w:val="0"/>
      <w:marRight w:val="0"/>
      <w:marTop w:val="0"/>
      <w:marBottom w:val="0"/>
      <w:divBdr>
        <w:top w:val="none" w:sz="0" w:space="0" w:color="auto"/>
        <w:left w:val="none" w:sz="0" w:space="0" w:color="auto"/>
        <w:bottom w:val="none" w:sz="0" w:space="0" w:color="auto"/>
        <w:right w:val="none" w:sz="0" w:space="0" w:color="auto"/>
      </w:divBdr>
    </w:div>
    <w:div w:id="902064228">
      <w:bodyDiv w:val="1"/>
      <w:marLeft w:val="0"/>
      <w:marRight w:val="0"/>
      <w:marTop w:val="0"/>
      <w:marBottom w:val="0"/>
      <w:divBdr>
        <w:top w:val="none" w:sz="0" w:space="0" w:color="auto"/>
        <w:left w:val="none" w:sz="0" w:space="0" w:color="auto"/>
        <w:bottom w:val="none" w:sz="0" w:space="0" w:color="auto"/>
        <w:right w:val="none" w:sz="0" w:space="0" w:color="auto"/>
      </w:divBdr>
    </w:div>
    <w:div w:id="917177029">
      <w:bodyDiv w:val="1"/>
      <w:marLeft w:val="0"/>
      <w:marRight w:val="0"/>
      <w:marTop w:val="0"/>
      <w:marBottom w:val="0"/>
      <w:divBdr>
        <w:top w:val="none" w:sz="0" w:space="0" w:color="auto"/>
        <w:left w:val="none" w:sz="0" w:space="0" w:color="auto"/>
        <w:bottom w:val="none" w:sz="0" w:space="0" w:color="auto"/>
        <w:right w:val="none" w:sz="0" w:space="0" w:color="auto"/>
      </w:divBdr>
    </w:div>
    <w:div w:id="923730628">
      <w:bodyDiv w:val="1"/>
      <w:marLeft w:val="0"/>
      <w:marRight w:val="0"/>
      <w:marTop w:val="0"/>
      <w:marBottom w:val="0"/>
      <w:divBdr>
        <w:top w:val="none" w:sz="0" w:space="0" w:color="auto"/>
        <w:left w:val="none" w:sz="0" w:space="0" w:color="auto"/>
        <w:bottom w:val="none" w:sz="0" w:space="0" w:color="auto"/>
        <w:right w:val="none" w:sz="0" w:space="0" w:color="auto"/>
      </w:divBdr>
    </w:div>
    <w:div w:id="929312125">
      <w:bodyDiv w:val="1"/>
      <w:marLeft w:val="0"/>
      <w:marRight w:val="0"/>
      <w:marTop w:val="0"/>
      <w:marBottom w:val="0"/>
      <w:divBdr>
        <w:top w:val="none" w:sz="0" w:space="0" w:color="auto"/>
        <w:left w:val="none" w:sz="0" w:space="0" w:color="auto"/>
        <w:bottom w:val="none" w:sz="0" w:space="0" w:color="auto"/>
        <w:right w:val="none" w:sz="0" w:space="0" w:color="auto"/>
      </w:divBdr>
    </w:div>
    <w:div w:id="929898742">
      <w:bodyDiv w:val="1"/>
      <w:marLeft w:val="0"/>
      <w:marRight w:val="0"/>
      <w:marTop w:val="0"/>
      <w:marBottom w:val="0"/>
      <w:divBdr>
        <w:top w:val="none" w:sz="0" w:space="0" w:color="auto"/>
        <w:left w:val="none" w:sz="0" w:space="0" w:color="auto"/>
        <w:bottom w:val="none" w:sz="0" w:space="0" w:color="auto"/>
        <w:right w:val="none" w:sz="0" w:space="0" w:color="auto"/>
      </w:divBdr>
    </w:div>
    <w:div w:id="932979854">
      <w:bodyDiv w:val="1"/>
      <w:marLeft w:val="0"/>
      <w:marRight w:val="0"/>
      <w:marTop w:val="0"/>
      <w:marBottom w:val="0"/>
      <w:divBdr>
        <w:top w:val="none" w:sz="0" w:space="0" w:color="auto"/>
        <w:left w:val="none" w:sz="0" w:space="0" w:color="auto"/>
        <w:bottom w:val="none" w:sz="0" w:space="0" w:color="auto"/>
        <w:right w:val="none" w:sz="0" w:space="0" w:color="auto"/>
      </w:divBdr>
    </w:div>
    <w:div w:id="939410127">
      <w:bodyDiv w:val="1"/>
      <w:marLeft w:val="0"/>
      <w:marRight w:val="0"/>
      <w:marTop w:val="0"/>
      <w:marBottom w:val="0"/>
      <w:divBdr>
        <w:top w:val="none" w:sz="0" w:space="0" w:color="auto"/>
        <w:left w:val="none" w:sz="0" w:space="0" w:color="auto"/>
        <w:bottom w:val="none" w:sz="0" w:space="0" w:color="auto"/>
        <w:right w:val="none" w:sz="0" w:space="0" w:color="auto"/>
      </w:divBdr>
    </w:div>
    <w:div w:id="952251201">
      <w:bodyDiv w:val="1"/>
      <w:marLeft w:val="0"/>
      <w:marRight w:val="0"/>
      <w:marTop w:val="0"/>
      <w:marBottom w:val="0"/>
      <w:divBdr>
        <w:top w:val="none" w:sz="0" w:space="0" w:color="auto"/>
        <w:left w:val="none" w:sz="0" w:space="0" w:color="auto"/>
        <w:bottom w:val="none" w:sz="0" w:space="0" w:color="auto"/>
        <w:right w:val="none" w:sz="0" w:space="0" w:color="auto"/>
      </w:divBdr>
    </w:div>
    <w:div w:id="954025008">
      <w:bodyDiv w:val="1"/>
      <w:marLeft w:val="0"/>
      <w:marRight w:val="0"/>
      <w:marTop w:val="0"/>
      <w:marBottom w:val="0"/>
      <w:divBdr>
        <w:top w:val="none" w:sz="0" w:space="0" w:color="auto"/>
        <w:left w:val="none" w:sz="0" w:space="0" w:color="auto"/>
        <w:bottom w:val="none" w:sz="0" w:space="0" w:color="auto"/>
        <w:right w:val="none" w:sz="0" w:space="0" w:color="auto"/>
      </w:divBdr>
    </w:div>
    <w:div w:id="964771130">
      <w:bodyDiv w:val="1"/>
      <w:marLeft w:val="0"/>
      <w:marRight w:val="0"/>
      <w:marTop w:val="0"/>
      <w:marBottom w:val="0"/>
      <w:divBdr>
        <w:top w:val="none" w:sz="0" w:space="0" w:color="auto"/>
        <w:left w:val="none" w:sz="0" w:space="0" w:color="auto"/>
        <w:bottom w:val="none" w:sz="0" w:space="0" w:color="auto"/>
        <w:right w:val="none" w:sz="0" w:space="0" w:color="auto"/>
      </w:divBdr>
    </w:div>
    <w:div w:id="966862331">
      <w:bodyDiv w:val="1"/>
      <w:marLeft w:val="0"/>
      <w:marRight w:val="0"/>
      <w:marTop w:val="0"/>
      <w:marBottom w:val="0"/>
      <w:divBdr>
        <w:top w:val="none" w:sz="0" w:space="0" w:color="auto"/>
        <w:left w:val="none" w:sz="0" w:space="0" w:color="auto"/>
        <w:bottom w:val="none" w:sz="0" w:space="0" w:color="auto"/>
        <w:right w:val="none" w:sz="0" w:space="0" w:color="auto"/>
      </w:divBdr>
    </w:div>
    <w:div w:id="971442986">
      <w:bodyDiv w:val="1"/>
      <w:marLeft w:val="0"/>
      <w:marRight w:val="0"/>
      <w:marTop w:val="0"/>
      <w:marBottom w:val="0"/>
      <w:divBdr>
        <w:top w:val="none" w:sz="0" w:space="0" w:color="auto"/>
        <w:left w:val="none" w:sz="0" w:space="0" w:color="auto"/>
        <w:bottom w:val="none" w:sz="0" w:space="0" w:color="auto"/>
        <w:right w:val="none" w:sz="0" w:space="0" w:color="auto"/>
      </w:divBdr>
    </w:div>
    <w:div w:id="973025403">
      <w:bodyDiv w:val="1"/>
      <w:marLeft w:val="0"/>
      <w:marRight w:val="0"/>
      <w:marTop w:val="0"/>
      <w:marBottom w:val="0"/>
      <w:divBdr>
        <w:top w:val="none" w:sz="0" w:space="0" w:color="auto"/>
        <w:left w:val="none" w:sz="0" w:space="0" w:color="auto"/>
        <w:bottom w:val="none" w:sz="0" w:space="0" w:color="auto"/>
        <w:right w:val="none" w:sz="0" w:space="0" w:color="auto"/>
      </w:divBdr>
    </w:div>
    <w:div w:id="982123377">
      <w:bodyDiv w:val="1"/>
      <w:marLeft w:val="0"/>
      <w:marRight w:val="0"/>
      <w:marTop w:val="0"/>
      <w:marBottom w:val="0"/>
      <w:divBdr>
        <w:top w:val="none" w:sz="0" w:space="0" w:color="auto"/>
        <w:left w:val="none" w:sz="0" w:space="0" w:color="auto"/>
        <w:bottom w:val="none" w:sz="0" w:space="0" w:color="auto"/>
        <w:right w:val="none" w:sz="0" w:space="0" w:color="auto"/>
      </w:divBdr>
    </w:div>
    <w:div w:id="983774723">
      <w:bodyDiv w:val="1"/>
      <w:marLeft w:val="0"/>
      <w:marRight w:val="0"/>
      <w:marTop w:val="0"/>
      <w:marBottom w:val="0"/>
      <w:divBdr>
        <w:top w:val="none" w:sz="0" w:space="0" w:color="auto"/>
        <w:left w:val="none" w:sz="0" w:space="0" w:color="auto"/>
        <w:bottom w:val="none" w:sz="0" w:space="0" w:color="auto"/>
        <w:right w:val="none" w:sz="0" w:space="0" w:color="auto"/>
      </w:divBdr>
    </w:div>
    <w:div w:id="987200478">
      <w:bodyDiv w:val="1"/>
      <w:marLeft w:val="0"/>
      <w:marRight w:val="0"/>
      <w:marTop w:val="0"/>
      <w:marBottom w:val="0"/>
      <w:divBdr>
        <w:top w:val="none" w:sz="0" w:space="0" w:color="auto"/>
        <w:left w:val="none" w:sz="0" w:space="0" w:color="auto"/>
        <w:bottom w:val="none" w:sz="0" w:space="0" w:color="auto"/>
        <w:right w:val="none" w:sz="0" w:space="0" w:color="auto"/>
      </w:divBdr>
    </w:div>
    <w:div w:id="994801071">
      <w:bodyDiv w:val="1"/>
      <w:marLeft w:val="0"/>
      <w:marRight w:val="0"/>
      <w:marTop w:val="0"/>
      <w:marBottom w:val="0"/>
      <w:divBdr>
        <w:top w:val="none" w:sz="0" w:space="0" w:color="auto"/>
        <w:left w:val="none" w:sz="0" w:space="0" w:color="auto"/>
        <w:bottom w:val="none" w:sz="0" w:space="0" w:color="auto"/>
        <w:right w:val="none" w:sz="0" w:space="0" w:color="auto"/>
      </w:divBdr>
    </w:div>
    <w:div w:id="995763766">
      <w:bodyDiv w:val="1"/>
      <w:marLeft w:val="0"/>
      <w:marRight w:val="0"/>
      <w:marTop w:val="0"/>
      <w:marBottom w:val="0"/>
      <w:divBdr>
        <w:top w:val="none" w:sz="0" w:space="0" w:color="auto"/>
        <w:left w:val="none" w:sz="0" w:space="0" w:color="auto"/>
        <w:bottom w:val="none" w:sz="0" w:space="0" w:color="auto"/>
        <w:right w:val="none" w:sz="0" w:space="0" w:color="auto"/>
      </w:divBdr>
    </w:div>
    <w:div w:id="999424226">
      <w:bodyDiv w:val="1"/>
      <w:marLeft w:val="0"/>
      <w:marRight w:val="0"/>
      <w:marTop w:val="0"/>
      <w:marBottom w:val="0"/>
      <w:divBdr>
        <w:top w:val="none" w:sz="0" w:space="0" w:color="auto"/>
        <w:left w:val="none" w:sz="0" w:space="0" w:color="auto"/>
        <w:bottom w:val="none" w:sz="0" w:space="0" w:color="auto"/>
        <w:right w:val="none" w:sz="0" w:space="0" w:color="auto"/>
      </w:divBdr>
    </w:div>
    <w:div w:id="1024017643">
      <w:bodyDiv w:val="1"/>
      <w:marLeft w:val="0"/>
      <w:marRight w:val="0"/>
      <w:marTop w:val="0"/>
      <w:marBottom w:val="0"/>
      <w:divBdr>
        <w:top w:val="none" w:sz="0" w:space="0" w:color="auto"/>
        <w:left w:val="none" w:sz="0" w:space="0" w:color="auto"/>
        <w:bottom w:val="none" w:sz="0" w:space="0" w:color="auto"/>
        <w:right w:val="none" w:sz="0" w:space="0" w:color="auto"/>
      </w:divBdr>
    </w:div>
    <w:div w:id="1028260975">
      <w:bodyDiv w:val="1"/>
      <w:marLeft w:val="0"/>
      <w:marRight w:val="0"/>
      <w:marTop w:val="0"/>
      <w:marBottom w:val="0"/>
      <w:divBdr>
        <w:top w:val="none" w:sz="0" w:space="0" w:color="auto"/>
        <w:left w:val="none" w:sz="0" w:space="0" w:color="auto"/>
        <w:bottom w:val="none" w:sz="0" w:space="0" w:color="auto"/>
        <w:right w:val="none" w:sz="0" w:space="0" w:color="auto"/>
      </w:divBdr>
    </w:div>
    <w:div w:id="1029799917">
      <w:bodyDiv w:val="1"/>
      <w:marLeft w:val="0"/>
      <w:marRight w:val="0"/>
      <w:marTop w:val="0"/>
      <w:marBottom w:val="0"/>
      <w:divBdr>
        <w:top w:val="none" w:sz="0" w:space="0" w:color="auto"/>
        <w:left w:val="none" w:sz="0" w:space="0" w:color="auto"/>
        <w:bottom w:val="none" w:sz="0" w:space="0" w:color="auto"/>
        <w:right w:val="none" w:sz="0" w:space="0" w:color="auto"/>
      </w:divBdr>
    </w:div>
    <w:div w:id="1041126489">
      <w:bodyDiv w:val="1"/>
      <w:marLeft w:val="0"/>
      <w:marRight w:val="0"/>
      <w:marTop w:val="0"/>
      <w:marBottom w:val="0"/>
      <w:divBdr>
        <w:top w:val="none" w:sz="0" w:space="0" w:color="auto"/>
        <w:left w:val="none" w:sz="0" w:space="0" w:color="auto"/>
        <w:bottom w:val="none" w:sz="0" w:space="0" w:color="auto"/>
        <w:right w:val="none" w:sz="0" w:space="0" w:color="auto"/>
      </w:divBdr>
    </w:div>
    <w:div w:id="1044984890">
      <w:bodyDiv w:val="1"/>
      <w:marLeft w:val="0"/>
      <w:marRight w:val="0"/>
      <w:marTop w:val="0"/>
      <w:marBottom w:val="0"/>
      <w:divBdr>
        <w:top w:val="none" w:sz="0" w:space="0" w:color="auto"/>
        <w:left w:val="none" w:sz="0" w:space="0" w:color="auto"/>
        <w:bottom w:val="none" w:sz="0" w:space="0" w:color="auto"/>
        <w:right w:val="none" w:sz="0" w:space="0" w:color="auto"/>
      </w:divBdr>
    </w:div>
    <w:div w:id="1045788271">
      <w:bodyDiv w:val="1"/>
      <w:marLeft w:val="0"/>
      <w:marRight w:val="0"/>
      <w:marTop w:val="0"/>
      <w:marBottom w:val="0"/>
      <w:divBdr>
        <w:top w:val="none" w:sz="0" w:space="0" w:color="auto"/>
        <w:left w:val="none" w:sz="0" w:space="0" w:color="auto"/>
        <w:bottom w:val="none" w:sz="0" w:space="0" w:color="auto"/>
        <w:right w:val="none" w:sz="0" w:space="0" w:color="auto"/>
      </w:divBdr>
    </w:div>
    <w:div w:id="1048408778">
      <w:bodyDiv w:val="1"/>
      <w:marLeft w:val="0"/>
      <w:marRight w:val="0"/>
      <w:marTop w:val="0"/>
      <w:marBottom w:val="0"/>
      <w:divBdr>
        <w:top w:val="none" w:sz="0" w:space="0" w:color="auto"/>
        <w:left w:val="none" w:sz="0" w:space="0" w:color="auto"/>
        <w:bottom w:val="none" w:sz="0" w:space="0" w:color="auto"/>
        <w:right w:val="none" w:sz="0" w:space="0" w:color="auto"/>
      </w:divBdr>
    </w:div>
    <w:div w:id="1063523857">
      <w:bodyDiv w:val="1"/>
      <w:marLeft w:val="0"/>
      <w:marRight w:val="0"/>
      <w:marTop w:val="0"/>
      <w:marBottom w:val="0"/>
      <w:divBdr>
        <w:top w:val="none" w:sz="0" w:space="0" w:color="auto"/>
        <w:left w:val="none" w:sz="0" w:space="0" w:color="auto"/>
        <w:bottom w:val="none" w:sz="0" w:space="0" w:color="auto"/>
        <w:right w:val="none" w:sz="0" w:space="0" w:color="auto"/>
      </w:divBdr>
    </w:div>
    <w:div w:id="1064136770">
      <w:bodyDiv w:val="1"/>
      <w:marLeft w:val="0"/>
      <w:marRight w:val="0"/>
      <w:marTop w:val="0"/>
      <w:marBottom w:val="0"/>
      <w:divBdr>
        <w:top w:val="none" w:sz="0" w:space="0" w:color="auto"/>
        <w:left w:val="none" w:sz="0" w:space="0" w:color="auto"/>
        <w:bottom w:val="none" w:sz="0" w:space="0" w:color="auto"/>
        <w:right w:val="none" w:sz="0" w:space="0" w:color="auto"/>
      </w:divBdr>
    </w:div>
    <w:div w:id="1065908221">
      <w:bodyDiv w:val="1"/>
      <w:marLeft w:val="0"/>
      <w:marRight w:val="0"/>
      <w:marTop w:val="0"/>
      <w:marBottom w:val="0"/>
      <w:divBdr>
        <w:top w:val="none" w:sz="0" w:space="0" w:color="auto"/>
        <w:left w:val="none" w:sz="0" w:space="0" w:color="auto"/>
        <w:bottom w:val="none" w:sz="0" w:space="0" w:color="auto"/>
        <w:right w:val="none" w:sz="0" w:space="0" w:color="auto"/>
      </w:divBdr>
    </w:div>
    <w:div w:id="1071393248">
      <w:bodyDiv w:val="1"/>
      <w:marLeft w:val="0"/>
      <w:marRight w:val="0"/>
      <w:marTop w:val="0"/>
      <w:marBottom w:val="0"/>
      <w:divBdr>
        <w:top w:val="none" w:sz="0" w:space="0" w:color="auto"/>
        <w:left w:val="none" w:sz="0" w:space="0" w:color="auto"/>
        <w:bottom w:val="none" w:sz="0" w:space="0" w:color="auto"/>
        <w:right w:val="none" w:sz="0" w:space="0" w:color="auto"/>
      </w:divBdr>
    </w:div>
    <w:div w:id="1071922520">
      <w:bodyDiv w:val="1"/>
      <w:marLeft w:val="0"/>
      <w:marRight w:val="0"/>
      <w:marTop w:val="0"/>
      <w:marBottom w:val="0"/>
      <w:divBdr>
        <w:top w:val="none" w:sz="0" w:space="0" w:color="auto"/>
        <w:left w:val="none" w:sz="0" w:space="0" w:color="auto"/>
        <w:bottom w:val="none" w:sz="0" w:space="0" w:color="auto"/>
        <w:right w:val="none" w:sz="0" w:space="0" w:color="auto"/>
      </w:divBdr>
    </w:div>
    <w:div w:id="1072193763">
      <w:bodyDiv w:val="1"/>
      <w:marLeft w:val="0"/>
      <w:marRight w:val="0"/>
      <w:marTop w:val="0"/>
      <w:marBottom w:val="0"/>
      <w:divBdr>
        <w:top w:val="none" w:sz="0" w:space="0" w:color="auto"/>
        <w:left w:val="none" w:sz="0" w:space="0" w:color="auto"/>
        <w:bottom w:val="none" w:sz="0" w:space="0" w:color="auto"/>
        <w:right w:val="none" w:sz="0" w:space="0" w:color="auto"/>
      </w:divBdr>
    </w:div>
    <w:div w:id="1076827653">
      <w:bodyDiv w:val="1"/>
      <w:marLeft w:val="0"/>
      <w:marRight w:val="0"/>
      <w:marTop w:val="0"/>
      <w:marBottom w:val="0"/>
      <w:divBdr>
        <w:top w:val="none" w:sz="0" w:space="0" w:color="auto"/>
        <w:left w:val="none" w:sz="0" w:space="0" w:color="auto"/>
        <w:bottom w:val="none" w:sz="0" w:space="0" w:color="auto"/>
        <w:right w:val="none" w:sz="0" w:space="0" w:color="auto"/>
      </w:divBdr>
    </w:div>
    <w:div w:id="1080177862">
      <w:bodyDiv w:val="1"/>
      <w:marLeft w:val="0"/>
      <w:marRight w:val="0"/>
      <w:marTop w:val="0"/>
      <w:marBottom w:val="0"/>
      <w:divBdr>
        <w:top w:val="none" w:sz="0" w:space="0" w:color="auto"/>
        <w:left w:val="none" w:sz="0" w:space="0" w:color="auto"/>
        <w:bottom w:val="none" w:sz="0" w:space="0" w:color="auto"/>
        <w:right w:val="none" w:sz="0" w:space="0" w:color="auto"/>
      </w:divBdr>
    </w:div>
    <w:div w:id="1080836131">
      <w:bodyDiv w:val="1"/>
      <w:marLeft w:val="0"/>
      <w:marRight w:val="0"/>
      <w:marTop w:val="0"/>
      <w:marBottom w:val="0"/>
      <w:divBdr>
        <w:top w:val="none" w:sz="0" w:space="0" w:color="auto"/>
        <w:left w:val="none" w:sz="0" w:space="0" w:color="auto"/>
        <w:bottom w:val="none" w:sz="0" w:space="0" w:color="auto"/>
        <w:right w:val="none" w:sz="0" w:space="0" w:color="auto"/>
      </w:divBdr>
    </w:div>
    <w:div w:id="1094282236">
      <w:bodyDiv w:val="1"/>
      <w:marLeft w:val="0"/>
      <w:marRight w:val="0"/>
      <w:marTop w:val="0"/>
      <w:marBottom w:val="0"/>
      <w:divBdr>
        <w:top w:val="none" w:sz="0" w:space="0" w:color="auto"/>
        <w:left w:val="none" w:sz="0" w:space="0" w:color="auto"/>
        <w:bottom w:val="none" w:sz="0" w:space="0" w:color="auto"/>
        <w:right w:val="none" w:sz="0" w:space="0" w:color="auto"/>
      </w:divBdr>
    </w:div>
    <w:div w:id="1098793799">
      <w:bodyDiv w:val="1"/>
      <w:marLeft w:val="0"/>
      <w:marRight w:val="0"/>
      <w:marTop w:val="0"/>
      <w:marBottom w:val="0"/>
      <w:divBdr>
        <w:top w:val="none" w:sz="0" w:space="0" w:color="auto"/>
        <w:left w:val="none" w:sz="0" w:space="0" w:color="auto"/>
        <w:bottom w:val="none" w:sz="0" w:space="0" w:color="auto"/>
        <w:right w:val="none" w:sz="0" w:space="0" w:color="auto"/>
      </w:divBdr>
    </w:div>
    <w:div w:id="1102382164">
      <w:bodyDiv w:val="1"/>
      <w:marLeft w:val="0"/>
      <w:marRight w:val="0"/>
      <w:marTop w:val="0"/>
      <w:marBottom w:val="0"/>
      <w:divBdr>
        <w:top w:val="none" w:sz="0" w:space="0" w:color="auto"/>
        <w:left w:val="none" w:sz="0" w:space="0" w:color="auto"/>
        <w:bottom w:val="none" w:sz="0" w:space="0" w:color="auto"/>
        <w:right w:val="none" w:sz="0" w:space="0" w:color="auto"/>
      </w:divBdr>
    </w:div>
    <w:div w:id="1115101601">
      <w:bodyDiv w:val="1"/>
      <w:marLeft w:val="0"/>
      <w:marRight w:val="0"/>
      <w:marTop w:val="0"/>
      <w:marBottom w:val="0"/>
      <w:divBdr>
        <w:top w:val="none" w:sz="0" w:space="0" w:color="auto"/>
        <w:left w:val="none" w:sz="0" w:space="0" w:color="auto"/>
        <w:bottom w:val="none" w:sz="0" w:space="0" w:color="auto"/>
        <w:right w:val="none" w:sz="0" w:space="0" w:color="auto"/>
      </w:divBdr>
    </w:div>
    <w:div w:id="1134132737">
      <w:bodyDiv w:val="1"/>
      <w:marLeft w:val="0"/>
      <w:marRight w:val="0"/>
      <w:marTop w:val="0"/>
      <w:marBottom w:val="0"/>
      <w:divBdr>
        <w:top w:val="none" w:sz="0" w:space="0" w:color="auto"/>
        <w:left w:val="none" w:sz="0" w:space="0" w:color="auto"/>
        <w:bottom w:val="none" w:sz="0" w:space="0" w:color="auto"/>
        <w:right w:val="none" w:sz="0" w:space="0" w:color="auto"/>
      </w:divBdr>
    </w:div>
    <w:div w:id="1155099422">
      <w:bodyDiv w:val="1"/>
      <w:marLeft w:val="0"/>
      <w:marRight w:val="0"/>
      <w:marTop w:val="0"/>
      <w:marBottom w:val="0"/>
      <w:divBdr>
        <w:top w:val="none" w:sz="0" w:space="0" w:color="auto"/>
        <w:left w:val="none" w:sz="0" w:space="0" w:color="auto"/>
        <w:bottom w:val="none" w:sz="0" w:space="0" w:color="auto"/>
        <w:right w:val="none" w:sz="0" w:space="0" w:color="auto"/>
      </w:divBdr>
    </w:div>
    <w:div w:id="1156723255">
      <w:bodyDiv w:val="1"/>
      <w:marLeft w:val="0"/>
      <w:marRight w:val="0"/>
      <w:marTop w:val="0"/>
      <w:marBottom w:val="0"/>
      <w:divBdr>
        <w:top w:val="none" w:sz="0" w:space="0" w:color="auto"/>
        <w:left w:val="none" w:sz="0" w:space="0" w:color="auto"/>
        <w:bottom w:val="none" w:sz="0" w:space="0" w:color="auto"/>
        <w:right w:val="none" w:sz="0" w:space="0" w:color="auto"/>
      </w:divBdr>
    </w:div>
    <w:div w:id="1172529945">
      <w:bodyDiv w:val="1"/>
      <w:marLeft w:val="0"/>
      <w:marRight w:val="0"/>
      <w:marTop w:val="0"/>
      <w:marBottom w:val="0"/>
      <w:divBdr>
        <w:top w:val="none" w:sz="0" w:space="0" w:color="auto"/>
        <w:left w:val="none" w:sz="0" w:space="0" w:color="auto"/>
        <w:bottom w:val="none" w:sz="0" w:space="0" w:color="auto"/>
        <w:right w:val="none" w:sz="0" w:space="0" w:color="auto"/>
      </w:divBdr>
    </w:div>
    <w:div w:id="1186478724">
      <w:bodyDiv w:val="1"/>
      <w:marLeft w:val="0"/>
      <w:marRight w:val="0"/>
      <w:marTop w:val="0"/>
      <w:marBottom w:val="0"/>
      <w:divBdr>
        <w:top w:val="none" w:sz="0" w:space="0" w:color="auto"/>
        <w:left w:val="none" w:sz="0" w:space="0" w:color="auto"/>
        <w:bottom w:val="none" w:sz="0" w:space="0" w:color="auto"/>
        <w:right w:val="none" w:sz="0" w:space="0" w:color="auto"/>
      </w:divBdr>
    </w:div>
    <w:div w:id="1188569833">
      <w:bodyDiv w:val="1"/>
      <w:marLeft w:val="0"/>
      <w:marRight w:val="0"/>
      <w:marTop w:val="0"/>
      <w:marBottom w:val="0"/>
      <w:divBdr>
        <w:top w:val="none" w:sz="0" w:space="0" w:color="auto"/>
        <w:left w:val="none" w:sz="0" w:space="0" w:color="auto"/>
        <w:bottom w:val="none" w:sz="0" w:space="0" w:color="auto"/>
        <w:right w:val="none" w:sz="0" w:space="0" w:color="auto"/>
      </w:divBdr>
    </w:div>
    <w:div w:id="1220820666">
      <w:bodyDiv w:val="1"/>
      <w:marLeft w:val="0"/>
      <w:marRight w:val="0"/>
      <w:marTop w:val="0"/>
      <w:marBottom w:val="0"/>
      <w:divBdr>
        <w:top w:val="none" w:sz="0" w:space="0" w:color="auto"/>
        <w:left w:val="none" w:sz="0" w:space="0" w:color="auto"/>
        <w:bottom w:val="none" w:sz="0" w:space="0" w:color="auto"/>
        <w:right w:val="none" w:sz="0" w:space="0" w:color="auto"/>
      </w:divBdr>
    </w:div>
    <w:div w:id="1224751650">
      <w:bodyDiv w:val="1"/>
      <w:marLeft w:val="0"/>
      <w:marRight w:val="0"/>
      <w:marTop w:val="0"/>
      <w:marBottom w:val="0"/>
      <w:divBdr>
        <w:top w:val="none" w:sz="0" w:space="0" w:color="auto"/>
        <w:left w:val="none" w:sz="0" w:space="0" w:color="auto"/>
        <w:bottom w:val="none" w:sz="0" w:space="0" w:color="auto"/>
        <w:right w:val="none" w:sz="0" w:space="0" w:color="auto"/>
      </w:divBdr>
    </w:div>
    <w:div w:id="1225682311">
      <w:bodyDiv w:val="1"/>
      <w:marLeft w:val="0"/>
      <w:marRight w:val="0"/>
      <w:marTop w:val="0"/>
      <w:marBottom w:val="0"/>
      <w:divBdr>
        <w:top w:val="none" w:sz="0" w:space="0" w:color="auto"/>
        <w:left w:val="none" w:sz="0" w:space="0" w:color="auto"/>
        <w:bottom w:val="none" w:sz="0" w:space="0" w:color="auto"/>
        <w:right w:val="none" w:sz="0" w:space="0" w:color="auto"/>
      </w:divBdr>
    </w:div>
    <w:div w:id="1226911902">
      <w:bodyDiv w:val="1"/>
      <w:marLeft w:val="0"/>
      <w:marRight w:val="0"/>
      <w:marTop w:val="0"/>
      <w:marBottom w:val="0"/>
      <w:divBdr>
        <w:top w:val="none" w:sz="0" w:space="0" w:color="auto"/>
        <w:left w:val="none" w:sz="0" w:space="0" w:color="auto"/>
        <w:bottom w:val="none" w:sz="0" w:space="0" w:color="auto"/>
        <w:right w:val="none" w:sz="0" w:space="0" w:color="auto"/>
      </w:divBdr>
    </w:div>
    <w:div w:id="1232815193">
      <w:bodyDiv w:val="1"/>
      <w:marLeft w:val="0"/>
      <w:marRight w:val="0"/>
      <w:marTop w:val="0"/>
      <w:marBottom w:val="0"/>
      <w:divBdr>
        <w:top w:val="none" w:sz="0" w:space="0" w:color="auto"/>
        <w:left w:val="none" w:sz="0" w:space="0" w:color="auto"/>
        <w:bottom w:val="none" w:sz="0" w:space="0" w:color="auto"/>
        <w:right w:val="none" w:sz="0" w:space="0" w:color="auto"/>
      </w:divBdr>
    </w:div>
    <w:div w:id="1236936924">
      <w:bodyDiv w:val="1"/>
      <w:marLeft w:val="0"/>
      <w:marRight w:val="0"/>
      <w:marTop w:val="0"/>
      <w:marBottom w:val="0"/>
      <w:divBdr>
        <w:top w:val="none" w:sz="0" w:space="0" w:color="auto"/>
        <w:left w:val="none" w:sz="0" w:space="0" w:color="auto"/>
        <w:bottom w:val="none" w:sz="0" w:space="0" w:color="auto"/>
        <w:right w:val="none" w:sz="0" w:space="0" w:color="auto"/>
      </w:divBdr>
    </w:div>
    <w:div w:id="1239631972">
      <w:bodyDiv w:val="1"/>
      <w:marLeft w:val="0"/>
      <w:marRight w:val="0"/>
      <w:marTop w:val="0"/>
      <w:marBottom w:val="0"/>
      <w:divBdr>
        <w:top w:val="none" w:sz="0" w:space="0" w:color="auto"/>
        <w:left w:val="none" w:sz="0" w:space="0" w:color="auto"/>
        <w:bottom w:val="none" w:sz="0" w:space="0" w:color="auto"/>
        <w:right w:val="none" w:sz="0" w:space="0" w:color="auto"/>
      </w:divBdr>
    </w:div>
    <w:div w:id="1256596419">
      <w:bodyDiv w:val="1"/>
      <w:marLeft w:val="0"/>
      <w:marRight w:val="0"/>
      <w:marTop w:val="0"/>
      <w:marBottom w:val="0"/>
      <w:divBdr>
        <w:top w:val="none" w:sz="0" w:space="0" w:color="auto"/>
        <w:left w:val="none" w:sz="0" w:space="0" w:color="auto"/>
        <w:bottom w:val="none" w:sz="0" w:space="0" w:color="auto"/>
        <w:right w:val="none" w:sz="0" w:space="0" w:color="auto"/>
      </w:divBdr>
    </w:div>
    <w:div w:id="1257053155">
      <w:bodyDiv w:val="1"/>
      <w:marLeft w:val="0"/>
      <w:marRight w:val="0"/>
      <w:marTop w:val="0"/>
      <w:marBottom w:val="0"/>
      <w:divBdr>
        <w:top w:val="none" w:sz="0" w:space="0" w:color="auto"/>
        <w:left w:val="none" w:sz="0" w:space="0" w:color="auto"/>
        <w:bottom w:val="none" w:sz="0" w:space="0" w:color="auto"/>
        <w:right w:val="none" w:sz="0" w:space="0" w:color="auto"/>
      </w:divBdr>
    </w:div>
    <w:div w:id="1265725648">
      <w:bodyDiv w:val="1"/>
      <w:marLeft w:val="0"/>
      <w:marRight w:val="0"/>
      <w:marTop w:val="0"/>
      <w:marBottom w:val="0"/>
      <w:divBdr>
        <w:top w:val="none" w:sz="0" w:space="0" w:color="auto"/>
        <w:left w:val="none" w:sz="0" w:space="0" w:color="auto"/>
        <w:bottom w:val="none" w:sz="0" w:space="0" w:color="auto"/>
        <w:right w:val="none" w:sz="0" w:space="0" w:color="auto"/>
      </w:divBdr>
    </w:div>
    <w:div w:id="1266693936">
      <w:bodyDiv w:val="1"/>
      <w:marLeft w:val="0"/>
      <w:marRight w:val="0"/>
      <w:marTop w:val="0"/>
      <w:marBottom w:val="0"/>
      <w:divBdr>
        <w:top w:val="none" w:sz="0" w:space="0" w:color="auto"/>
        <w:left w:val="none" w:sz="0" w:space="0" w:color="auto"/>
        <w:bottom w:val="none" w:sz="0" w:space="0" w:color="auto"/>
        <w:right w:val="none" w:sz="0" w:space="0" w:color="auto"/>
      </w:divBdr>
    </w:div>
    <w:div w:id="1278416501">
      <w:bodyDiv w:val="1"/>
      <w:marLeft w:val="0"/>
      <w:marRight w:val="0"/>
      <w:marTop w:val="0"/>
      <w:marBottom w:val="0"/>
      <w:divBdr>
        <w:top w:val="none" w:sz="0" w:space="0" w:color="auto"/>
        <w:left w:val="none" w:sz="0" w:space="0" w:color="auto"/>
        <w:bottom w:val="none" w:sz="0" w:space="0" w:color="auto"/>
        <w:right w:val="none" w:sz="0" w:space="0" w:color="auto"/>
      </w:divBdr>
    </w:div>
    <w:div w:id="1278567344">
      <w:bodyDiv w:val="1"/>
      <w:marLeft w:val="0"/>
      <w:marRight w:val="0"/>
      <w:marTop w:val="0"/>
      <w:marBottom w:val="0"/>
      <w:divBdr>
        <w:top w:val="none" w:sz="0" w:space="0" w:color="auto"/>
        <w:left w:val="none" w:sz="0" w:space="0" w:color="auto"/>
        <w:bottom w:val="none" w:sz="0" w:space="0" w:color="auto"/>
        <w:right w:val="none" w:sz="0" w:space="0" w:color="auto"/>
      </w:divBdr>
    </w:div>
    <w:div w:id="1280987349">
      <w:bodyDiv w:val="1"/>
      <w:marLeft w:val="0"/>
      <w:marRight w:val="0"/>
      <w:marTop w:val="0"/>
      <w:marBottom w:val="0"/>
      <w:divBdr>
        <w:top w:val="none" w:sz="0" w:space="0" w:color="auto"/>
        <w:left w:val="none" w:sz="0" w:space="0" w:color="auto"/>
        <w:bottom w:val="none" w:sz="0" w:space="0" w:color="auto"/>
        <w:right w:val="none" w:sz="0" w:space="0" w:color="auto"/>
      </w:divBdr>
    </w:div>
    <w:div w:id="1290086265">
      <w:bodyDiv w:val="1"/>
      <w:marLeft w:val="0"/>
      <w:marRight w:val="0"/>
      <w:marTop w:val="0"/>
      <w:marBottom w:val="0"/>
      <w:divBdr>
        <w:top w:val="none" w:sz="0" w:space="0" w:color="auto"/>
        <w:left w:val="none" w:sz="0" w:space="0" w:color="auto"/>
        <w:bottom w:val="none" w:sz="0" w:space="0" w:color="auto"/>
        <w:right w:val="none" w:sz="0" w:space="0" w:color="auto"/>
      </w:divBdr>
    </w:div>
    <w:div w:id="1291982192">
      <w:bodyDiv w:val="1"/>
      <w:marLeft w:val="0"/>
      <w:marRight w:val="0"/>
      <w:marTop w:val="0"/>
      <w:marBottom w:val="0"/>
      <w:divBdr>
        <w:top w:val="none" w:sz="0" w:space="0" w:color="auto"/>
        <w:left w:val="none" w:sz="0" w:space="0" w:color="auto"/>
        <w:bottom w:val="none" w:sz="0" w:space="0" w:color="auto"/>
        <w:right w:val="none" w:sz="0" w:space="0" w:color="auto"/>
      </w:divBdr>
    </w:div>
    <w:div w:id="1296452499">
      <w:bodyDiv w:val="1"/>
      <w:marLeft w:val="0"/>
      <w:marRight w:val="0"/>
      <w:marTop w:val="0"/>
      <w:marBottom w:val="0"/>
      <w:divBdr>
        <w:top w:val="none" w:sz="0" w:space="0" w:color="auto"/>
        <w:left w:val="none" w:sz="0" w:space="0" w:color="auto"/>
        <w:bottom w:val="none" w:sz="0" w:space="0" w:color="auto"/>
        <w:right w:val="none" w:sz="0" w:space="0" w:color="auto"/>
      </w:divBdr>
    </w:div>
    <w:div w:id="1304198243">
      <w:bodyDiv w:val="1"/>
      <w:marLeft w:val="0"/>
      <w:marRight w:val="0"/>
      <w:marTop w:val="0"/>
      <w:marBottom w:val="0"/>
      <w:divBdr>
        <w:top w:val="none" w:sz="0" w:space="0" w:color="auto"/>
        <w:left w:val="none" w:sz="0" w:space="0" w:color="auto"/>
        <w:bottom w:val="none" w:sz="0" w:space="0" w:color="auto"/>
        <w:right w:val="none" w:sz="0" w:space="0" w:color="auto"/>
      </w:divBdr>
    </w:div>
    <w:div w:id="1308820222">
      <w:bodyDiv w:val="1"/>
      <w:marLeft w:val="0"/>
      <w:marRight w:val="0"/>
      <w:marTop w:val="0"/>
      <w:marBottom w:val="0"/>
      <w:divBdr>
        <w:top w:val="none" w:sz="0" w:space="0" w:color="auto"/>
        <w:left w:val="none" w:sz="0" w:space="0" w:color="auto"/>
        <w:bottom w:val="none" w:sz="0" w:space="0" w:color="auto"/>
        <w:right w:val="none" w:sz="0" w:space="0" w:color="auto"/>
      </w:divBdr>
    </w:div>
    <w:div w:id="1309818732">
      <w:bodyDiv w:val="1"/>
      <w:marLeft w:val="0"/>
      <w:marRight w:val="0"/>
      <w:marTop w:val="0"/>
      <w:marBottom w:val="0"/>
      <w:divBdr>
        <w:top w:val="none" w:sz="0" w:space="0" w:color="auto"/>
        <w:left w:val="none" w:sz="0" w:space="0" w:color="auto"/>
        <w:bottom w:val="none" w:sz="0" w:space="0" w:color="auto"/>
        <w:right w:val="none" w:sz="0" w:space="0" w:color="auto"/>
      </w:divBdr>
    </w:div>
    <w:div w:id="1319573062">
      <w:bodyDiv w:val="1"/>
      <w:marLeft w:val="0"/>
      <w:marRight w:val="0"/>
      <w:marTop w:val="0"/>
      <w:marBottom w:val="0"/>
      <w:divBdr>
        <w:top w:val="none" w:sz="0" w:space="0" w:color="auto"/>
        <w:left w:val="none" w:sz="0" w:space="0" w:color="auto"/>
        <w:bottom w:val="none" w:sz="0" w:space="0" w:color="auto"/>
        <w:right w:val="none" w:sz="0" w:space="0" w:color="auto"/>
      </w:divBdr>
    </w:div>
    <w:div w:id="1332413003">
      <w:bodyDiv w:val="1"/>
      <w:marLeft w:val="0"/>
      <w:marRight w:val="0"/>
      <w:marTop w:val="0"/>
      <w:marBottom w:val="0"/>
      <w:divBdr>
        <w:top w:val="none" w:sz="0" w:space="0" w:color="auto"/>
        <w:left w:val="none" w:sz="0" w:space="0" w:color="auto"/>
        <w:bottom w:val="none" w:sz="0" w:space="0" w:color="auto"/>
        <w:right w:val="none" w:sz="0" w:space="0" w:color="auto"/>
      </w:divBdr>
    </w:div>
    <w:div w:id="1334995022">
      <w:bodyDiv w:val="1"/>
      <w:marLeft w:val="0"/>
      <w:marRight w:val="0"/>
      <w:marTop w:val="0"/>
      <w:marBottom w:val="0"/>
      <w:divBdr>
        <w:top w:val="none" w:sz="0" w:space="0" w:color="auto"/>
        <w:left w:val="none" w:sz="0" w:space="0" w:color="auto"/>
        <w:bottom w:val="none" w:sz="0" w:space="0" w:color="auto"/>
        <w:right w:val="none" w:sz="0" w:space="0" w:color="auto"/>
      </w:divBdr>
    </w:div>
    <w:div w:id="1336958068">
      <w:bodyDiv w:val="1"/>
      <w:marLeft w:val="0"/>
      <w:marRight w:val="0"/>
      <w:marTop w:val="0"/>
      <w:marBottom w:val="0"/>
      <w:divBdr>
        <w:top w:val="none" w:sz="0" w:space="0" w:color="auto"/>
        <w:left w:val="none" w:sz="0" w:space="0" w:color="auto"/>
        <w:bottom w:val="none" w:sz="0" w:space="0" w:color="auto"/>
        <w:right w:val="none" w:sz="0" w:space="0" w:color="auto"/>
      </w:divBdr>
    </w:div>
    <w:div w:id="1337074078">
      <w:bodyDiv w:val="1"/>
      <w:marLeft w:val="0"/>
      <w:marRight w:val="0"/>
      <w:marTop w:val="0"/>
      <w:marBottom w:val="0"/>
      <w:divBdr>
        <w:top w:val="none" w:sz="0" w:space="0" w:color="auto"/>
        <w:left w:val="none" w:sz="0" w:space="0" w:color="auto"/>
        <w:bottom w:val="none" w:sz="0" w:space="0" w:color="auto"/>
        <w:right w:val="none" w:sz="0" w:space="0" w:color="auto"/>
      </w:divBdr>
    </w:div>
    <w:div w:id="1345128083">
      <w:bodyDiv w:val="1"/>
      <w:marLeft w:val="0"/>
      <w:marRight w:val="0"/>
      <w:marTop w:val="0"/>
      <w:marBottom w:val="0"/>
      <w:divBdr>
        <w:top w:val="none" w:sz="0" w:space="0" w:color="auto"/>
        <w:left w:val="none" w:sz="0" w:space="0" w:color="auto"/>
        <w:bottom w:val="none" w:sz="0" w:space="0" w:color="auto"/>
        <w:right w:val="none" w:sz="0" w:space="0" w:color="auto"/>
      </w:divBdr>
    </w:div>
    <w:div w:id="1350908152">
      <w:bodyDiv w:val="1"/>
      <w:marLeft w:val="0"/>
      <w:marRight w:val="0"/>
      <w:marTop w:val="0"/>
      <w:marBottom w:val="0"/>
      <w:divBdr>
        <w:top w:val="none" w:sz="0" w:space="0" w:color="auto"/>
        <w:left w:val="none" w:sz="0" w:space="0" w:color="auto"/>
        <w:bottom w:val="none" w:sz="0" w:space="0" w:color="auto"/>
        <w:right w:val="none" w:sz="0" w:space="0" w:color="auto"/>
      </w:divBdr>
    </w:div>
    <w:div w:id="1383602523">
      <w:bodyDiv w:val="1"/>
      <w:marLeft w:val="0"/>
      <w:marRight w:val="0"/>
      <w:marTop w:val="0"/>
      <w:marBottom w:val="0"/>
      <w:divBdr>
        <w:top w:val="none" w:sz="0" w:space="0" w:color="auto"/>
        <w:left w:val="none" w:sz="0" w:space="0" w:color="auto"/>
        <w:bottom w:val="none" w:sz="0" w:space="0" w:color="auto"/>
        <w:right w:val="none" w:sz="0" w:space="0" w:color="auto"/>
      </w:divBdr>
    </w:div>
    <w:div w:id="1386174422">
      <w:bodyDiv w:val="1"/>
      <w:marLeft w:val="0"/>
      <w:marRight w:val="0"/>
      <w:marTop w:val="0"/>
      <w:marBottom w:val="0"/>
      <w:divBdr>
        <w:top w:val="none" w:sz="0" w:space="0" w:color="auto"/>
        <w:left w:val="none" w:sz="0" w:space="0" w:color="auto"/>
        <w:bottom w:val="none" w:sz="0" w:space="0" w:color="auto"/>
        <w:right w:val="none" w:sz="0" w:space="0" w:color="auto"/>
      </w:divBdr>
    </w:div>
    <w:div w:id="1395081965">
      <w:bodyDiv w:val="1"/>
      <w:marLeft w:val="0"/>
      <w:marRight w:val="0"/>
      <w:marTop w:val="0"/>
      <w:marBottom w:val="0"/>
      <w:divBdr>
        <w:top w:val="none" w:sz="0" w:space="0" w:color="auto"/>
        <w:left w:val="none" w:sz="0" w:space="0" w:color="auto"/>
        <w:bottom w:val="none" w:sz="0" w:space="0" w:color="auto"/>
        <w:right w:val="none" w:sz="0" w:space="0" w:color="auto"/>
      </w:divBdr>
    </w:div>
    <w:div w:id="1402409490">
      <w:bodyDiv w:val="1"/>
      <w:marLeft w:val="0"/>
      <w:marRight w:val="0"/>
      <w:marTop w:val="0"/>
      <w:marBottom w:val="0"/>
      <w:divBdr>
        <w:top w:val="none" w:sz="0" w:space="0" w:color="auto"/>
        <w:left w:val="none" w:sz="0" w:space="0" w:color="auto"/>
        <w:bottom w:val="none" w:sz="0" w:space="0" w:color="auto"/>
        <w:right w:val="none" w:sz="0" w:space="0" w:color="auto"/>
      </w:divBdr>
    </w:div>
    <w:div w:id="1404182151">
      <w:bodyDiv w:val="1"/>
      <w:marLeft w:val="0"/>
      <w:marRight w:val="0"/>
      <w:marTop w:val="0"/>
      <w:marBottom w:val="0"/>
      <w:divBdr>
        <w:top w:val="none" w:sz="0" w:space="0" w:color="auto"/>
        <w:left w:val="none" w:sz="0" w:space="0" w:color="auto"/>
        <w:bottom w:val="none" w:sz="0" w:space="0" w:color="auto"/>
        <w:right w:val="none" w:sz="0" w:space="0" w:color="auto"/>
      </w:divBdr>
    </w:div>
    <w:div w:id="1408260999">
      <w:bodyDiv w:val="1"/>
      <w:marLeft w:val="0"/>
      <w:marRight w:val="0"/>
      <w:marTop w:val="0"/>
      <w:marBottom w:val="0"/>
      <w:divBdr>
        <w:top w:val="none" w:sz="0" w:space="0" w:color="auto"/>
        <w:left w:val="none" w:sz="0" w:space="0" w:color="auto"/>
        <w:bottom w:val="none" w:sz="0" w:space="0" w:color="auto"/>
        <w:right w:val="none" w:sz="0" w:space="0" w:color="auto"/>
      </w:divBdr>
    </w:div>
    <w:div w:id="1410541621">
      <w:bodyDiv w:val="1"/>
      <w:marLeft w:val="0"/>
      <w:marRight w:val="0"/>
      <w:marTop w:val="0"/>
      <w:marBottom w:val="0"/>
      <w:divBdr>
        <w:top w:val="none" w:sz="0" w:space="0" w:color="auto"/>
        <w:left w:val="none" w:sz="0" w:space="0" w:color="auto"/>
        <w:bottom w:val="none" w:sz="0" w:space="0" w:color="auto"/>
        <w:right w:val="none" w:sz="0" w:space="0" w:color="auto"/>
      </w:divBdr>
    </w:div>
    <w:div w:id="1413043167">
      <w:bodyDiv w:val="1"/>
      <w:marLeft w:val="0"/>
      <w:marRight w:val="0"/>
      <w:marTop w:val="0"/>
      <w:marBottom w:val="0"/>
      <w:divBdr>
        <w:top w:val="none" w:sz="0" w:space="0" w:color="auto"/>
        <w:left w:val="none" w:sz="0" w:space="0" w:color="auto"/>
        <w:bottom w:val="none" w:sz="0" w:space="0" w:color="auto"/>
        <w:right w:val="none" w:sz="0" w:space="0" w:color="auto"/>
      </w:divBdr>
    </w:div>
    <w:div w:id="1417826683">
      <w:bodyDiv w:val="1"/>
      <w:marLeft w:val="0"/>
      <w:marRight w:val="0"/>
      <w:marTop w:val="0"/>
      <w:marBottom w:val="0"/>
      <w:divBdr>
        <w:top w:val="none" w:sz="0" w:space="0" w:color="auto"/>
        <w:left w:val="none" w:sz="0" w:space="0" w:color="auto"/>
        <w:bottom w:val="none" w:sz="0" w:space="0" w:color="auto"/>
        <w:right w:val="none" w:sz="0" w:space="0" w:color="auto"/>
      </w:divBdr>
    </w:div>
    <w:div w:id="1425953634">
      <w:bodyDiv w:val="1"/>
      <w:marLeft w:val="0"/>
      <w:marRight w:val="0"/>
      <w:marTop w:val="0"/>
      <w:marBottom w:val="0"/>
      <w:divBdr>
        <w:top w:val="none" w:sz="0" w:space="0" w:color="auto"/>
        <w:left w:val="none" w:sz="0" w:space="0" w:color="auto"/>
        <w:bottom w:val="none" w:sz="0" w:space="0" w:color="auto"/>
        <w:right w:val="none" w:sz="0" w:space="0" w:color="auto"/>
      </w:divBdr>
    </w:div>
    <w:div w:id="1428114102">
      <w:bodyDiv w:val="1"/>
      <w:marLeft w:val="0"/>
      <w:marRight w:val="0"/>
      <w:marTop w:val="0"/>
      <w:marBottom w:val="0"/>
      <w:divBdr>
        <w:top w:val="none" w:sz="0" w:space="0" w:color="auto"/>
        <w:left w:val="none" w:sz="0" w:space="0" w:color="auto"/>
        <w:bottom w:val="none" w:sz="0" w:space="0" w:color="auto"/>
        <w:right w:val="none" w:sz="0" w:space="0" w:color="auto"/>
      </w:divBdr>
    </w:div>
    <w:div w:id="1428844953">
      <w:bodyDiv w:val="1"/>
      <w:marLeft w:val="0"/>
      <w:marRight w:val="0"/>
      <w:marTop w:val="0"/>
      <w:marBottom w:val="0"/>
      <w:divBdr>
        <w:top w:val="none" w:sz="0" w:space="0" w:color="auto"/>
        <w:left w:val="none" w:sz="0" w:space="0" w:color="auto"/>
        <w:bottom w:val="none" w:sz="0" w:space="0" w:color="auto"/>
        <w:right w:val="none" w:sz="0" w:space="0" w:color="auto"/>
      </w:divBdr>
    </w:div>
    <w:div w:id="1439254149">
      <w:bodyDiv w:val="1"/>
      <w:marLeft w:val="0"/>
      <w:marRight w:val="0"/>
      <w:marTop w:val="0"/>
      <w:marBottom w:val="0"/>
      <w:divBdr>
        <w:top w:val="none" w:sz="0" w:space="0" w:color="auto"/>
        <w:left w:val="none" w:sz="0" w:space="0" w:color="auto"/>
        <w:bottom w:val="none" w:sz="0" w:space="0" w:color="auto"/>
        <w:right w:val="none" w:sz="0" w:space="0" w:color="auto"/>
      </w:divBdr>
    </w:div>
    <w:div w:id="1440877005">
      <w:bodyDiv w:val="1"/>
      <w:marLeft w:val="0"/>
      <w:marRight w:val="0"/>
      <w:marTop w:val="0"/>
      <w:marBottom w:val="0"/>
      <w:divBdr>
        <w:top w:val="none" w:sz="0" w:space="0" w:color="auto"/>
        <w:left w:val="none" w:sz="0" w:space="0" w:color="auto"/>
        <w:bottom w:val="none" w:sz="0" w:space="0" w:color="auto"/>
        <w:right w:val="none" w:sz="0" w:space="0" w:color="auto"/>
      </w:divBdr>
    </w:div>
    <w:div w:id="1453137024">
      <w:bodyDiv w:val="1"/>
      <w:marLeft w:val="0"/>
      <w:marRight w:val="0"/>
      <w:marTop w:val="0"/>
      <w:marBottom w:val="0"/>
      <w:divBdr>
        <w:top w:val="none" w:sz="0" w:space="0" w:color="auto"/>
        <w:left w:val="none" w:sz="0" w:space="0" w:color="auto"/>
        <w:bottom w:val="none" w:sz="0" w:space="0" w:color="auto"/>
        <w:right w:val="none" w:sz="0" w:space="0" w:color="auto"/>
      </w:divBdr>
    </w:div>
    <w:div w:id="1462000474">
      <w:bodyDiv w:val="1"/>
      <w:marLeft w:val="0"/>
      <w:marRight w:val="0"/>
      <w:marTop w:val="0"/>
      <w:marBottom w:val="0"/>
      <w:divBdr>
        <w:top w:val="none" w:sz="0" w:space="0" w:color="auto"/>
        <w:left w:val="none" w:sz="0" w:space="0" w:color="auto"/>
        <w:bottom w:val="none" w:sz="0" w:space="0" w:color="auto"/>
        <w:right w:val="none" w:sz="0" w:space="0" w:color="auto"/>
      </w:divBdr>
    </w:div>
    <w:div w:id="1472095650">
      <w:bodyDiv w:val="1"/>
      <w:marLeft w:val="0"/>
      <w:marRight w:val="0"/>
      <w:marTop w:val="0"/>
      <w:marBottom w:val="0"/>
      <w:divBdr>
        <w:top w:val="none" w:sz="0" w:space="0" w:color="auto"/>
        <w:left w:val="none" w:sz="0" w:space="0" w:color="auto"/>
        <w:bottom w:val="none" w:sz="0" w:space="0" w:color="auto"/>
        <w:right w:val="none" w:sz="0" w:space="0" w:color="auto"/>
      </w:divBdr>
    </w:div>
    <w:div w:id="1474759334">
      <w:bodyDiv w:val="1"/>
      <w:marLeft w:val="0"/>
      <w:marRight w:val="0"/>
      <w:marTop w:val="0"/>
      <w:marBottom w:val="0"/>
      <w:divBdr>
        <w:top w:val="none" w:sz="0" w:space="0" w:color="auto"/>
        <w:left w:val="none" w:sz="0" w:space="0" w:color="auto"/>
        <w:bottom w:val="none" w:sz="0" w:space="0" w:color="auto"/>
        <w:right w:val="none" w:sz="0" w:space="0" w:color="auto"/>
      </w:divBdr>
    </w:div>
    <w:div w:id="1484662404">
      <w:bodyDiv w:val="1"/>
      <w:marLeft w:val="0"/>
      <w:marRight w:val="0"/>
      <w:marTop w:val="0"/>
      <w:marBottom w:val="0"/>
      <w:divBdr>
        <w:top w:val="none" w:sz="0" w:space="0" w:color="auto"/>
        <w:left w:val="none" w:sz="0" w:space="0" w:color="auto"/>
        <w:bottom w:val="none" w:sz="0" w:space="0" w:color="auto"/>
        <w:right w:val="none" w:sz="0" w:space="0" w:color="auto"/>
      </w:divBdr>
    </w:div>
    <w:div w:id="1486511845">
      <w:bodyDiv w:val="1"/>
      <w:marLeft w:val="0"/>
      <w:marRight w:val="0"/>
      <w:marTop w:val="0"/>
      <w:marBottom w:val="0"/>
      <w:divBdr>
        <w:top w:val="none" w:sz="0" w:space="0" w:color="auto"/>
        <w:left w:val="none" w:sz="0" w:space="0" w:color="auto"/>
        <w:bottom w:val="none" w:sz="0" w:space="0" w:color="auto"/>
        <w:right w:val="none" w:sz="0" w:space="0" w:color="auto"/>
      </w:divBdr>
    </w:div>
    <w:div w:id="1498688492">
      <w:bodyDiv w:val="1"/>
      <w:marLeft w:val="0"/>
      <w:marRight w:val="0"/>
      <w:marTop w:val="0"/>
      <w:marBottom w:val="0"/>
      <w:divBdr>
        <w:top w:val="none" w:sz="0" w:space="0" w:color="auto"/>
        <w:left w:val="none" w:sz="0" w:space="0" w:color="auto"/>
        <w:bottom w:val="none" w:sz="0" w:space="0" w:color="auto"/>
        <w:right w:val="none" w:sz="0" w:space="0" w:color="auto"/>
      </w:divBdr>
    </w:div>
    <w:div w:id="1500464776">
      <w:bodyDiv w:val="1"/>
      <w:marLeft w:val="0"/>
      <w:marRight w:val="0"/>
      <w:marTop w:val="0"/>
      <w:marBottom w:val="0"/>
      <w:divBdr>
        <w:top w:val="none" w:sz="0" w:space="0" w:color="auto"/>
        <w:left w:val="none" w:sz="0" w:space="0" w:color="auto"/>
        <w:bottom w:val="none" w:sz="0" w:space="0" w:color="auto"/>
        <w:right w:val="none" w:sz="0" w:space="0" w:color="auto"/>
      </w:divBdr>
    </w:div>
    <w:div w:id="1516385706">
      <w:bodyDiv w:val="1"/>
      <w:marLeft w:val="0"/>
      <w:marRight w:val="0"/>
      <w:marTop w:val="0"/>
      <w:marBottom w:val="0"/>
      <w:divBdr>
        <w:top w:val="none" w:sz="0" w:space="0" w:color="auto"/>
        <w:left w:val="none" w:sz="0" w:space="0" w:color="auto"/>
        <w:bottom w:val="none" w:sz="0" w:space="0" w:color="auto"/>
        <w:right w:val="none" w:sz="0" w:space="0" w:color="auto"/>
      </w:divBdr>
    </w:div>
    <w:div w:id="1519275458">
      <w:bodyDiv w:val="1"/>
      <w:marLeft w:val="0"/>
      <w:marRight w:val="0"/>
      <w:marTop w:val="0"/>
      <w:marBottom w:val="0"/>
      <w:divBdr>
        <w:top w:val="none" w:sz="0" w:space="0" w:color="auto"/>
        <w:left w:val="none" w:sz="0" w:space="0" w:color="auto"/>
        <w:bottom w:val="none" w:sz="0" w:space="0" w:color="auto"/>
        <w:right w:val="none" w:sz="0" w:space="0" w:color="auto"/>
      </w:divBdr>
    </w:div>
    <w:div w:id="1520391501">
      <w:bodyDiv w:val="1"/>
      <w:marLeft w:val="0"/>
      <w:marRight w:val="0"/>
      <w:marTop w:val="0"/>
      <w:marBottom w:val="0"/>
      <w:divBdr>
        <w:top w:val="none" w:sz="0" w:space="0" w:color="auto"/>
        <w:left w:val="none" w:sz="0" w:space="0" w:color="auto"/>
        <w:bottom w:val="none" w:sz="0" w:space="0" w:color="auto"/>
        <w:right w:val="none" w:sz="0" w:space="0" w:color="auto"/>
      </w:divBdr>
    </w:div>
    <w:div w:id="1523931651">
      <w:bodyDiv w:val="1"/>
      <w:marLeft w:val="0"/>
      <w:marRight w:val="0"/>
      <w:marTop w:val="0"/>
      <w:marBottom w:val="0"/>
      <w:divBdr>
        <w:top w:val="none" w:sz="0" w:space="0" w:color="auto"/>
        <w:left w:val="none" w:sz="0" w:space="0" w:color="auto"/>
        <w:bottom w:val="none" w:sz="0" w:space="0" w:color="auto"/>
        <w:right w:val="none" w:sz="0" w:space="0" w:color="auto"/>
      </w:divBdr>
    </w:div>
    <w:div w:id="1530143453">
      <w:bodyDiv w:val="1"/>
      <w:marLeft w:val="0"/>
      <w:marRight w:val="0"/>
      <w:marTop w:val="0"/>
      <w:marBottom w:val="0"/>
      <w:divBdr>
        <w:top w:val="none" w:sz="0" w:space="0" w:color="auto"/>
        <w:left w:val="none" w:sz="0" w:space="0" w:color="auto"/>
        <w:bottom w:val="none" w:sz="0" w:space="0" w:color="auto"/>
        <w:right w:val="none" w:sz="0" w:space="0" w:color="auto"/>
      </w:divBdr>
    </w:div>
    <w:div w:id="1534924748">
      <w:bodyDiv w:val="1"/>
      <w:marLeft w:val="0"/>
      <w:marRight w:val="0"/>
      <w:marTop w:val="0"/>
      <w:marBottom w:val="0"/>
      <w:divBdr>
        <w:top w:val="none" w:sz="0" w:space="0" w:color="auto"/>
        <w:left w:val="none" w:sz="0" w:space="0" w:color="auto"/>
        <w:bottom w:val="none" w:sz="0" w:space="0" w:color="auto"/>
        <w:right w:val="none" w:sz="0" w:space="0" w:color="auto"/>
      </w:divBdr>
    </w:div>
    <w:div w:id="1537236570">
      <w:bodyDiv w:val="1"/>
      <w:marLeft w:val="0"/>
      <w:marRight w:val="0"/>
      <w:marTop w:val="0"/>
      <w:marBottom w:val="0"/>
      <w:divBdr>
        <w:top w:val="none" w:sz="0" w:space="0" w:color="auto"/>
        <w:left w:val="none" w:sz="0" w:space="0" w:color="auto"/>
        <w:bottom w:val="none" w:sz="0" w:space="0" w:color="auto"/>
        <w:right w:val="none" w:sz="0" w:space="0" w:color="auto"/>
      </w:divBdr>
    </w:div>
    <w:div w:id="1544949128">
      <w:bodyDiv w:val="1"/>
      <w:marLeft w:val="0"/>
      <w:marRight w:val="0"/>
      <w:marTop w:val="0"/>
      <w:marBottom w:val="0"/>
      <w:divBdr>
        <w:top w:val="none" w:sz="0" w:space="0" w:color="auto"/>
        <w:left w:val="none" w:sz="0" w:space="0" w:color="auto"/>
        <w:bottom w:val="none" w:sz="0" w:space="0" w:color="auto"/>
        <w:right w:val="none" w:sz="0" w:space="0" w:color="auto"/>
      </w:divBdr>
    </w:div>
    <w:div w:id="1551113515">
      <w:bodyDiv w:val="1"/>
      <w:marLeft w:val="0"/>
      <w:marRight w:val="0"/>
      <w:marTop w:val="0"/>
      <w:marBottom w:val="0"/>
      <w:divBdr>
        <w:top w:val="none" w:sz="0" w:space="0" w:color="auto"/>
        <w:left w:val="none" w:sz="0" w:space="0" w:color="auto"/>
        <w:bottom w:val="none" w:sz="0" w:space="0" w:color="auto"/>
        <w:right w:val="none" w:sz="0" w:space="0" w:color="auto"/>
      </w:divBdr>
    </w:div>
    <w:div w:id="1558543229">
      <w:bodyDiv w:val="1"/>
      <w:marLeft w:val="0"/>
      <w:marRight w:val="0"/>
      <w:marTop w:val="0"/>
      <w:marBottom w:val="0"/>
      <w:divBdr>
        <w:top w:val="none" w:sz="0" w:space="0" w:color="auto"/>
        <w:left w:val="none" w:sz="0" w:space="0" w:color="auto"/>
        <w:bottom w:val="none" w:sz="0" w:space="0" w:color="auto"/>
        <w:right w:val="none" w:sz="0" w:space="0" w:color="auto"/>
      </w:divBdr>
    </w:div>
    <w:div w:id="1561015287">
      <w:bodyDiv w:val="1"/>
      <w:marLeft w:val="0"/>
      <w:marRight w:val="0"/>
      <w:marTop w:val="0"/>
      <w:marBottom w:val="0"/>
      <w:divBdr>
        <w:top w:val="none" w:sz="0" w:space="0" w:color="auto"/>
        <w:left w:val="none" w:sz="0" w:space="0" w:color="auto"/>
        <w:bottom w:val="none" w:sz="0" w:space="0" w:color="auto"/>
        <w:right w:val="none" w:sz="0" w:space="0" w:color="auto"/>
      </w:divBdr>
    </w:div>
    <w:div w:id="1567564819">
      <w:bodyDiv w:val="1"/>
      <w:marLeft w:val="0"/>
      <w:marRight w:val="0"/>
      <w:marTop w:val="0"/>
      <w:marBottom w:val="0"/>
      <w:divBdr>
        <w:top w:val="none" w:sz="0" w:space="0" w:color="auto"/>
        <w:left w:val="none" w:sz="0" w:space="0" w:color="auto"/>
        <w:bottom w:val="none" w:sz="0" w:space="0" w:color="auto"/>
        <w:right w:val="none" w:sz="0" w:space="0" w:color="auto"/>
      </w:divBdr>
    </w:div>
    <w:div w:id="1576891909">
      <w:bodyDiv w:val="1"/>
      <w:marLeft w:val="0"/>
      <w:marRight w:val="0"/>
      <w:marTop w:val="0"/>
      <w:marBottom w:val="0"/>
      <w:divBdr>
        <w:top w:val="none" w:sz="0" w:space="0" w:color="auto"/>
        <w:left w:val="none" w:sz="0" w:space="0" w:color="auto"/>
        <w:bottom w:val="none" w:sz="0" w:space="0" w:color="auto"/>
        <w:right w:val="none" w:sz="0" w:space="0" w:color="auto"/>
      </w:divBdr>
    </w:div>
    <w:div w:id="1577201996">
      <w:bodyDiv w:val="1"/>
      <w:marLeft w:val="0"/>
      <w:marRight w:val="0"/>
      <w:marTop w:val="0"/>
      <w:marBottom w:val="0"/>
      <w:divBdr>
        <w:top w:val="none" w:sz="0" w:space="0" w:color="auto"/>
        <w:left w:val="none" w:sz="0" w:space="0" w:color="auto"/>
        <w:bottom w:val="none" w:sz="0" w:space="0" w:color="auto"/>
        <w:right w:val="none" w:sz="0" w:space="0" w:color="auto"/>
      </w:divBdr>
    </w:div>
    <w:div w:id="1586114173">
      <w:bodyDiv w:val="1"/>
      <w:marLeft w:val="0"/>
      <w:marRight w:val="0"/>
      <w:marTop w:val="0"/>
      <w:marBottom w:val="0"/>
      <w:divBdr>
        <w:top w:val="none" w:sz="0" w:space="0" w:color="auto"/>
        <w:left w:val="none" w:sz="0" w:space="0" w:color="auto"/>
        <w:bottom w:val="none" w:sz="0" w:space="0" w:color="auto"/>
        <w:right w:val="none" w:sz="0" w:space="0" w:color="auto"/>
      </w:divBdr>
    </w:div>
    <w:div w:id="1589534807">
      <w:bodyDiv w:val="1"/>
      <w:marLeft w:val="0"/>
      <w:marRight w:val="0"/>
      <w:marTop w:val="0"/>
      <w:marBottom w:val="0"/>
      <w:divBdr>
        <w:top w:val="none" w:sz="0" w:space="0" w:color="auto"/>
        <w:left w:val="none" w:sz="0" w:space="0" w:color="auto"/>
        <w:bottom w:val="none" w:sz="0" w:space="0" w:color="auto"/>
        <w:right w:val="none" w:sz="0" w:space="0" w:color="auto"/>
      </w:divBdr>
    </w:div>
    <w:div w:id="1596673926">
      <w:bodyDiv w:val="1"/>
      <w:marLeft w:val="0"/>
      <w:marRight w:val="0"/>
      <w:marTop w:val="0"/>
      <w:marBottom w:val="0"/>
      <w:divBdr>
        <w:top w:val="none" w:sz="0" w:space="0" w:color="auto"/>
        <w:left w:val="none" w:sz="0" w:space="0" w:color="auto"/>
        <w:bottom w:val="none" w:sz="0" w:space="0" w:color="auto"/>
        <w:right w:val="none" w:sz="0" w:space="0" w:color="auto"/>
      </w:divBdr>
    </w:div>
    <w:div w:id="1604338668">
      <w:bodyDiv w:val="1"/>
      <w:marLeft w:val="0"/>
      <w:marRight w:val="0"/>
      <w:marTop w:val="0"/>
      <w:marBottom w:val="0"/>
      <w:divBdr>
        <w:top w:val="none" w:sz="0" w:space="0" w:color="auto"/>
        <w:left w:val="none" w:sz="0" w:space="0" w:color="auto"/>
        <w:bottom w:val="none" w:sz="0" w:space="0" w:color="auto"/>
        <w:right w:val="none" w:sz="0" w:space="0" w:color="auto"/>
      </w:divBdr>
    </w:div>
    <w:div w:id="1616474575">
      <w:bodyDiv w:val="1"/>
      <w:marLeft w:val="0"/>
      <w:marRight w:val="0"/>
      <w:marTop w:val="0"/>
      <w:marBottom w:val="0"/>
      <w:divBdr>
        <w:top w:val="none" w:sz="0" w:space="0" w:color="auto"/>
        <w:left w:val="none" w:sz="0" w:space="0" w:color="auto"/>
        <w:bottom w:val="none" w:sz="0" w:space="0" w:color="auto"/>
        <w:right w:val="none" w:sz="0" w:space="0" w:color="auto"/>
      </w:divBdr>
    </w:div>
    <w:div w:id="1621649022">
      <w:bodyDiv w:val="1"/>
      <w:marLeft w:val="0"/>
      <w:marRight w:val="0"/>
      <w:marTop w:val="0"/>
      <w:marBottom w:val="0"/>
      <w:divBdr>
        <w:top w:val="none" w:sz="0" w:space="0" w:color="auto"/>
        <w:left w:val="none" w:sz="0" w:space="0" w:color="auto"/>
        <w:bottom w:val="none" w:sz="0" w:space="0" w:color="auto"/>
        <w:right w:val="none" w:sz="0" w:space="0" w:color="auto"/>
      </w:divBdr>
    </w:div>
    <w:div w:id="1623069723">
      <w:bodyDiv w:val="1"/>
      <w:marLeft w:val="0"/>
      <w:marRight w:val="0"/>
      <w:marTop w:val="0"/>
      <w:marBottom w:val="0"/>
      <w:divBdr>
        <w:top w:val="none" w:sz="0" w:space="0" w:color="auto"/>
        <w:left w:val="none" w:sz="0" w:space="0" w:color="auto"/>
        <w:bottom w:val="none" w:sz="0" w:space="0" w:color="auto"/>
        <w:right w:val="none" w:sz="0" w:space="0" w:color="auto"/>
      </w:divBdr>
    </w:div>
    <w:div w:id="1630236485">
      <w:bodyDiv w:val="1"/>
      <w:marLeft w:val="0"/>
      <w:marRight w:val="0"/>
      <w:marTop w:val="0"/>
      <w:marBottom w:val="0"/>
      <w:divBdr>
        <w:top w:val="none" w:sz="0" w:space="0" w:color="auto"/>
        <w:left w:val="none" w:sz="0" w:space="0" w:color="auto"/>
        <w:bottom w:val="none" w:sz="0" w:space="0" w:color="auto"/>
        <w:right w:val="none" w:sz="0" w:space="0" w:color="auto"/>
      </w:divBdr>
    </w:div>
    <w:div w:id="1635789845">
      <w:bodyDiv w:val="1"/>
      <w:marLeft w:val="0"/>
      <w:marRight w:val="0"/>
      <w:marTop w:val="0"/>
      <w:marBottom w:val="0"/>
      <w:divBdr>
        <w:top w:val="none" w:sz="0" w:space="0" w:color="auto"/>
        <w:left w:val="none" w:sz="0" w:space="0" w:color="auto"/>
        <w:bottom w:val="none" w:sz="0" w:space="0" w:color="auto"/>
        <w:right w:val="none" w:sz="0" w:space="0" w:color="auto"/>
      </w:divBdr>
    </w:div>
    <w:div w:id="1639139464">
      <w:bodyDiv w:val="1"/>
      <w:marLeft w:val="0"/>
      <w:marRight w:val="0"/>
      <w:marTop w:val="0"/>
      <w:marBottom w:val="0"/>
      <w:divBdr>
        <w:top w:val="none" w:sz="0" w:space="0" w:color="auto"/>
        <w:left w:val="none" w:sz="0" w:space="0" w:color="auto"/>
        <w:bottom w:val="none" w:sz="0" w:space="0" w:color="auto"/>
        <w:right w:val="none" w:sz="0" w:space="0" w:color="auto"/>
      </w:divBdr>
    </w:div>
    <w:div w:id="1667896144">
      <w:bodyDiv w:val="1"/>
      <w:marLeft w:val="0"/>
      <w:marRight w:val="0"/>
      <w:marTop w:val="0"/>
      <w:marBottom w:val="0"/>
      <w:divBdr>
        <w:top w:val="none" w:sz="0" w:space="0" w:color="auto"/>
        <w:left w:val="none" w:sz="0" w:space="0" w:color="auto"/>
        <w:bottom w:val="none" w:sz="0" w:space="0" w:color="auto"/>
        <w:right w:val="none" w:sz="0" w:space="0" w:color="auto"/>
      </w:divBdr>
    </w:div>
    <w:div w:id="1673530218">
      <w:bodyDiv w:val="1"/>
      <w:marLeft w:val="0"/>
      <w:marRight w:val="0"/>
      <w:marTop w:val="0"/>
      <w:marBottom w:val="0"/>
      <w:divBdr>
        <w:top w:val="none" w:sz="0" w:space="0" w:color="auto"/>
        <w:left w:val="none" w:sz="0" w:space="0" w:color="auto"/>
        <w:bottom w:val="none" w:sz="0" w:space="0" w:color="auto"/>
        <w:right w:val="none" w:sz="0" w:space="0" w:color="auto"/>
      </w:divBdr>
    </w:div>
    <w:div w:id="1673802250">
      <w:bodyDiv w:val="1"/>
      <w:marLeft w:val="0"/>
      <w:marRight w:val="0"/>
      <w:marTop w:val="0"/>
      <w:marBottom w:val="0"/>
      <w:divBdr>
        <w:top w:val="none" w:sz="0" w:space="0" w:color="auto"/>
        <w:left w:val="none" w:sz="0" w:space="0" w:color="auto"/>
        <w:bottom w:val="none" w:sz="0" w:space="0" w:color="auto"/>
        <w:right w:val="none" w:sz="0" w:space="0" w:color="auto"/>
      </w:divBdr>
    </w:div>
    <w:div w:id="1674455002">
      <w:bodyDiv w:val="1"/>
      <w:marLeft w:val="0"/>
      <w:marRight w:val="0"/>
      <w:marTop w:val="0"/>
      <w:marBottom w:val="0"/>
      <w:divBdr>
        <w:top w:val="none" w:sz="0" w:space="0" w:color="auto"/>
        <w:left w:val="none" w:sz="0" w:space="0" w:color="auto"/>
        <w:bottom w:val="none" w:sz="0" w:space="0" w:color="auto"/>
        <w:right w:val="none" w:sz="0" w:space="0" w:color="auto"/>
      </w:divBdr>
    </w:div>
    <w:div w:id="1677343521">
      <w:bodyDiv w:val="1"/>
      <w:marLeft w:val="0"/>
      <w:marRight w:val="0"/>
      <w:marTop w:val="0"/>
      <w:marBottom w:val="0"/>
      <w:divBdr>
        <w:top w:val="none" w:sz="0" w:space="0" w:color="auto"/>
        <w:left w:val="none" w:sz="0" w:space="0" w:color="auto"/>
        <w:bottom w:val="none" w:sz="0" w:space="0" w:color="auto"/>
        <w:right w:val="none" w:sz="0" w:space="0" w:color="auto"/>
      </w:divBdr>
    </w:div>
    <w:div w:id="1678264028">
      <w:bodyDiv w:val="1"/>
      <w:marLeft w:val="0"/>
      <w:marRight w:val="0"/>
      <w:marTop w:val="0"/>
      <w:marBottom w:val="0"/>
      <w:divBdr>
        <w:top w:val="none" w:sz="0" w:space="0" w:color="auto"/>
        <w:left w:val="none" w:sz="0" w:space="0" w:color="auto"/>
        <w:bottom w:val="none" w:sz="0" w:space="0" w:color="auto"/>
        <w:right w:val="none" w:sz="0" w:space="0" w:color="auto"/>
      </w:divBdr>
    </w:div>
    <w:div w:id="1679187211">
      <w:bodyDiv w:val="1"/>
      <w:marLeft w:val="0"/>
      <w:marRight w:val="0"/>
      <w:marTop w:val="0"/>
      <w:marBottom w:val="0"/>
      <w:divBdr>
        <w:top w:val="none" w:sz="0" w:space="0" w:color="auto"/>
        <w:left w:val="none" w:sz="0" w:space="0" w:color="auto"/>
        <w:bottom w:val="none" w:sz="0" w:space="0" w:color="auto"/>
        <w:right w:val="none" w:sz="0" w:space="0" w:color="auto"/>
      </w:divBdr>
    </w:div>
    <w:div w:id="1680083949">
      <w:bodyDiv w:val="1"/>
      <w:marLeft w:val="0"/>
      <w:marRight w:val="0"/>
      <w:marTop w:val="0"/>
      <w:marBottom w:val="0"/>
      <w:divBdr>
        <w:top w:val="none" w:sz="0" w:space="0" w:color="auto"/>
        <w:left w:val="none" w:sz="0" w:space="0" w:color="auto"/>
        <w:bottom w:val="none" w:sz="0" w:space="0" w:color="auto"/>
        <w:right w:val="none" w:sz="0" w:space="0" w:color="auto"/>
      </w:divBdr>
    </w:div>
    <w:div w:id="1686443736">
      <w:bodyDiv w:val="1"/>
      <w:marLeft w:val="0"/>
      <w:marRight w:val="0"/>
      <w:marTop w:val="0"/>
      <w:marBottom w:val="0"/>
      <w:divBdr>
        <w:top w:val="none" w:sz="0" w:space="0" w:color="auto"/>
        <w:left w:val="none" w:sz="0" w:space="0" w:color="auto"/>
        <w:bottom w:val="none" w:sz="0" w:space="0" w:color="auto"/>
        <w:right w:val="none" w:sz="0" w:space="0" w:color="auto"/>
      </w:divBdr>
    </w:div>
    <w:div w:id="1690178774">
      <w:bodyDiv w:val="1"/>
      <w:marLeft w:val="0"/>
      <w:marRight w:val="0"/>
      <w:marTop w:val="0"/>
      <w:marBottom w:val="0"/>
      <w:divBdr>
        <w:top w:val="none" w:sz="0" w:space="0" w:color="auto"/>
        <w:left w:val="none" w:sz="0" w:space="0" w:color="auto"/>
        <w:bottom w:val="none" w:sz="0" w:space="0" w:color="auto"/>
        <w:right w:val="none" w:sz="0" w:space="0" w:color="auto"/>
      </w:divBdr>
    </w:div>
    <w:div w:id="1694840518">
      <w:bodyDiv w:val="1"/>
      <w:marLeft w:val="0"/>
      <w:marRight w:val="0"/>
      <w:marTop w:val="0"/>
      <w:marBottom w:val="0"/>
      <w:divBdr>
        <w:top w:val="none" w:sz="0" w:space="0" w:color="auto"/>
        <w:left w:val="none" w:sz="0" w:space="0" w:color="auto"/>
        <w:bottom w:val="none" w:sz="0" w:space="0" w:color="auto"/>
        <w:right w:val="none" w:sz="0" w:space="0" w:color="auto"/>
      </w:divBdr>
    </w:div>
    <w:div w:id="1704089210">
      <w:bodyDiv w:val="1"/>
      <w:marLeft w:val="0"/>
      <w:marRight w:val="0"/>
      <w:marTop w:val="0"/>
      <w:marBottom w:val="0"/>
      <w:divBdr>
        <w:top w:val="none" w:sz="0" w:space="0" w:color="auto"/>
        <w:left w:val="none" w:sz="0" w:space="0" w:color="auto"/>
        <w:bottom w:val="none" w:sz="0" w:space="0" w:color="auto"/>
        <w:right w:val="none" w:sz="0" w:space="0" w:color="auto"/>
      </w:divBdr>
    </w:div>
    <w:div w:id="1706518661">
      <w:bodyDiv w:val="1"/>
      <w:marLeft w:val="0"/>
      <w:marRight w:val="0"/>
      <w:marTop w:val="0"/>
      <w:marBottom w:val="0"/>
      <w:divBdr>
        <w:top w:val="none" w:sz="0" w:space="0" w:color="auto"/>
        <w:left w:val="none" w:sz="0" w:space="0" w:color="auto"/>
        <w:bottom w:val="none" w:sz="0" w:space="0" w:color="auto"/>
        <w:right w:val="none" w:sz="0" w:space="0" w:color="auto"/>
      </w:divBdr>
    </w:div>
    <w:div w:id="1711613324">
      <w:bodyDiv w:val="1"/>
      <w:marLeft w:val="0"/>
      <w:marRight w:val="0"/>
      <w:marTop w:val="0"/>
      <w:marBottom w:val="0"/>
      <w:divBdr>
        <w:top w:val="none" w:sz="0" w:space="0" w:color="auto"/>
        <w:left w:val="none" w:sz="0" w:space="0" w:color="auto"/>
        <w:bottom w:val="none" w:sz="0" w:space="0" w:color="auto"/>
        <w:right w:val="none" w:sz="0" w:space="0" w:color="auto"/>
      </w:divBdr>
    </w:div>
    <w:div w:id="1715696755">
      <w:bodyDiv w:val="1"/>
      <w:marLeft w:val="0"/>
      <w:marRight w:val="0"/>
      <w:marTop w:val="0"/>
      <w:marBottom w:val="0"/>
      <w:divBdr>
        <w:top w:val="none" w:sz="0" w:space="0" w:color="auto"/>
        <w:left w:val="none" w:sz="0" w:space="0" w:color="auto"/>
        <w:bottom w:val="none" w:sz="0" w:space="0" w:color="auto"/>
        <w:right w:val="none" w:sz="0" w:space="0" w:color="auto"/>
      </w:divBdr>
    </w:div>
    <w:div w:id="1724713605">
      <w:bodyDiv w:val="1"/>
      <w:marLeft w:val="0"/>
      <w:marRight w:val="0"/>
      <w:marTop w:val="0"/>
      <w:marBottom w:val="0"/>
      <w:divBdr>
        <w:top w:val="none" w:sz="0" w:space="0" w:color="auto"/>
        <w:left w:val="none" w:sz="0" w:space="0" w:color="auto"/>
        <w:bottom w:val="none" w:sz="0" w:space="0" w:color="auto"/>
        <w:right w:val="none" w:sz="0" w:space="0" w:color="auto"/>
      </w:divBdr>
    </w:div>
    <w:div w:id="1729764919">
      <w:bodyDiv w:val="1"/>
      <w:marLeft w:val="0"/>
      <w:marRight w:val="0"/>
      <w:marTop w:val="0"/>
      <w:marBottom w:val="0"/>
      <w:divBdr>
        <w:top w:val="none" w:sz="0" w:space="0" w:color="auto"/>
        <w:left w:val="none" w:sz="0" w:space="0" w:color="auto"/>
        <w:bottom w:val="none" w:sz="0" w:space="0" w:color="auto"/>
        <w:right w:val="none" w:sz="0" w:space="0" w:color="auto"/>
      </w:divBdr>
    </w:div>
    <w:div w:id="1733575109">
      <w:bodyDiv w:val="1"/>
      <w:marLeft w:val="0"/>
      <w:marRight w:val="0"/>
      <w:marTop w:val="0"/>
      <w:marBottom w:val="0"/>
      <w:divBdr>
        <w:top w:val="none" w:sz="0" w:space="0" w:color="auto"/>
        <w:left w:val="none" w:sz="0" w:space="0" w:color="auto"/>
        <w:bottom w:val="none" w:sz="0" w:space="0" w:color="auto"/>
        <w:right w:val="none" w:sz="0" w:space="0" w:color="auto"/>
      </w:divBdr>
    </w:div>
    <w:div w:id="1738019482">
      <w:bodyDiv w:val="1"/>
      <w:marLeft w:val="0"/>
      <w:marRight w:val="0"/>
      <w:marTop w:val="0"/>
      <w:marBottom w:val="0"/>
      <w:divBdr>
        <w:top w:val="none" w:sz="0" w:space="0" w:color="auto"/>
        <w:left w:val="none" w:sz="0" w:space="0" w:color="auto"/>
        <w:bottom w:val="none" w:sz="0" w:space="0" w:color="auto"/>
        <w:right w:val="none" w:sz="0" w:space="0" w:color="auto"/>
      </w:divBdr>
    </w:div>
    <w:div w:id="1740010866">
      <w:bodyDiv w:val="1"/>
      <w:marLeft w:val="0"/>
      <w:marRight w:val="0"/>
      <w:marTop w:val="0"/>
      <w:marBottom w:val="0"/>
      <w:divBdr>
        <w:top w:val="none" w:sz="0" w:space="0" w:color="auto"/>
        <w:left w:val="none" w:sz="0" w:space="0" w:color="auto"/>
        <w:bottom w:val="none" w:sz="0" w:space="0" w:color="auto"/>
        <w:right w:val="none" w:sz="0" w:space="0" w:color="auto"/>
      </w:divBdr>
    </w:div>
    <w:div w:id="1743486161">
      <w:bodyDiv w:val="1"/>
      <w:marLeft w:val="0"/>
      <w:marRight w:val="0"/>
      <w:marTop w:val="0"/>
      <w:marBottom w:val="0"/>
      <w:divBdr>
        <w:top w:val="none" w:sz="0" w:space="0" w:color="auto"/>
        <w:left w:val="none" w:sz="0" w:space="0" w:color="auto"/>
        <w:bottom w:val="none" w:sz="0" w:space="0" w:color="auto"/>
        <w:right w:val="none" w:sz="0" w:space="0" w:color="auto"/>
      </w:divBdr>
    </w:div>
    <w:div w:id="1751652625">
      <w:bodyDiv w:val="1"/>
      <w:marLeft w:val="0"/>
      <w:marRight w:val="0"/>
      <w:marTop w:val="0"/>
      <w:marBottom w:val="0"/>
      <w:divBdr>
        <w:top w:val="none" w:sz="0" w:space="0" w:color="auto"/>
        <w:left w:val="none" w:sz="0" w:space="0" w:color="auto"/>
        <w:bottom w:val="none" w:sz="0" w:space="0" w:color="auto"/>
        <w:right w:val="none" w:sz="0" w:space="0" w:color="auto"/>
      </w:divBdr>
    </w:div>
    <w:div w:id="1755516630">
      <w:bodyDiv w:val="1"/>
      <w:marLeft w:val="0"/>
      <w:marRight w:val="0"/>
      <w:marTop w:val="0"/>
      <w:marBottom w:val="0"/>
      <w:divBdr>
        <w:top w:val="none" w:sz="0" w:space="0" w:color="auto"/>
        <w:left w:val="none" w:sz="0" w:space="0" w:color="auto"/>
        <w:bottom w:val="none" w:sz="0" w:space="0" w:color="auto"/>
        <w:right w:val="none" w:sz="0" w:space="0" w:color="auto"/>
      </w:divBdr>
    </w:div>
    <w:div w:id="1763257374">
      <w:bodyDiv w:val="1"/>
      <w:marLeft w:val="0"/>
      <w:marRight w:val="0"/>
      <w:marTop w:val="0"/>
      <w:marBottom w:val="0"/>
      <w:divBdr>
        <w:top w:val="none" w:sz="0" w:space="0" w:color="auto"/>
        <w:left w:val="none" w:sz="0" w:space="0" w:color="auto"/>
        <w:bottom w:val="none" w:sz="0" w:space="0" w:color="auto"/>
        <w:right w:val="none" w:sz="0" w:space="0" w:color="auto"/>
      </w:divBdr>
    </w:div>
    <w:div w:id="1763406388">
      <w:bodyDiv w:val="1"/>
      <w:marLeft w:val="0"/>
      <w:marRight w:val="0"/>
      <w:marTop w:val="0"/>
      <w:marBottom w:val="0"/>
      <w:divBdr>
        <w:top w:val="none" w:sz="0" w:space="0" w:color="auto"/>
        <w:left w:val="none" w:sz="0" w:space="0" w:color="auto"/>
        <w:bottom w:val="none" w:sz="0" w:space="0" w:color="auto"/>
        <w:right w:val="none" w:sz="0" w:space="0" w:color="auto"/>
      </w:divBdr>
    </w:div>
    <w:div w:id="1768428135">
      <w:bodyDiv w:val="1"/>
      <w:marLeft w:val="0"/>
      <w:marRight w:val="0"/>
      <w:marTop w:val="0"/>
      <w:marBottom w:val="0"/>
      <w:divBdr>
        <w:top w:val="none" w:sz="0" w:space="0" w:color="auto"/>
        <w:left w:val="none" w:sz="0" w:space="0" w:color="auto"/>
        <w:bottom w:val="none" w:sz="0" w:space="0" w:color="auto"/>
        <w:right w:val="none" w:sz="0" w:space="0" w:color="auto"/>
      </w:divBdr>
    </w:div>
    <w:div w:id="1775006346">
      <w:bodyDiv w:val="1"/>
      <w:marLeft w:val="0"/>
      <w:marRight w:val="0"/>
      <w:marTop w:val="0"/>
      <w:marBottom w:val="0"/>
      <w:divBdr>
        <w:top w:val="none" w:sz="0" w:space="0" w:color="auto"/>
        <w:left w:val="none" w:sz="0" w:space="0" w:color="auto"/>
        <w:bottom w:val="none" w:sz="0" w:space="0" w:color="auto"/>
        <w:right w:val="none" w:sz="0" w:space="0" w:color="auto"/>
      </w:divBdr>
    </w:div>
    <w:div w:id="1793400535">
      <w:bodyDiv w:val="1"/>
      <w:marLeft w:val="0"/>
      <w:marRight w:val="0"/>
      <w:marTop w:val="0"/>
      <w:marBottom w:val="0"/>
      <w:divBdr>
        <w:top w:val="none" w:sz="0" w:space="0" w:color="auto"/>
        <w:left w:val="none" w:sz="0" w:space="0" w:color="auto"/>
        <w:bottom w:val="none" w:sz="0" w:space="0" w:color="auto"/>
        <w:right w:val="none" w:sz="0" w:space="0" w:color="auto"/>
      </w:divBdr>
    </w:div>
    <w:div w:id="1794444944">
      <w:bodyDiv w:val="1"/>
      <w:marLeft w:val="0"/>
      <w:marRight w:val="0"/>
      <w:marTop w:val="0"/>
      <w:marBottom w:val="0"/>
      <w:divBdr>
        <w:top w:val="none" w:sz="0" w:space="0" w:color="auto"/>
        <w:left w:val="none" w:sz="0" w:space="0" w:color="auto"/>
        <w:bottom w:val="none" w:sz="0" w:space="0" w:color="auto"/>
        <w:right w:val="none" w:sz="0" w:space="0" w:color="auto"/>
      </w:divBdr>
    </w:div>
    <w:div w:id="1795827213">
      <w:bodyDiv w:val="1"/>
      <w:marLeft w:val="0"/>
      <w:marRight w:val="0"/>
      <w:marTop w:val="0"/>
      <w:marBottom w:val="0"/>
      <w:divBdr>
        <w:top w:val="none" w:sz="0" w:space="0" w:color="auto"/>
        <w:left w:val="none" w:sz="0" w:space="0" w:color="auto"/>
        <w:bottom w:val="none" w:sz="0" w:space="0" w:color="auto"/>
        <w:right w:val="none" w:sz="0" w:space="0" w:color="auto"/>
      </w:divBdr>
    </w:div>
    <w:div w:id="1798177277">
      <w:bodyDiv w:val="1"/>
      <w:marLeft w:val="0"/>
      <w:marRight w:val="0"/>
      <w:marTop w:val="0"/>
      <w:marBottom w:val="0"/>
      <w:divBdr>
        <w:top w:val="none" w:sz="0" w:space="0" w:color="auto"/>
        <w:left w:val="none" w:sz="0" w:space="0" w:color="auto"/>
        <w:bottom w:val="none" w:sz="0" w:space="0" w:color="auto"/>
        <w:right w:val="none" w:sz="0" w:space="0" w:color="auto"/>
      </w:divBdr>
    </w:div>
    <w:div w:id="1799759736">
      <w:bodyDiv w:val="1"/>
      <w:marLeft w:val="0"/>
      <w:marRight w:val="0"/>
      <w:marTop w:val="0"/>
      <w:marBottom w:val="0"/>
      <w:divBdr>
        <w:top w:val="none" w:sz="0" w:space="0" w:color="auto"/>
        <w:left w:val="none" w:sz="0" w:space="0" w:color="auto"/>
        <w:bottom w:val="none" w:sz="0" w:space="0" w:color="auto"/>
        <w:right w:val="none" w:sz="0" w:space="0" w:color="auto"/>
      </w:divBdr>
    </w:div>
    <w:div w:id="1801024044">
      <w:bodyDiv w:val="1"/>
      <w:marLeft w:val="0"/>
      <w:marRight w:val="0"/>
      <w:marTop w:val="0"/>
      <w:marBottom w:val="0"/>
      <w:divBdr>
        <w:top w:val="none" w:sz="0" w:space="0" w:color="auto"/>
        <w:left w:val="none" w:sz="0" w:space="0" w:color="auto"/>
        <w:bottom w:val="none" w:sz="0" w:space="0" w:color="auto"/>
        <w:right w:val="none" w:sz="0" w:space="0" w:color="auto"/>
      </w:divBdr>
    </w:div>
    <w:div w:id="1804150150">
      <w:bodyDiv w:val="1"/>
      <w:marLeft w:val="0"/>
      <w:marRight w:val="0"/>
      <w:marTop w:val="0"/>
      <w:marBottom w:val="0"/>
      <w:divBdr>
        <w:top w:val="none" w:sz="0" w:space="0" w:color="auto"/>
        <w:left w:val="none" w:sz="0" w:space="0" w:color="auto"/>
        <w:bottom w:val="none" w:sz="0" w:space="0" w:color="auto"/>
        <w:right w:val="none" w:sz="0" w:space="0" w:color="auto"/>
      </w:divBdr>
    </w:div>
    <w:div w:id="1807621675">
      <w:bodyDiv w:val="1"/>
      <w:marLeft w:val="0"/>
      <w:marRight w:val="0"/>
      <w:marTop w:val="0"/>
      <w:marBottom w:val="0"/>
      <w:divBdr>
        <w:top w:val="none" w:sz="0" w:space="0" w:color="auto"/>
        <w:left w:val="none" w:sz="0" w:space="0" w:color="auto"/>
        <w:bottom w:val="none" w:sz="0" w:space="0" w:color="auto"/>
        <w:right w:val="none" w:sz="0" w:space="0" w:color="auto"/>
      </w:divBdr>
    </w:div>
    <w:div w:id="1817186362">
      <w:bodyDiv w:val="1"/>
      <w:marLeft w:val="0"/>
      <w:marRight w:val="0"/>
      <w:marTop w:val="0"/>
      <w:marBottom w:val="0"/>
      <w:divBdr>
        <w:top w:val="none" w:sz="0" w:space="0" w:color="auto"/>
        <w:left w:val="none" w:sz="0" w:space="0" w:color="auto"/>
        <w:bottom w:val="none" w:sz="0" w:space="0" w:color="auto"/>
        <w:right w:val="none" w:sz="0" w:space="0" w:color="auto"/>
      </w:divBdr>
    </w:div>
    <w:div w:id="1821383476">
      <w:bodyDiv w:val="1"/>
      <w:marLeft w:val="0"/>
      <w:marRight w:val="0"/>
      <w:marTop w:val="0"/>
      <w:marBottom w:val="0"/>
      <w:divBdr>
        <w:top w:val="none" w:sz="0" w:space="0" w:color="auto"/>
        <w:left w:val="none" w:sz="0" w:space="0" w:color="auto"/>
        <w:bottom w:val="none" w:sz="0" w:space="0" w:color="auto"/>
        <w:right w:val="none" w:sz="0" w:space="0" w:color="auto"/>
      </w:divBdr>
    </w:div>
    <w:div w:id="1834485230">
      <w:bodyDiv w:val="1"/>
      <w:marLeft w:val="0"/>
      <w:marRight w:val="0"/>
      <w:marTop w:val="0"/>
      <w:marBottom w:val="0"/>
      <w:divBdr>
        <w:top w:val="none" w:sz="0" w:space="0" w:color="auto"/>
        <w:left w:val="none" w:sz="0" w:space="0" w:color="auto"/>
        <w:bottom w:val="none" w:sz="0" w:space="0" w:color="auto"/>
        <w:right w:val="none" w:sz="0" w:space="0" w:color="auto"/>
      </w:divBdr>
    </w:div>
    <w:div w:id="1843818951">
      <w:bodyDiv w:val="1"/>
      <w:marLeft w:val="0"/>
      <w:marRight w:val="0"/>
      <w:marTop w:val="0"/>
      <w:marBottom w:val="0"/>
      <w:divBdr>
        <w:top w:val="none" w:sz="0" w:space="0" w:color="auto"/>
        <w:left w:val="none" w:sz="0" w:space="0" w:color="auto"/>
        <w:bottom w:val="none" w:sz="0" w:space="0" w:color="auto"/>
        <w:right w:val="none" w:sz="0" w:space="0" w:color="auto"/>
      </w:divBdr>
    </w:div>
    <w:div w:id="1855076260">
      <w:bodyDiv w:val="1"/>
      <w:marLeft w:val="0"/>
      <w:marRight w:val="0"/>
      <w:marTop w:val="0"/>
      <w:marBottom w:val="0"/>
      <w:divBdr>
        <w:top w:val="none" w:sz="0" w:space="0" w:color="auto"/>
        <w:left w:val="none" w:sz="0" w:space="0" w:color="auto"/>
        <w:bottom w:val="none" w:sz="0" w:space="0" w:color="auto"/>
        <w:right w:val="none" w:sz="0" w:space="0" w:color="auto"/>
      </w:divBdr>
    </w:div>
    <w:div w:id="1867675041">
      <w:bodyDiv w:val="1"/>
      <w:marLeft w:val="0"/>
      <w:marRight w:val="0"/>
      <w:marTop w:val="0"/>
      <w:marBottom w:val="0"/>
      <w:divBdr>
        <w:top w:val="none" w:sz="0" w:space="0" w:color="auto"/>
        <w:left w:val="none" w:sz="0" w:space="0" w:color="auto"/>
        <w:bottom w:val="none" w:sz="0" w:space="0" w:color="auto"/>
        <w:right w:val="none" w:sz="0" w:space="0" w:color="auto"/>
      </w:divBdr>
    </w:div>
    <w:div w:id="1875381560">
      <w:bodyDiv w:val="1"/>
      <w:marLeft w:val="0"/>
      <w:marRight w:val="0"/>
      <w:marTop w:val="0"/>
      <w:marBottom w:val="0"/>
      <w:divBdr>
        <w:top w:val="none" w:sz="0" w:space="0" w:color="auto"/>
        <w:left w:val="none" w:sz="0" w:space="0" w:color="auto"/>
        <w:bottom w:val="none" w:sz="0" w:space="0" w:color="auto"/>
        <w:right w:val="none" w:sz="0" w:space="0" w:color="auto"/>
      </w:divBdr>
    </w:div>
    <w:div w:id="1878084970">
      <w:bodyDiv w:val="1"/>
      <w:marLeft w:val="0"/>
      <w:marRight w:val="0"/>
      <w:marTop w:val="0"/>
      <w:marBottom w:val="0"/>
      <w:divBdr>
        <w:top w:val="none" w:sz="0" w:space="0" w:color="auto"/>
        <w:left w:val="none" w:sz="0" w:space="0" w:color="auto"/>
        <w:bottom w:val="none" w:sz="0" w:space="0" w:color="auto"/>
        <w:right w:val="none" w:sz="0" w:space="0" w:color="auto"/>
      </w:divBdr>
    </w:div>
    <w:div w:id="1882205237">
      <w:bodyDiv w:val="1"/>
      <w:marLeft w:val="0"/>
      <w:marRight w:val="0"/>
      <w:marTop w:val="0"/>
      <w:marBottom w:val="0"/>
      <w:divBdr>
        <w:top w:val="none" w:sz="0" w:space="0" w:color="auto"/>
        <w:left w:val="none" w:sz="0" w:space="0" w:color="auto"/>
        <w:bottom w:val="none" w:sz="0" w:space="0" w:color="auto"/>
        <w:right w:val="none" w:sz="0" w:space="0" w:color="auto"/>
      </w:divBdr>
    </w:div>
    <w:div w:id="1885487529">
      <w:bodyDiv w:val="1"/>
      <w:marLeft w:val="0"/>
      <w:marRight w:val="0"/>
      <w:marTop w:val="0"/>
      <w:marBottom w:val="0"/>
      <w:divBdr>
        <w:top w:val="none" w:sz="0" w:space="0" w:color="auto"/>
        <w:left w:val="none" w:sz="0" w:space="0" w:color="auto"/>
        <w:bottom w:val="none" w:sz="0" w:space="0" w:color="auto"/>
        <w:right w:val="none" w:sz="0" w:space="0" w:color="auto"/>
      </w:divBdr>
    </w:div>
    <w:div w:id="1887376855">
      <w:bodyDiv w:val="1"/>
      <w:marLeft w:val="0"/>
      <w:marRight w:val="0"/>
      <w:marTop w:val="0"/>
      <w:marBottom w:val="0"/>
      <w:divBdr>
        <w:top w:val="none" w:sz="0" w:space="0" w:color="auto"/>
        <w:left w:val="none" w:sz="0" w:space="0" w:color="auto"/>
        <w:bottom w:val="none" w:sz="0" w:space="0" w:color="auto"/>
        <w:right w:val="none" w:sz="0" w:space="0" w:color="auto"/>
      </w:divBdr>
    </w:div>
    <w:div w:id="1889757863">
      <w:bodyDiv w:val="1"/>
      <w:marLeft w:val="0"/>
      <w:marRight w:val="0"/>
      <w:marTop w:val="0"/>
      <w:marBottom w:val="0"/>
      <w:divBdr>
        <w:top w:val="none" w:sz="0" w:space="0" w:color="auto"/>
        <w:left w:val="none" w:sz="0" w:space="0" w:color="auto"/>
        <w:bottom w:val="none" w:sz="0" w:space="0" w:color="auto"/>
        <w:right w:val="none" w:sz="0" w:space="0" w:color="auto"/>
      </w:divBdr>
    </w:div>
    <w:div w:id="1890190113">
      <w:bodyDiv w:val="1"/>
      <w:marLeft w:val="0"/>
      <w:marRight w:val="0"/>
      <w:marTop w:val="0"/>
      <w:marBottom w:val="0"/>
      <w:divBdr>
        <w:top w:val="none" w:sz="0" w:space="0" w:color="auto"/>
        <w:left w:val="none" w:sz="0" w:space="0" w:color="auto"/>
        <w:bottom w:val="none" w:sz="0" w:space="0" w:color="auto"/>
        <w:right w:val="none" w:sz="0" w:space="0" w:color="auto"/>
      </w:divBdr>
    </w:div>
    <w:div w:id="1893926592">
      <w:bodyDiv w:val="1"/>
      <w:marLeft w:val="0"/>
      <w:marRight w:val="0"/>
      <w:marTop w:val="0"/>
      <w:marBottom w:val="0"/>
      <w:divBdr>
        <w:top w:val="none" w:sz="0" w:space="0" w:color="auto"/>
        <w:left w:val="none" w:sz="0" w:space="0" w:color="auto"/>
        <w:bottom w:val="none" w:sz="0" w:space="0" w:color="auto"/>
        <w:right w:val="none" w:sz="0" w:space="0" w:color="auto"/>
      </w:divBdr>
    </w:div>
    <w:div w:id="1902401729">
      <w:bodyDiv w:val="1"/>
      <w:marLeft w:val="0"/>
      <w:marRight w:val="0"/>
      <w:marTop w:val="0"/>
      <w:marBottom w:val="0"/>
      <w:divBdr>
        <w:top w:val="none" w:sz="0" w:space="0" w:color="auto"/>
        <w:left w:val="none" w:sz="0" w:space="0" w:color="auto"/>
        <w:bottom w:val="none" w:sz="0" w:space="0" w:color="auto"/>
        <w:right w:val="none" w:sz="0" w:space="0" w:color="auto"/>
      </w:divBdr>
    </w:div>
    <w:div w:id="1919708313">
      <w:bodyDiv w:val="1"/>
      <w:marLeft w:val="0"/>
      <w:marRight w:val="0"/>
      <w:marTop w:val="0"/>
      <w:marBottom w:val="0"/>
      <w:divBdr>
        <w:top w:val="none" w:sz="0" w:space="0" w:color="auto"/>
        <w:left w:val="none" w:sz="0" w:space="0" w:color="auto"/>
        <w:bottom w:val="none" w:sz="0" w:space="0" w:color="auto"/>
        <w:right w:val="none" w:sz="0" w:space="0" w:color="auto"/>
      </w:divBdr>
    </w:div>
    <w:div w:id="1920170533">
      <w:bodyDiv w:val="1"/>
      <w:marLeft w:val="0"/>
      <w:marRight w:val="0"/>
      <w:marTop w:val="0"/>
      <w:marBottom w:val="0"/>
      <w:divBdr>
        <w:top w:val="none" w:sz="0" w:space="0" w:color="auto"/>
        <w:left w:val="none" w:sz="0" w:space="0" w:color="auto"/>
        <w:bottom w:val="none" w:sz="0" w:space="0" w:color="auto"/>
        <w:right w:val="none" w:sz="0" w:space="0" w:color="auto"/>
      </w:divBdr>
    </w:div>
    <w:div w:id="1928421623">
      <w:bodyDiv w:val="1"/>
      <w:marLeft w:val="0"/>
      <w:marRight w:val="0"/>
      <w:marTop w:val="0"/>
      <w:marBottom w:val="0"/>
      <w:divBdr>
        <w:top w:val="none" w:sz="0" w:space="0" w:color="auto"/>
        <w:left w:val="none" w:sz="0" w:space="0" w:color="auto"/>
        <w:bottom w:val="none" w:sz="0" w:space="0" w:color="auto"/>
        <w:right w:val="none" w:sz="0" w:space="0" w:color="auto"/>
      </w:divBdr>
    </w:div>
    <w:div w:id="1929071863">
      <w:bodyDiv w:val="1"/>
      <w:marLeft w:val="0"/>
      <w:marRight w:val="0"/>
      <w:marTop w:val="0"/>
      <w:marBottom w:val="0"/>
      <w:divBdr>
        <w:top w:val="none" w:sz="0" w:space="0" w:color="auto"/>
        <w:left w:val="none" w:sz="0" w:space="0" w:color="auto"/>
        <w:bottom w:val="none" w:sz="0" w:space="0" w:color="auto"/>
        <w:right w:val="none" w:sz="0" w:space="0" w:color="auto"/>
      </w:divBdr>
    </w:div>
    <w:div w:id="1935553829">
      <w:bodyDiv w:val="1"/>
      <w:marLeft w:val="0"/>
      <w:marRight w:val="0"/>
      <w:marTop w:val="0"/>
      <w:marBottom w:val="0"/>
      <w:divBdr>
        <w:top w:val="none" w:sz="0" w:space="0" w:color="auto"/>
        <w:left w:val="none" w:sz="0" w:space="0" w:color="auto"/>
        <w:bottom w:val="none" w:sz="0" w:space="0" w:color="auto"/>
        <w:right w:val="none" w:sz="0" w:space="0" w:color="auto"/>
      </w:divBdr>
    </w:div>
    <w:div w:id="1941333160">
      <w:bodyDiv w:val="1"/>
      <w:marLeft w:val="0"/>
      <w:marRight w:val="0"/>
      <w:marTop w:val="0"/>
      <w:marBottom w:val="0"/>
      <w:divBdr>
        <w:top w:val="none" w:sz="0" w:space="0" w:color="auto"/>
        <w:left w:val="none" w:sz="0" w:space="0" w:color="auto"/>
        <w:bottom w:val="none" w:sz="0" w:space="0" w:color="auto"/>
        <w:right w:val="none" w:sz="0" w:space="0" w:color="auto"/>
      </w:divBdr>
    </w:div>
    <w:div w:id="1942030413">
      <w:bodyDiv w:val="1"/>
      <w:marLeft w:val="0"/>
      <w:marRight w:val="0"/>
      <w:marTop w:val="0"/>
      <w:marBottom w:val="0"/>
      <w:divBdr>
        <w:top w:val="none" w:sz="0" w:space="0" w:color="auto"/>
        <w:left w:val="none" w:sz="0" w:space="0" w:color="auto"/>
        <w:bottom w:val="none" w:sz="0" w:space="0" w:color="auto"/>
        <w:right w:val="none" w:sz="0" w:space="0" w:color="auto"/>
      </w:divBdr>
    </w:div>
    <w:div w:id="1942450511">
      <w:bodyDiv w:val="1"/>
      <w:marLeft w:val="0"/>
      <w:marRight w:val="0"/>
      <w:marTop w:val="0"/>
      <w:marBottom w:val="0"/>
      <w:divBdr>
        <w:top w:val="none" w:sz="0" w:space="0" w:color="auto"/>
        <w:left w:val="none" w:sz="0" w:space="0" w:color="auto"/>
        <w:bottom w:val="none" w:sz="0" w:space="0" w:color="auto"/>
        <w:right w:val="none" w:sz="0" w:space="0" w:color="auto"/>
      </w:divBdr>
    </w:div>
    <w:div w:id="1954050081">
      <w:bodyDiv w:val="1"/>
      <w:marLeft w:val="0"/>
      <w:marRight w:val="0"/>
      <w:marTop w:val="0"/>
      <w:marBottom w:val="0"/>
      <w:divBdr>
        <w:top w:val="none" w:sz="0" w:space="0" w:color="auto"/>
        <w:left w:val="none" w:sz="0" w:space="0" w:color="auto"/>
        <w:bottom w:val="none" w:sz="0" w:space="0" w:color="auto"/>
        <w:right w:val="none" w:sz="0" w:space="0" w:color="auto"/>
      </w:divBdr>
    </w:div>
    <w:div w:id="1955748270">
      <w:bodyDiv w:val="1"/>
      <w:marLeft w:val="0"/>
      <w:marRight w:val="0"/>
      <w:marTop w:val="0"/>
      <w:marBottom w:val="0"/>
      <w:divBdr>
        <w:top w:val="none" w:sz="0" w:space="0" w:color="auto"/>
        <w:left w:val="none" w:sz="0" w:space="0" w:color="auto"/>
        <w:bottom w:val="none" w:sz="0" w:space="0" w:color="auto"/>
        <w:right w:val="none" w:sz="0" w:space="0" w:color="auto"/>
      </w:divBdr>
    </w:div>
    <w:div w:id="1958023430">
      <w:bodyDiv w:val="1"/>
      <w:marLeft w:val="0"/>
      <w:marRight w:val="0"/>
      <w:marTop w:val="0"/>
      <w:marBottom w:val="0"/>
      <w:divBdr>
        <w:top w:val="none" w:sz="0" w:space="0" w:color="auto"/>
        <w:left w:val="none" w:sz="0" w:space="0" w:color="auto"/>
        <w:bottom w:val="none" w:sz="0" w:space="0" w:color="auto"/>
        <w:right w:val="none" w:sz="0" w:space="0" w:color="auto"/>
      </w:divBdr>
    </w:div>
    <w:div w:id="1969894748">
      <w:bodyDiv w:val="1"/>
      <w:marLeft w:val="0"/>
      <w:marRight w:val="0"/>
      <w:marTop w:val="0"/>
      <w:marBottom w:val="0"/>
      <w:divBdr>
        <w:top w:val="none" w:sz="0" w:space="0" w:color="auto"/>
        <w:left w:val="none" w:sz="0" w:space="0" w:color="auto"/>
        <w:bottom w:val="none" w:sz="0" w:space="0" w:color="auto"/>
        <w:right w:val="none" w:sz="0" w:space="0" w:color="auto"/>
      </w:divBdr>
    </w:div>
    <w:div w:id="1974552852">
      <w:bodyDiv w:val="1"/>
      <w:marLeft w:val="0"/>
      <w:marRight w:val="0"/>
      <w:marTop w:val="0"/>
      <w:marBottom w:val="0"/>
      <w:divBdr>
        <w:top w:val="none" w:sz="0" w:space="0" w:color="auto"/>
        <w:left w:val="none" w:sz="0" w:space="0" w:color="auto"/>
        <w:bottom w:val="none" w:sz="0" w:space="0" w:color="auto"/>
        <w:right w:val="none" w:sz="0" w:space="0" w:color="auto"/>
      </w:divBdr>
    </w:div>
    <w:div w:id="1980725843">
      <w:bodyDiv w:val="1"/>
      <w:marLeft w:val="0"/>
      <w:marRight w:val="0"/>
      <w:marTop w:val="0"/>
      <w:marBottom w:val="0"/>
      <w:divBdr>
        <w:top w:val="none" w:sz="0" w:space="0" w:color="auto"/>
        <w:left w:val="none" w:sz="0" w:space="0" w:color="auto"/>
        <w:bottom w:val="none" w:sz="0" w:space="0" w:color="auto"/>
        <w:right w:val="none" w:sz="0" w:space="0" w:color="auto"/>
      </w:divBdr>
    </w:div>
    <w:div w:id="1995916197">
      <w:bodyDiv w:val="1"/>
      <w:marLeft w:val="0"/>
      <w:marRight w:val="0"/>
      <w:marTop w:val="0"/>
      <w:marBottom w:val="0"/>
      <w:divBdr>
        <w:top w:val="none" w:sz="0" w:space="0" w:color="auto"/>
        <w:left w:val="none" w:sz="0" w:space="0" w:color="auto"/>
        <w:bottom w:val="none" w:sz="0" w:space="0" w:color="auto"/>
        <w:right w:val="none" w:sz="0" w:space="0" w:color="auto"/>
      </w:divBdr>
    </w:div>
    <w:div w:id="2001156385">
      <w:bodyDiv w:val="1"/>
      <w:marLeft w:val="0"/>
      <w:marRight w:val="0"/>
      <w:marTop w:val="0"/>
      <w:marBottom w:val="0"/>
      <w:divBdr>
        <w:top w:val="none" w:sz="0" w:space="0" w:color="auto"/>
        <w:left w:val="none" w:sz="0" w:space="0" w:color="auto"/>
        <w:bottom w:val="none" w:sz="0" w:space="0" w:color="auto"/>
        <w:right w:val="none" w:sz="0" w:space="0" w:color="auto"/>
      </w:divBdr>
    </w:div>
    <w:div w:id="2002735623">
      <w:bodyDiv w:val="1"/>
      <w:marLeft w:val="0"/>
      <w:marRight w:val="0"/>
      <w:marTop w:val="0"/>
      <w:marBottom w:val="0"/>
      <w:divBdr>
        <w:top w:val="none" w:sz="0" w:space="0" w:color="auto"/>
        <w:left w:val="none" w:sz="0" w:space="0" w:color="auto"/>
        <w:bottom w:val="none" w:sz="0" w:space="0" w:color="auto"/>
        <w:right w:val="none" w:sz="0" w:space="0" w:color="auto"/>
      </w:divBdr>
    </w:div>
    <w:div w:id="2003314665">
      <w:bodyDiv w:val="1"/>
      <w:marLeft w:val="0"/>
      <w:marRight w:val="0"/>
      <w:marTop w:val="0"/>
      <w:marBottom w:val="0"/>
      <w:divBdr>
        <w:top w:val="none" w:sz="0" w:space="0" w:color="auto"/>
        <w:left w:val="none" w:sz="0" w:space="0" w:color="auto"/>
        <w:bottom w:val="none" w:sz="0" w:space="0" w:color="auto"/>
        <w:right w:val="none" w:sz="0" w:space="0" w:color="auto"/>
      </w:divBdr>
    </w:div>
    <w:div w:id="2018996906">
      <w:bodyDiv w:val="1"/>
      <w:marLeft w:val="0"/>
      <w:marRight w:val="0"/>
      <w:marTop w:val="0"/>
      <w:marBottom w:val="0"/>
      <w:divBdr>
        <w:top w:val="none" w:sz="0" w:space="0" w:color="auto"/>
        <w:left w:val="none" w:sz="0" w:space="0" w:color="auto"/>
        <w:bottom w:val="none" w:sz="0" w:space="0" w:color="auto"/>
        <w:right w:val="none" w:sz="0" w:space="0" w:color="auto"/>
      </w:divBdr>
    </w:div>
    <w:div w:id="2023705748">
      <w:bodyDiv w:val="1"/>
      <w:marLeft w:val="0"/>
      <w:marRight w:val="0"/>
      <w:marTop w:val="0"/>
      <w:marBottom w:val="0"/>
      <w:divBdr>
        <w:top w:val="none" w:sz="0" w:space="0" w:color="auto"/>
        <w:left w:val="none" w:sz="0" w:space="0" w:color="auto"/>
        <w:bottom w:val="none" w:sz="0" w:space="0" w:color="auto"/>
        <w:right w:val="none" w:sz="0" w:space="0" w:color="auto"/>
      </w:divBdr>
    </w:div>
    <w:div w:id="2028360820">
      <w:bodyDiv w:val="1"/>
      <w:marLeft w:val="0"/>
      <w:marRight w:val="0"/>
      <w:marTop w:val="0"/>
      <w:marBottom w:val="0"/>
      <w:divBdr>
        <w:top w:val="none" w:sz="0" w:space="0" w:color="auto"/>
        <w:left w:val="none" w:sz="0" w:space="0" w:color="auto"/>
        <w:bottom w:val="none" w:sz="0" w:space="0" w:color="auto"/>
        <w:right w:val="none" w:sz="0" w:space="0" w:color="auto"/>
      </w:divBdr>
    </w:div>
    <w:div w:id="2040809993">
      <w:bodyDiv w:val="1"/>
      <w:marLeft w:val="0"/>
      <w:marRight w:val="0"/>
      <w:marTop w:val="0"/>
      <w:marBottom w:val="0"/>
      <w:divBdr>
        <w:top w:val="none" w:sz="0" w:space="0" w:color="auto"/>
        <w:left w:val="none" w:sz="0" w:space="0" w:color="auto"/>
        <w:bottom w:val="none" w:sz="0" w:space="0" w:color="auto"/>
        <w:right w:val="none" w:sz="0" w:space="0" w:color="auto"/>
      </w:divBdr>
    </w:div>
    <w:div w:id="2042626710">
      <w:bodyDiv w:val="1"/>
      <w:marLeft w:val="0"/>
      <w:marRight w:val="0"/>
      <w:marTop w:val="0"/>
      <w:marBottom w:val="0"/>
      <w:divBdr>
        <w:top w:val="none" w:sz="0" w:space="0" w:color="auto"/>
        <w:left w:val="none" w:sz="0" w:space="0" w:color="auto"/>
        <w:bottom w:val="none" w:sz="0" w:space="0" w:color="auto"/>
        <w:right w:val="none" w:sz="0" w:space="0" w:color="auto"/>
      </w:divBdr>
    </w:div>
    <w:div w:id="2052880191">
      <w:bodyDiv w:val="1"/>
      <w:marLeft w:val="0"/>
      <w:marRight w:val="0"/>
      <w:marTop w:val="0"/>
      <w:marBottom w:val="0"/>
      <w:divBdr>
        <w:top w:val="none" w:sz="0" w:space="0" w:color="auto"/>
        <w:left w:val="none" w:sz="0" w:space="0" w:color="auto"/>
        <w:bottom w:val="none" w:sz="0" w:space="0" w:color="auto"/>
        <w:right w:val="none" w:sz="0" w:space="0" w:color="auto"/>
      </w:divBdr>
    </w:div>
    <w:div w:id="2054500701">
      <w:bodyDiv w:val="1"/>
      <w:marLeft w:val="0"/>
      <w:marRight w:val="0"/>
      <w:marTop w:val="0"/>
      <w:marBottom w:val="0"/>
      <w:divBdr>
        <w:top w:val="none" w:sz="0" w:space="0" w:color="auto"/>
        <w:left w:val="none" w:sz="0" w:space="0" w:color="auto"/>
        <w:bottom w:val="none" w:sz="0" w:space="0" w:color="auto"/>
        <w:right w:val="none" w:sz="0" w:space="0" w:color="auto"/>
      </w:divBdr>
    </w:div>
    <w:div w:id="2058385563">
      <w:bodyDiv w:val="1"/>
      <w:marLeft w:val="0"/>
      <w:marRight w:val="0"/>
      <w:marTop w:val="0"/>
      <w:marBottom w:val="0"/>
      <w:divBdr>
        <w:top w:val="none" w:sz="0" w:space="0" w:color="auto"/>
        <w:left w:val="none" w:sz="0" w:space="0" w:color="auto"/>
        <w:bottom w:val="none" w:sz="0" w:space="0" w:color="auto"/>
        <w:right w:val="none" w:sz="0" w:space="0" w:color="auto"/>
      </w:divBdr>
    </w:div>
    <w:div w:id="2060084045">
      <w:bodyDiv w:val="1"/>
      <w:marLeft w:val="0"/>
      <w:marRight w:val="0"/>
      <w:marTop w:val="0"/>
      <w:marBottom w:val="0"/>
      <w:divBdr>
        <w:top w:val="none" w:sz="0" w:space="0" w:color="auto"/>
        <w:left w:val="none" w:sz="0" w:space="0" w:color="auto"/>
        <w:bottom w:val="none" w:sz="0" w:space="0" w:color="auto"/>
        <w:right w:val="none" w:sz="0" w:space="0" w:color="auto"/>
      </w:divBdr>
    </w:div>
    <w:div w:id="2064795455">
      <w:bodyDiv w:val="1"/>
      <w:marLeft w:val="0"/>
      <w:marRight w:val="0"/>
      <w:marTop w:val="0"/>
      <w:marBottom w:val="0"/>
      <w:divBdr>
        <w:top w:val="none" w:sz="0" w:space="0" w:color="auto"/>
        <w:left w:val="none" w:sz="0" w:space="0" w:color="auto"/>
        <w:bottom w:val="none" w:sz="0" w:space="0" w:color="auto"/>
        <w:right w:val="none" w:sz="0" w:space="0" w:color="auto"/>
      </w:divBdr>
    </w:div>
    <w:div w:id="2066829810">
      <w:bodyDiv w:val="1"/>
      <w:marLeft w:val="0"/>
      <w:marRight w:val="0"/>
      <w:marTop w:val="0"/>
      <w:marBottom w:val="0"/>
      <w:divBdr>
        <w:top w:val="none" w:sz="0" w:space="0" w:color="auto"/>
        <w:left w:val="none" w:sz="0" w:space="0" w:color="auto"/>
        <w:bottom w:val="none" w:sz="0" w:space="0" w:color="auto"/>
        <w:right w:val="none" w:sz="0" w:space="0" w:color="auto"/>
      </w:divBdr>
    </w:div>
    <w:div w:id="2080714881">
      <w:bodyDiv w:val="1"/>
      <w:marLeft w:val="0"/>
      <w:marRight w:val="0"/>
      <w:marTop w:val="0"/>
      <w:marBottom w:val="0"/>
      <w:divBdr>
        <w:top w:val="none" w:sz="0" w:space="0" w:color="auto"/>
        <w:left w:val="none" w:sz="0" w:space="0" w:color="auto"/>
        <w:bottom w:val="none" w:sz="0" w:space="0" w:color="auto"/>
        <w:right w:val="none" w:sz="0" w:space="0" w:color="auto"/>
      </w:divBdr>
    </w:div>
    <w:div w:id="2084333019">
      <w:bodyDiv w:val="1"/>
      <w:marLeft w:val="0"/>
      <w:marRight w:val="0"/>
      <w:marTop w:val="0"/>
      <w:marBottom w:val="0"/>
      <w:divBdr>
        <w:top w:val="none" w:sz="0" w:space="0" w:color="auto"/>
        <w:left w:val="none" w:sz="0" w:space="0" w:color="auto"/>
        <w:bottom w:val="none" w:sz="0" w:space="0" w:color="auto"/>
        <w:right w:val="none" w:sz="0" w:space="0" w:color="auto"/>
      </w:divBdr>
    </w:div>
    <w:div w:id="2090342275">
      <w:bodyDiv w:val="1"/>
      <w:marLeft w:val="0"/>
      <w:marRight w:val="0"/>
      <w:marTop w:val="0"/>
      <w:marBottom w:val="0"/>
      <w:divBdr>
        <w:top w:val="none" w:sz="0" w:space="0" w:color="auto"/>
        <w:left w:val="none" w:sz="0" w:space="0" w:color="auto"/>
        <w:bottom w:val="none" w:sz="0" w:space="0" w:color="auto"/>
        <w:right w:val="none" w:sz="0" w:space="0" w:color="auto"/>
      </w:divBdr>
    </w:div>
    <w:div w:id="2097900157">
      <w:bodyDiv w:val="1"/>
      <w:marLeft w:val="0"/>
      <w:marRight w:val="0"/>
      <w:marTop w:val="0"/>
      <w:marBottom w:val="0"/>
      <w:divBdr>
        <w:top w:val="none" w:sz="0" w:space="0" w:color="auto"/>
        <w:left w:val="none" w:sz="0" w:space="0" w:color="auto"/>
        <w:bottom w:val="none" w:sz="0" w:space="0" w:color="auto"/>
        <w:right w:val="none" w:sz="0" w:space="0" w:color="auto"/>
      </w:divBdr>
    </w:div>
    <w:div w:id="2106074927">
      <w:bodyDiv w:val="1"/>
      <w:marLeft w:val="0"/>
      <w:marRight w:val="0"/>
      <w:marTop w:val="0"/>
      <w:marBottom w:val="0"/>
      <w:divBdr>
        <w:top w:val="none" w:sz="0" w:space="0" w:color="auto"/>
        <w:left w:val="none" w:sz="0" w:space="0" w:color="auto"/>
        <w:bottom w:val="none" w:sz="0" w:space="0" w:color="auto"/>
        <w:right w:val="none" w:sz="0" w:space="0" w:color="auto"/>
      </w:divBdr>
    </w:div>
    <w:div w:id="2107189235">
      <w:bodyDiv w:val="1"/>
      <w:marLeft w:val="0"/>
      <w:marRight w:val="0"/>
      <w:marTop w:val="0"/>
      <w:marBottom w:val="0"/>
      <w:divBdr>
        <w:top w:val="none" w:sz="0" w:space="0" w:color="auto"/>
        <w:left w:val="none" w:sz="0" w:space="0" w:color="auto"/>
        <w:bottom w:val="none" w:sz="0" w:space="0" w:color="auto"/>
        <w:right w:val="none" w:sz="0" w:space="0" w:color="auto"/>
      </w:divBdr>
    </w:div>
    <w:div w:id="2112820194">
      <w:bodyDiv w:val="1"/>
      <w:marLeft w:val="0"/>
      <w:marRight w:val="0"/>
      <w:marTop w:val="0"/>
      <w:marBottom w:val="0"/>
      <w:divBdr>
        <w:top w:val="none" w:sz="0" w:space="0" w:color="auto"/>
        <w:left w:val="none" w:sz="0" w:space="0" w:color="auto"/>
        <w:bottom w:val="none" w:sz="0" w:space="0" w:color="auto"/>
        <w:right w:val="none" w:sz="0" w:space="0" w:color="auto"/>
      </w:divBdr>
    </w:div>
    <w:div w:id="2116435213">
      <w:bodyDiv w:val="1"/>
      <w:marLeft w:val="0"/>
      <w:marRight w:val="0"/>
      <w:marTop w:val="0"/>
      <w:marBottom w:val="0"/>
      <w:divBdr>
        <w:top w:val="none" w:sz="0" w:space="0" w:color="auto"/>
        <w:left w:val="none" w:sz="0" w:space="0" w:color="auto"/>
        <w:bottom w:val="none" w:sz="0" w:space="0" w:color="auto"/>
        <w:right w:val="none" w:sz="0" w:space="0" w:color="auto"/>
      </w:divBdr>
    </w:div>
    <w:div w:id="2116628863">
      <w:bodyDiv w:val="1"/>
      <w:marLeft w:val="0"/>
      <w:marRight w:val="0"/>
      <w:marTop w:val="0"/>
      <w:marBottom w:val="0"/>
      <w:divBdr>
        <w:top w:val="none" w:sz="0" w:space="0" w:color="auto"/>
        <w:left w:val="none" w:sz="0" w:space="0" w:color="auto"/>
        <w:bottom w:val="none" w:sz="0" w:space="0" w:color="auto"/>
        <w:right w:val="none" w:sz="0" w:space="0" w:color="auto"/>
      </w:divBdr>
    </w:div>
    <w:div w:id="2122603989">
      <w:bodyDiv w:val="1"/>
      <w:marLeft w:val="0"/>
      <w:marRight w:val="0"/>
      <w:marTop w:val="0"/>
      <w:marBottom w:val="0"/>
      <w:divBdr>
        <w:top w:val="none" w:sz="0" w:space="0" w:color="auto"/>
        <w:left w:val="none" w:sz="0" w:space="0" w:color="auto"/>
        <w:bottom w:val="none" w:sz="0" w:space="0" w:color="auto"/>
        <w:right w:val="none" w:sz="0" w:space="0" w:color="auto"/>
      </w:divBdr>
    </w:div>
    <w:div w:id="2131974385">
      <w:bodyDiv w:val="1"/>
      <w:marLeft w:val="0"/>
      <w:marRight w:val="0"/>
      <w:marTop w:val="0"/>
      <w:marBottom w:val="0"/>
      <w:divBdr>
        <w:top w:val="none" w:sz="0" w:space="0" w:color="auto"/>
        <w:left w:val="none" w:sz="0" w:space="0" w:color="auto"/>
        <w:bottom w:val="none" w:sz="0" w:space="0" w:color="auto"/>
        <w:right w:val="none" w:sz="0" w:space="0" w:color="auto"/>
      </w:divBdr>
    </w:div>
    <w:div w:id="2143840078">
      <w:bodyDiv w:val="1"/>
      <w:marLeft w:val="0"/>
      <w:marRight w:val="0"/>
      <w:marTop w:val="0"/>
      <w:marBottom w:val="0"/>
      <w:divBdr>
        <w:top w:val="none" w:sz="0" w:space="0" w:color="auto"/>
        <w:left w:val="none" w:sz="0" w:space="0" w:color="auto"/>
        <w:bottom w:val="none" w:sz="0" w:space="0" w:color="auto"/>
        <w:right w:val="none" w:sz="0" w:space="0" w:color="auto"/>
      </w:divBdr>
    </w:div>
    <w:div w:id="214677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5F876-A83B-41B7-9336-276D60DA2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20128</Words>
  <Characters>114730</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Бакулина</dc:creator>
  <cp:lastModifiedBy>User</cp:lastModifiedBy>
  <cp:revision>2</cp:revision>
  <cp:lastPrinted>2026-03-30T09:14:00Z</cp:lastPrinted>
  <dcterms:created xsi:type="dcterms:W3CDTF">2026-04-13T06:51:00Z</dcterms:created>
  <dcterms:modified xsi:type="dcterms:W3CDTF">2026-04-13T06:51:00Z</dcterms:modified>
</cp:coreProperties>
</file>