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FFE" w:rsidRDefault="00A54FFE">
      <w:pPr>
        <w:pStyle w:val="ConsPlusTitlePage"/>
      </w:pPr>
      <w:r>
        <w:t xml:space="preserve">Документ предоставлен </w:t>
      </w:r>
      <w:hyperlink r:id="rId5">
        <w:r>
          <w:rPr>
            <w:color w:val="0000FF"/>
          </w:rPr>
          <w:t>КонсультантПлюс</w:t>
        </w:r>
      </w:hyperlink>
      <w:r>
        <w:br/>
      </w:r>
    </w:p>
    <w:p w:rsidR="00A54FFE" w:rsidRDefault="00A54FFE">
      <w:pPr>
        <w:pStyle w:val="ConsPlusNormal"/>
        <w:jc w:val="both"/>
        <w:outlineLvl w:val="0"/>
      </w:pPr>
    </w:p>
    <w:p w:rsidR="00A54FFE" w:rsidRDefault="00A54FFE">
      <w:pPr>
        <w:pStyle w:val="ConsPlusTitle"/>
        <w:jc w:val="center"/>
        <w:outlineLvl w:val="0"/>
      </w:pPr>
      <w:r>
        <w:t>АЧИНСКИЙ ГОРОДСКОЙ СОВЕТ ДЕПУТАТОВ</w:t>
      </w:r>
    </w:p>
    <w:p w:rsidR="00A54FFE" w:rsidRDefault="00A54FFE">
      <w:pPr>
        <w:pStyle w:val="ConsPlusTitle"/>
        <w:jc w:val="center"/>
      </w:pPr>
      <w:r>
        <w:t>КРАСНОЯРСКОГО КРАЯ</w:t>
      </w:r>
    </w:p>
    <w:p w:rsidR="00A54FFE" w:rsidRDefault="00A54FFE">
      <w:pPr>
        <w:pStyle w:val="ConsPlusTitle"/>
        <w:ind w:firstLine="540"/>
        <w:jc w:val="both"/>
      </w:pPr>
    </w:p>
    <w:p w:rsidR="00A54FFE" w:rsidRDefault="00A54FFE">
      <w:pPr>
        <w:pStyle w:val="ConsPlusTitle"/>
        <w:jc w:val="center"/>
      </w:pPr>
      <w:r>
        <w:t>РЕШЕНИЕ</w:t>
      </w:r>
    </w:p>
    <w:p w:rsidR="00A54FFE" w:rsidRDefault="00A54FFE">
      <w:pPr>
        <w:pStyle w:val="ConsPlusTitle"/>
        <w:jc w:val="center"/>
      </w:pPr>
      <w:r>
        <w:t>от 10 декабря 2021 г. N 19-114р</w:t>
      </w:r>
    </w:p>
    <w:p w:rsidR="00A54FFE" w:rsidRDefault="00A54FFE">
      <w:pPr>
        <w:pStyle w:val="ConsPlusTitle"/>
      </w:pPr>
    </w:p>
    <w:p w:rsidR="00A54FFE" w:rsidRDefault="00A54FFE">
      <w:pPr>
        <w:pStyle w:val="ConsPlusTitle"/>
        <w:jc w:val="center"/>
      </w:pPr>
      <w:r>
        <w:t>ОБ УТВЕРЖДЕНИИ ПОЛОЖЕНИЯ О МУНИЦИПАЛЬНОМ ЗЕМЕЛЬНОМ КОНТРОЛЕ</w:t>
      </w:r>
    </w:p>
    <w:p w:rsidR="00A54FFE" w:rsidRDefault="00A54FFE">
      <w:pPr>
        <w:pStyle w:val="ConsPlusTitle"/>
        <w:jc w:val="center"/>
      </w:pPr>
      <w:r>
        <w:t>НА ТЕРРИТОРИИ ГОРОДА АЧИНСКА</w:t>
      </w:r>
    </w:p>
    <w:p w:rsidR="00A54FFE" w:rsidRDefault="00A54F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212"/>
        <w:gridCol w:w="113"/>
      </w:tblGrid>
      <w:tr w:rsidR="00A54F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4FFE" w:rsidRDefault="00A54F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4FFE" w:rsidRDefault="00A54F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4FFE" w:rsidRDefault="00A54FFE">
            <w:pPr>
              <w:pStyle w:val="ConsPlusNormal"/>
              <w:jc w:val="center"/>
            </w:pPr>
            <w:r>
              <w:rPr>
                <w:color w:val="392C69"/>
              </w:rPr>
              <w:t>Список изменяющих документов</w:t>
            </w:r>
          </w:p>
          <w:p w:rsidR="00A54FFE" w:rsidRDefault="00A54FFE">
            <w:pPr>
              <w:pStyle w:val="ConsPlusNormal"/>
              <w:jc w:val="center"/>
            </w:pPr>
            <w:proofErr w:type="gramStart"/>
            <w:r>
              <w:rPr>
                <w:color w:val="392C69"/>
              </w:rPr>
              <w:t xml:space="preserve">(в ред. </w:t>
            </w:r>
            <w:hyperlink r:id="rId6">
              <w:r>
                <w:rPr>
                  <w:color w:val="0000FF"/>
                </w:rPr>
                <w:t>Решения</w:t>
              </w:r>
            </w:hyperlink>
            <w:r>
              <w:rPr>
                <w:color w:val="392C69"/>
              </w:rPr>
              <w:t xml:space="preserve"> Ачинского городского Совета депутатов Красноярского края</w:t>
            </w:r>
            <w:proofErr w:type="gramEnd"/>
          </w:p>
          <w:p w:rsidR="00A54FFE" w:rsidRDefault="00A54FFE">
            <w:pPr>
              <w:pStyle w:val="ConsPlusNormal"/>
              <w:jc w:val="center"/>
            </w:pPr>
            <w:r>
              <w:rPr>
                <w:color w:val="392C69"/>
              </w:rPr>
              <w:t>от 15.12.2023 N 44-280р)</w:t>
            </w:r>
          </w:p>
        </w:tc>
        <w:tc>
          <w:tcPr>
            <w:tcW w:w="113" w:type="dxa"/>
            <w:tcBorders>
              <w:top w:val="nil"/>
              <w:left w:val="nil"/>
              <w:bottom w:val="nil"/>
              <w:right w:val="nil"/>
            </w:tcBorders>
            <w:shd w:val="clear" w:color="auto" w:fill="F4F3F8"/>
            <w:tcMar>
              <w:top w:w="0" w:type="dxa"/>
              <w:left w:w="0" w:type="dxa"/>
              <w:bottom w:w="0" w:type="dxa"/>
              <w:right w:w="0" w:type="dxa"/>
            </w:tcMar>
          </w:tcPr>
          <w:p w:rsidR="00A54FFE" w:rsidRDefault="00A54FFE">
            <w:pPr>
              <w:pStyle w:val="ConsPlusNormal"/>
            </w:pPr>
          </w:p>
        </w:tc>
      </w:tr>
    </w:tbl>
    <w:p w:rsidR="00A54FFE" w:rsidRDefault="00A54FFE">
      <w:pPr>
        <w:pStyle w:val="ConsPlusNormal"/>
        <w:jc w:val="both"/>
      </w:pPr>
    </w:p>
    <w:p w:rsidR="00A54FFE" w:rsidRDefault="00A54FFE">
      <w:pPr>
        <w:pStyle w:val="ConsPlusNormal"/>
        <w:ind w:firstLine="540"/>
        <w:jc w:val="both"/>
      </w:pPr>
      <w:r>
        <w:t xml:space="preserve">В соответствии с Земельным </w:t>
      </w:r>
      <w:hyperlink r:id="rId7">
        <w:r>
          <w:rPr>
            <w:color w:val="0000FF"/>
          </w:rPr>
          <w:t>кодексом</w:t>
        </w:r>
      </w:hyperlink>
      <w:r>
        <w:t xml:space="preserve"> РФ, Федеральным </w:t>
      </w:r>
      <w:hyperlink r:id="rId8">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9">
        <w:r>
          <w:rPr>
            <w:color w:val="0000FF"/>
          </w:rPr>
          <w:t>законом</w:t>
        </w:r>
      </w:hyperlink>
      <w:r>
        <w:t xml:space="preserve"> от 31.07.2020 N 248-ФЗ "О государственном контроле (надзоре) и муниципальном контроле в Российской Федерации", руководствуясь </w:t>
      </w:r>
      <w:hyperlink r:id="rId10">
        <w:r>
          <w:rPr>
            <w:color w:val="0000FF"/>
          </w:rPr>
          <w:t>статьями 28</w:t>
        </w:r>
      </w:hyperlink>
      <w:r>
        <w:t xml:space="preserve">, </w:t>
      </w:r>
      <w:hyperlink r:id="rId11">
        <w:r>
          <w:rPr>
            <w:color w:val="0000FF"/>
          </w:rPr>
          <w:t>54</w:t>
        </w:r>
      </w:hyperlink>
      <w:r>
        <w:t xml:space="preserve"> Устава города Ачинска, городской Совет депутатов решил:</w:t>
      </w:r>
    </w:p>
    <w:p w:rsidR="00A54FFE" w:rsidRDefault="00A54FFE">
      <w:pPr>
        <w:pStyle w:val="ConsPlusNormal"/>
        <w:spacing w:before="220"/>
        <w:ind w:firstLine="540"/>
        <w:jc w:val="both"/>
      </w:pPr>
      <w:r>
        <w:t xml:space="preserve">1. Утвердить </w:t>
      </w:r>
      <w:hyperlink w:anchor="P37">
        <w:r>
          <w:rPr>
            <w:color w:val="0000FF"/>
          </w:rPr>
          <w:t>Положение</w:t>
        </w:r>
      </w:hyperlink>
      <w:r>
        <w:t xml:space="preserve"> о муниципальном земельном контроле на территории города Ачинска согласно приложению к настоящему Решению.</w:t>
      </w:r>
    </w:p>
    <w:p w:rsidR="00A54FFE" w:rsidRDefault="00A54FFE">
      <w:pPr>
        <w:pStyle w:val="ConsPlusNormal"/>
        <w:spacing w:before="220"/>
        <w:ind w:firstLine="540"/>
        <w:jc w:val="both"/>
      </w:pPr>
      <w:r>
        <w:t xml:space="preserve">2. Решение вступает в силу в день, следующий за днем его официального опубликования в газете "Ачинская газета", но не ранее 1 января 2022 года, за исключением </w:t>
      </w:r>
      <w:hyperlink w:anchor="P308">
        <w:r>
          <w:rPr>
            <w:color w:val="0000FF"/>
          </w:rPr>
          <w:t>раздела 6</w:t>
        </w:r>
      </w:hyperlink>
      <w:r>
        <w:t xml:space="preserve"> Положения о муниципальном земельном контроле на территории города Ачинска.</w:t>
      </w:r>
    </w:p>
    <w:p w:rsidR="00A54FFE" w:rsidRDefault="00A54FFE">
      <w:pPr>
        <w:pStyle w:val="ConsPlusNormal"/>
        <w:spacing w:before="220"/>
        <w:ind w:firstLine="540"/>
        <w:jc w:val="both"/>
      </w:pPr>
      <w:hyperlink w:anchor="P308">
        <w:r>
          <w:rPr>
            <w:color w:val="0000FF"/>
          </w:rPr>
          <w:t>Раздел 6</w:t>
        </w:r>
      </w:hyperlink>
      <w:r>
        <w:t xml:space="preserve"> Положения о муниципальном земельном контроле на территории города Ачинска вступает в силу с 1 марта 2022 года.</w:t>
      </w:r>
    </w:p>
    <w:p w:rsidR="00A54FFE" w:rsidRDefault="00A54FFE">
      <w:pPr>
        <w:pStyle w:val="ConsPlusNormal"/>
        <w:jc w:val="both"/>
      </w:pPr>
    </w:p>
    <w:p w:rsidR="00A54FFE" w:rsidRDefault="00A54FFE">
      <w:pPr>
        <w:pStyle w:val="ConsPlusNormal"/>
        <w:jc w:val="right"/>
      </w:pPr>
      <w:r>
        <w:t>Председатель</w:t>
      </w:r>
    </w:p>
    <w:p w:rsidR="00A54FFE" w:rsidRDefault="00A54FFE">
      <w:pPr>
        <w:pStyle w:val="ConsPlusNormal"/>
        <w:jc w:val="right"/>
      </w:pPr>
      <w:r>
        <w:t>Ачинского городского</w:t>
      </w:r>
    </w:p>
    <w:p w:rsidR="00A54FFE" w:rsidRDefault="00A54FFE">
      <w:pPr>
        <w:pStyle w:val="ConsPlusNormal"/>
        <w:jc w:val="right"/>
      </w:pPr>
      <w:r>
        <w:t>Совета депутатов</w:t>
      </w:r>
    </w:p>
    <w:p w:rsidR="00A54FFE" w:rsidRDefault="00A54FFE">
      <w:pPr>
        <w:pStyle w:val="ConsPlusNormal"/>
        <w:jc w:val="right"/>
      </w:pPr>
      <w:r>
        <w:t>С.Н.НИКИТИН</w:t>
      </w:r>
    </w:p>
    <w:p w:rsidR="00A54FFE" w:rsidRDefault="00A54FFE">
      <w:pPr>
        <w:pStyle w:val="ConsPlusNormal"/>
        <w:jc w:val="both"/>
      </w:pPr>
    </w:p>
    <w:p w:rsidR="00A54FFE" w:rsidRDefault="00A54FFE">
      <w:pPr>
        <w:pStyle w:val="ConsPlusNormal"/>
        <w:jc w:val="right"/>
      </w:pPr>
      <w:r>
        <w:t>Глава</w:t>
      </w:r>
    </w:p>
    <w:p w:rsidR="00A54FFE" w:rsidRDefault="00A54FFE">
      <w:pPr>
        <w:pStyle w:val="ConsPlusNormal"/>
        <w:jc w:val="right"/>
      </w:pPr>
      <w:r>
        <w:t>города Ачинска</w:t>
      </w:r>
    </w:p>
    <w:p w:rsidR="00A54FFE" w:rsidRDefault="00A54FFE">
      <w:pPr>
        <w:pStyle w:val="ConsPlusNormal"/>
        <w:jc w:val="right"/>
      </w:pPr>
      <w:r>
        <w:t>А.Ю.ТОКАРЕВ</w:t>
      </w:r>
    </w:p>
    <w:p w:rsidR="00A54FFE" w:rsidRDefault="00A54FFE">
      <w:pPr>
        <w:pStyle w:val="ConsPlusNormal"/>
        <w:jc w:val="both"/>
      </w:pPr>
    </w:p>
    <w:p w:rsidR="00A54FFE" w:rsidRDefault="00A54FFE">
      <w:pPr>
        <w:pStyle w:val="ConsPlusNormal"/>
        <w:jc w:val="both"/>
      </w:pPr>
    </w:p>
    <w:p w:rsidR="00A54FFE" w:rsidRDefault="00A54FFE">
      <w:pPr>
        <w:pStyle w:val="ConsPlusNormal"/>
        <w:jc w:val="both"/>
      </w:pPr>
    </w:p>
    <w:p w:rsidR="00A54FFE" w:rsidRDefault="00A54FFE">
      <w:pPr>
        <w:pStyle w:val="ConsPlusNormal"/>
        <w:jc w:val="both"/>
      </w:pPr>
    </w:p>
    <w:p w:rsidR="00A54FFE" w:rsidRDefault="00A54FFE">
      <w:pPr>
        <w:pStyle w:val="ConsPlusNormal"/>
        <w:jc w:val="both"/>
      </w:pPr>
    </w:p>
    <w:p w:rsidR="00A54FFE" w:rsidRDefault="00A54FFE">
      <w:pPr>
        <w:pStyle w:val="ConsPlusNormal"/>
        <w:jc w:val="right"/>
        <w:outlineLvl w:val="0"/>
      </w:pPr>
      <w:r>
        <w:t>Приложение</w:t>
      </w:r>
    </w:p>
    <w:p w:rsidR="00A54FFE" w:rsidRDefault="00A54FFE">
      <w:pPr>
        <w:pStyle w:val="ConsPlusNormal"/>
        <w:jc w:val="right"/>
      </w:pPr>
      <w:r>
        <w:t>к Решению</w:t>
      </w:r>
    </w:p>
    <w:p w:rsidR="00A54FFE" w:rsidRDefault="00A54FFE">
      <w:pPr>
        <w:pStyle w:val="ConsPlusNormal"/>
        <w:jc w:val="right"/>
      </w:pPr>
      <w:r>
        <w:t>Ачинского городского</w:t>
      </w:r>
    </w:p>
    <w:p w:rsidR="00A54FFE" w:rsidRDefault="00A54FFE">
      <w:pPr>
        <w:pStyle w:val="ConsPlusNormal"/>
        <w:jc w:val="right"/>
      </w:pPr>
      <w:r>
        <w:t>Совета депутатов</w:t>
      </w:r>
    </w:p>
    <w:p w:rsidR="00A54FFE" w:rsidRDefault="00A54FFE">
      <w:pPr>
        <w:pStyle w:val="ConsPlusNormal"/>
        <w:jc w:val="right"/>
      </w:pPr>
      <w:r>
        <w:t>от 10 декабря 2021 г. N 19-114р</w:t>
      </w:r>
    </w:p>
    <w:p w:rsidR="00A54FFE" w:rsidRDefault="00A54FFE">
      <w:pPr>
        <w:pStyle w:val="ConsPlusNormal"/>
        <w:jc w:val="both"/>
      </w:pPr>
    </w:p>
    <w:p w:rsidR="00A54FFE" w:rsidRDefault="00A54FFE">
      <w:pPr>
        <w:pStyle w:val="ConsPlusTitle"/>
        <w:jc w:val="center"/>
      </w:pPr>
      <w:bookmarkStart w:id="0" w:name="P37"/>
      <w:bookmarkEnd w:id="0"/>
      <w:r>
        <w:t>ПОЛОЖЕНИЕ</w:t>
      </w:r>
    </w:p>
    <w:p w:rsidR="00A54FFE" w:rsidRDefault="00A54FFE">
      <w:pPr>
        <w:pStyle w:val="ConsPlusTitle"/>
        <w:jc w:val="center"/>
      </w:pPr>
      <w:r>
        <w:t>О МУНИЦИПАЛЬНОМ ЗЕМЕЛЬНОМ КОНТРОЛЕ НА ТЕРРИТОРИИ</w:t>
      </w:r>
    </w:p>
    <w:p w:rsidR="00A54FFE" w:rsidRDefault="00A54FFE">
      <w:pPr>
        <w:pStyle w:val="ConsPlusTitle"/>
        <w:jc w:val="center"/>
      </w:pPr>
      <w:r>
        <w:t>ГОРОДА АЧИНСКА</w:t>
      </w:r>
    </w:p>
    <w:p w:rsidR="00A54FFE" w:rsidRDefault="00A54F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212"/>
        <w:gridCol w:w="113"/>
      </w:tblGrid>
      <w:tr w:rsidR="00A54F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4FFE" w:rsidRDefault="00A54F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4FFE" w:rsidRDefault="00A54F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4FFE" w:rsidRDefault="00A54FFE">
            <w:pPr>
              <w:pStyle w:val="ConsPlusNormal"/>
              <w:jc w:val="center"/>
            </w:pPr>
            <w:r>
              <w:rPr>
                <w:color w:val="392C69"/>
              </w:rPr>
              <w:t>Список изменяющих документов</w:t>
            </w:r>
          </w:p>
          <w:p w:rsidR="00A54FFE" w:rsidRDefault="00A54FFE">
            <w:pPr>
              <w:pStyle w:val="ConsPlusNormal"/>
              <w:jc w:val="center"/>
            </w:pPr>
            <w:proofErr w:type="gramStart"/>
            <w:r>
              <w:rPr>
                <w:color w:val="392C69"/>
              </w:rPr>
              <w:t xml:space="preserve">(в ред. </w:t>
            </w:r>
            <w:hyperlink r:id="rId12">
              <w:r>
                <w:rPr>
                  <w:color w:val="0000FF"/>
                </w:rPr>
                <w:t>Решения</w:t>
              </w:r>
            </w:hyperlink>
            <w:r>
              <w:rPr>
                <w:color w:val="392C69"/>
              </w:rPr>
              <w:t xml:space="preserve"> Ачинского городского Совета депутатов Красноярского края</w:t>
            </w:r>
            <w:proofErr w:type="gramEnd"/>
          </w:p>
          <w:p w:rsidR="00A54FFE" w:rsidRDefault="00A54FFE">
            <w:pPr>
              <w:pStyle w:val="ConsPlusNormal"/>
              <w:jc w:val="center"/>
            </w:pPr>
            <w:r>
              <w:rPr>
                <w:color w:val="392C69"/>
              </w:rPr>
              <w:t>от 15.12.2023 N 44-280р)</w:t>
            </w:r>
          </w:p>
        </w:tc>
        <w:tc>
          <w:tcPr>
            <w:tcW w:w="113" w:type="dxa"/>
            <w:tcBorders>
              <w:top w:val="nil"/>
              <w:left w:val="nil"/>
              <w:bottom w:val="nil"/>
              <w:right w:val="nil"/>
            </w:tcBorders>
            <w:shd w:val="clear" w:color="auto" w:fill="F4F3F8"/>
            <w:tcMar>
              <w:top w:w="0" w:type="dxa"/>
              <w:left w:w="0" w:type="dxa"/>
              <w:bottom w:w="0" w:type="dxa"/>
              <w:right w:w="0" w:type="dxa"/>
            </w:tcMar>
          </w:tcPr>
          <w:p w:rsidR="00A54FFE" w:rsidRDefault="00A54FFE">
            <w:pPr>
              <w:pStyle w:val="ConsPlusNormal"/>
            </w:pPr>
          </w:p>
        </w:tc>
      </w:tr>
    </w:tbl>
    <w:p w:rsidR="00A54FFE" w:rsidRDefault="00A54FFE">
      <w:pPr>
        <w:pStyle w:val="ConsPlusNormal"/>
        <w:jc w:val="both"/>
      </w:pPr>
    </w:p>
    <w:p w:rsidR="00A54FFE" w:rsidRDefault="00A54FFE">
      <w:pPr>
        <w:pStyle w:val="ConsPlusTitle"/>
        <w:jc w:val="center"/>
        <w:outlineLvl w:val="1"/>
      </w:pPr>
      <w:r>
        <w:t>1. ОБЩИЕ ПОЛОЖЕНИЯ</w:t>
      </w:r>
    </w:p>
    <w:p w:rsidR="00A54FFE" w:rsidRDefault="00A54FFE">
      <w:pPr>
        <w:pStyle w:val="ConsPlusNormal"/>
        <w:jc w:val="both"/>
      </w:pPr>
    </w:p>
    <w:p w:rsidR="00A54FFE" w:rsidRDefault="00A54FFE">
      <w:pPr>
        <w:pStyle w:val="ConsPlusNormal"/>
        <w:ind w:firstLine="540"/>
        <w:jc w:val="both"/>
      </w:pPr>
      <w:r>
        <w:t>1.1. Настоящее Положение устанавливает порядок осуществления муниципального земельного контроля на территории города Ачинска (далее - муниципальный контроль).</w:t>
      </w:r>
    </w:p>
    <w:p w:rsidR="00A54FFE" w:rsidRDefault="00A54FFE">
      <w:pPr>
        <w:pStyle w:val="ConsPlusNormal"/>
        <w:spacing w:before="220"/>
        <w:ind w:firstLine="540"/>
        <w:jc w:val="both"/>
      </w:pPr>
      <w:r>
        <w:t>1.2. Муниципальный земельный контроль 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A54FFE" w:rsidRDefault="00A54FFE">
      <w:pPr>
        <w:pStyle w:val="ConsPlusNormal"/>
        <w:spacing w:before="220"/>
        <w:ind w:firstLine="540"/>
        <w:jc w:val="both"/>
      </w:pPr>
      <w:r>
        <w:t>1.3. Предметом муниципального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A54FFE" w:rsidRDefault="00A54FFE">
      <w:pPr>
        <w:pStyle w:val="ConsPlusNormal"/>
        <w:spacing w:before="220"/>
        <w:ind w:firstLine="540"/>
        <w:jc w:val="both"/>
      </w:pPr>
      <w:r>
        <w:t xml:space="preserve">1.4. К отношениям, связанным с осуществлением муниципального контроля, применяются положения Земельного </w:t>
      </w:r>
      <w:hyperlink r:id="rId13">
        <w:r>
          <w:rPr>
            <w:color w:val="0000FF"/>
          </w:rPr>
          <w:t>кодекса</w:t>
        </w:r>
      </w:hyperlink>
      <w:r>
        <w:t xml:space="preserve"> Российской Федерации, Федерального </w:t>
      </w:r>
      <w:hyperlink r:id="rId14">
        <w:r>
          <w:rPr>
            <w:color w:val="0000FF"/>
          </w:rPr>
          <w:t>закона</w:t>
        </w:r>
      </w:hyperlink>
      <w:r>
        <w:t xml:space="preserve"> от 31.07.2020 N 248-ФЗ "О государственном контроле (надзоре) и муниципальном контроле в Российской Федерации".</w:t>
      </w:r>
    </w:p>
    <w:p w:rsidR="00A54FFE" w:rsidRDefault="00A54FFE">
      <w:pPr>
        <w:pStyle w:val="ConsPlusNormal"/>
        <w:spacing w:before="220"/>
        <w:ind w:firstLine="540"/>
        <w:jc w:val="both"/>
      </w:pPr>
      <w:r>
        <w:t>1.5. Муниципальный контроль осуществляется администрацией города Ачинска (далее - администрация).</w:t>
      </w:r>
    </w:p>
    <w:p w:rsidR="00A54FFE" w:rsidRDefault="00A54FFE">
      <w:pPr>
        <w:pStyle w:val="ConsPlusNormal"/>
        <w:spacing w:before="220"/>
        <w:ind w:firstLine="540"/>
        <w:jc w:val="both"/>
      </w:pPr>
      <w:r>
        <w:t>1.6. Должностными лицами администрации города Ачинска, уполномоченными осуществлять муниципальный земельный контроль от имени администрации города Ачинска, являются:</w:t>
      </w:r>
    </w:p>
    <w:p w:rsidR="00A54FFE" w:rsidRDefault="00A54FFE">
      <w:pPr>
        <w:pStyle w:val="ConsPlusNormal"/>
        <w:spacing w:before="220"/>
        <w:ind w:firstLine="540"/>
        <w:jc w:val="both"/>
      </w:pPr>
      <w:proofErr w:type="gramStart"/>
      <w:r>
        <w:t>1) заместитель Главы города Ачинска, контролирующий деятельность отдела жилищного, земельного и дорожного контроля (далее - Заместитель Главы города);</w:t>
      </w:r>
      <w:proofErr w:type="gramEnd"/>
    </w:p>
    <w:p w:rsidR="00A54FFE" w:rsidRDefault="00A54FFE">
      <w:pPr>
        <w:pStyle w:val="ConsPlusNormal"/>
        <w:spacing w:before="220"/>
        <w:ind w:firstLine="540"/>
        <w:jc w:val="both"/>
      </w:pPr>
      <w:r>
        <w:t>2) должностное лицо отдела жилищного, земельного и дорожного контроля администрации города Ачинска, в должностные обязанности которого в соответствии с настоящим Положением, должностной инструкцией входит осуществление полномочий по муниципальному земельному контролю, в том числе проведение профилактических мероприятий и контрольных мероприятий (далее - Инспектор).</w:t>
      </w:r>
    </w:p>
    <w:p w:rsidR="00A54FFE" w:rsidRDefault="00A54FFE">
      <w:pPr>
        <w:pStyle w:val="ConsPlusNormal"/>
        <w:spacing w:before="220"/>
        <w:ind w:firstLine="540"/>
        <w:jc w:val="both"/>
      </w:pPr>
      <w:r>
        <w:t>Должностным лицом администрации города Ачинска, уполномоченным на принятие решения о проведении контрольных мероприятий, является заместитель Главы города.</w:t>
      </w:r>
    </w:p>
    <w:p w:rsidR="00A54FFE" w:rsidRDefault="00A54FFE">
      <w:pPr>
        <w:pStyle w:val="ConsPlusNormal"/>
        <w:spacing w:before="220"/>
        <w:ind w:firstLine="540"/>
        <w:jc w:val="both"/>
      </w:pPr>
      <w:r>
        <w:t xml:space="preserve">1.7. Инспектор при осуществлении муниципального контроля имеет права, обязанности и несет ответственность в соответствии с Федеральным </w:t>
      </w:r>
      <w:hyperlink r:id="rId15">
        <w:r>
          <w:rPr>
            <w:color w:val="0000FF"/>
          </w:rPr>
          <w:t>законом</w:t>
        </w:r>
      </w:hyperlink>
      <w:r>
        <w:t xml:space="preserve"> от 31.07.2020 N 248-ФЗ "О государственном контроле (надзоре) и муниципальном контроле в Российской Федерации" и иными федеральными законами.</w:t>
      </w:r>
    </w:p>
    <w:p w:rsidR="00A54FFE" w:rsidRDefault="00A54FFE">
      <w:pPr>
        <w:pStyle w:val="ConsPlusNormal"/>
        <w:spacing w:before="220"/>
        <w:ind w:firstLine="540"/>
        <w:jc w:val="both"/>
      </w:pPr>
      <w:r>
        <w:t>1.8. Объектами муниципального земельного контроля являются:</w:t>
      </w:r>
    </w:p>
    <w:p w:rsidR="00A54FFE" w:rsidRDefault="00A54FFE">
      <w:pPr>
        <w:pStyle w:val="ConsPlusNormal"/>
        <w:spacing w:before="220"/>
        <w:ind w:firstLine="540"/>
        <w:jc w:val="both"/>
      </w:pPr>
      <w:r>
        <w:t>а) деятельность, действия (бездействие) контролируемых лиц на объектах земельных отношений (земли, земельные участки, части земельных участков),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A54FFE" w:rsidRDefault="00A54FFE">
      <w:pPr>
        <w:pStyle w:val="ConsPlusNormal"/>
        <w:spacing w:before="220"/>
        <w:ind w:firstLine="540"/>
        <w:jc w:val="both"/>
      </w:pPr>
      <w:proofErr w:type="gramStart"/>
      <w:r>
        <w:t>б) результаты деятельности контролируемых лиц на объектах земельных отношений (земли, земельные участки, части земельных участков), в том числе работы и услуги, к которым предъявляются обязательные требования;</w:t>
      </w:r>
      <w:proofErr w:type="gramEnd"/>
    </w:p>
    <w:p w:rsidR="00A54FFE" w:rsidRDefault="00A54FFE">
      <w:pPr>
        <w:pStyle w:val="ConsPlusNormal"/>
        <w:spacing w:before="220"/>
        <w:ind w:firstLine="540"/>
        <w:jc w:val="both"/>
      </w:pPr>
      <w:r>
        <w:t>в) объекты земельных отношений (земли, земельные участки, части земельных участков), которыми контролируемые лица владеют и (или) пользуются и к которым предъявляются обязательные требования.</w:t>
      </w:r>
    </w:p>
    <w:p w:rsidR="00A54FFE" w:rsidRDefault="00A54FFE">
      <w:pPr>
        <w:pStyle w:val="ConsPlusNormal"/>
        <w:spacing w:before="220"/>
        <w:ind w:firstLine="540"/>
        <w:jc w:val="both"/>
      </w:pPr>
      <w:r>
        <w:t xml:space="preserve">1.9. Администрация осуществляет учет объектов муниципального контроля. Учет объектов </w:t>
      </w:r>
      <w:r>
        <w:lastRenderedPageBreak/>
        <w:t>контроля осуществляется путем ведения журнала учета объектов контроля, оформляемого в соответствии с типовой формой, утверждаемой администрацией. Администрация обеспечивает актуальность сведений об объектах контроля в журнале учета объектов контроля.</w:t>
      </w:r>
    </w:p>
    <w:p w:rsidR="00A54FFE" w:rsidRDefault="00A54FFE">
      <w:pPr>
        <w:pStyle w:val="ConsPlusNormal"/>
        <w:spacing w:before="220"/>
        <w:ind w:firstLine="540"/>
        <w:jc w:val="both"/>
      </w:pPr>
      <w:r>
        <w:t>При сборе, обработке, анализе и учете сведений об объектах контроля для целей их учета администрация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A54FFE" w:rsidRDefault="00A54FFE">
      <w:pPr>
        <w:pStyle w:val="ConsPlusNormal"/>
        <w:spacing w:before="220"/>
        <w:ind w:firstLine="540"/>
        <w:jc w:val="both"/>
      </w:pPr>
      <w: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A54FFE" w:rsidRDefault="00A54FFE">
      <w:pPr>
        <w:pStyle w:val="ConsPlusNormal"/>
        <w:jc w:val="both"/>
      </w:pPr>
    </w:p>
    <w:p w:rsidR="00A54FFE" w:rsidRDefault="00A54FFE">
      <w:pPr>
        <w:pStyle w:val="ConsPlusTitle"/>
        <w:jc w:val="center"/>
        <w:outlineLvl w:val="1"/>
      </w:pPr>
      <w:r>
        <w:t xml:space="preserve">2. УПРАВЛЕНИЕ РИСКАМИ ПРИЧИНЕНИЯ ВРЕДА (УЩЕРБА) </w:t>
      </w:r>
      <w:proofErr w:type="gramStart"/>
      <w:r>
        <w:t>ОХРАНЯЕМЫМ</w:t>
      </w:r>
      <w:proofErr w:type="gramEnd"/>
    </w:p>
    <w:p w:rsidR="00A54FFE" w:rsidRDefault="00A54FFE">
      <w:pPr>
        <w:pStyle w:val="ConsPlusTitle"/>
        <w:jc w:val="center"/>
      </w:pPr>
      <w:r>
        <w:t xml:space="preserve">ЗАКОНОМ ЦЕННОСТЯМ ПРИ ОСУЩЕСТВЛЕНИИ </w:t>
      </w:r>
      <w:proofErr w:type="gramStart"/>
      <w:r>
        <w:t>МУНИЦИПАЛЬНОГО</w:t>
      </w:r>
      <w:proofErr w:type="gramEnd"/>
    </w:p>
    <w:p w:rsidR="00A54FFE" w:rsidRDefault="00A54FFE">
      <w:pPr>
        <w:pStyle w:val="ConsPlusTitle"/>
        <w:jc w:val="center"/>
      </w:pPr>
      <w:r>
        <w:t>ЗЕМЕЛЬНОГО КОНТРОЛЯ</w:t>
      </w:r>
    </w:p>
    <w:p w:rsidR="00A54FFE" w:rsidRDefault="00A54FFE">
      <w:pPr>
        <w:pStyle w:val="ConsPlusNormal"/>
        <w:jc w:val="both"/>
      </w:pPr>
    </w:p>
    <w:p w:rsidR="00A54FFE" w:rsidRDefault="00A54FFE">
      <w:pPr>
        <w:pStyle w:val="ConsPlusNormal"/>
        <w:ind w:firstLine="540"/>
        <w:jc w:val="both"/>
      </w:pPr>
      <w: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A54FFE" w:rsidRDefault="00A54FFE">
      <w:pPr>
        <w:pStyle w:val="ConsPlusNormal"/>
        <w:spacing w:before="220"/>
        <w:ind w:firstLine="540"/>
        <w:jc w:val="both"/>
      </w:pPr>
      <w:r>
        <w:t>2.2. Для целей управления рисками причинения вреда (ущерба) охраняемым законом ценностям при осуществлении муниципального контроля объекты контроля подлежат отнесению к одной из следующих категорий риска причинения вреда (ущерба) (далее - категории риска):</w:t>
      </w:r>
    </w:p>
    <w:p w:rsidR="00A54FFE" w:rsidRDefault="00A54FFE">
      <w:pPr>
        <w:pStyle w:val="ConsPlusNormal"/>
        <w:spacing w:before="220"/>
        <w:ind w:firstLine="540"/>
        <w:jc w:val="both"/>
      </w:pPr>
      <w:r>
        <w:t>а) среднего риска;</w:t>
      </w:r>
    </w:p>
    <w:p w:rsidR="00A54FFE" w:rsidRDefault="00A54FFE">
      <w:pPr>
        <w:pStyle w:val="ConsPlusNormal"/>
        <w:spacing w:before="220"/>
        <w:ind w:firstLine="540"/>
        <w:jc w:val="both"/>
      </w:pPr>
      <w:r>
        <w:t>б) умеренного риска;</w:t>
      </w:r>
    </w:p>
    <w:p w:rsidR="00A54FFE" w:rsidRDefault="00A54FFE">
      <w:pPr>
        <w:pStyle w:val="ConsPlusNormal"/>
        <w:spacing w:before="220"/>
        <w:ind w:firstLine="540"/>
        <w:jc w:val="both"/>
      </w:pPr>
      <w:r>
        <w:t>в) низкого риска.</w:t>
      </w:r>
    </w:p>
    <w:p w:rsidR="00A54FFE" w:rsidRDefault="00A54FFE">
      <w:pPr>
        <w:pStyle w:val="ConsPlusNormal"/>
        <w:spacing w:before="220"/>
        <w:ind w:firstLine="540"/>
        <w:jc w:val="both"/>
      </w:pPr>
      <w:r>
        <w:t xml:space="preserve">2.3. Отнесение объектов муниципального земельного контроля к определенной категории риска, в том числе изменение ранее присвоенной объекту муниципального контроля категории риска, осуществляется решением администрации в соответствии с </w:t>
      </w:r>
      <w:hyperlink w:anchor="P333">
        <w:r>
          <w:rPr>
            <w:color w:val="0000FF"/>
          </w:rPr>
          <w:t>критериями</w:t>
        </w:r>
      </w:hyperlink>
      <w:r>
        <w:t xml:space="preserve"> отнесения объектов контроля к категориям риска согласно приложению N 1 к настоящему Положению.</w:t>
      </w:r>
    </w:p>
    <w:p w:rsidR="00A54FFE" w:rsidRDefault="00A54FFE">
      <w:pPr>
        <w:pStyle w:val="ConsPlusNormal"/>
        <w:spacing w:before="220"/>
        <w:ind w:firstLine="540"/>
        <w:jc w:val="both"/>
      </w:pPr>
      <w:r>
        <w:t>В случае если объект контроля не отнесен к определенной категории риска, он считается отнесенным к категории низкого риска.</w:t>
      </w:r>
    </w:p>
    <w:p w:rsidR="00A54FFE" w:rsidRDefault="00A54FFE">
      <w:pPr>
        <w:pStyle w:val="ConsPlusNormal"/>
        <w:spacing w:before="220"/>
        <w:ind w:firstLine="540"/>
        <w:jc w:val="both"/>
      </w:pPr>
      <w:r>
        <w:t>Отнесение объекта контроля к одной из категорий риска осуществляется ежегодно на основе сопоставления его характеристик с утвержденными критериями риска.</w:t>
      </w:r>
    </w:p>
    <w:p w:rsidR="00A54FFE" w:rsidRDefault="00A54FFE">
      <w:pPr>
        <w:pStyle w:val="ConsPlusNormal"/>
        <w:spacing w:before="220"/>
        <w:ind w:firstLine="540"/>
        <w:jc w:val="both"/>
      </w:pPr>
      <w:r>
        <w:t>Администрация в течение 5 рабочих дней со дня поступления сведений о соответствии объекта контроля критериям риска иной категории риска либо об изменении критериев риска должна принять решение об изменении категории риска указанного объекта контроля.</w:t>
      </w:r>
    </w:p>
    <w:p w:rsidR="00A54FFE" w:rsidRDefault="00A54FFE">
      <w:pPr>
        <w:pStyle w:val="ConsPlusNormal"/>
        <w:spacing w:before="220"/>
        <w:ind w:firstLine="540"/>
        <w:jc w:val="both"/>
      </w:pPr>
      <w:r>
        <w:t>При отнесении органом муниципального контроля объектов контроля к категориям риска используются, в том числе:</w:t>
      </w:r>
    </w:p>
    <w:p w:rsidR="00A54FFE" w:rsidRDefault="00A54FFE">
      <w:pPr>
        <w:pStyle w:val="ConsPlusNormal"/>
        <w:spacing w:before="220"/>
        <w:ind w:firstLine="540"/>
        <w:jc w:val="both"/>
      </w:pPr>
      <w:r>
        <w:t>а) сведения, содержащиеся в Едином государственном реестре недвижимости;</w:t>
      </w:r>
    </w:p>
    <w:p w:rsidR="00A54FFE" w:rsidRDefault="00A54FFE">
      <w:pPr>
        <w:pStyle w:val="ConsPlusNormal"/>
        <w:spacing w:before="220"/>
        <w:ind w:firstLine="540"/>
        <w:jc w:val="both"/>
      </w:pPr>
      <w:r>
        <w:t>б) сведения, содержащиеся в муниципальных информационных ресурсах;</w:t>
      </w:r>
    </w:p>
    <w:p w:rsidR="00A54FFE" w:rsidRDefault="00A54FFE">
      <w:pPr>
        <w:pStyle w:val="ConsPlusNormal"/>
        <w:spacing w:before="220"/>
        <w:ind w:firstLine="540"/>
        <w:jc w:val="both"/>
      </w:pPr>
      <w:r>
        <w:t>в) сведения, полученные в рамках проведенных уполномоченными должностными лицами органа муниципального контроля профилактических мероприятий и контрольных мероприятий.</w:t>
      </w:r>
    </w:p>
    <w:p w:rsidR="00A54FFE" w:rsidRDefault="00A54FFE">
      <w:pPr>
        <w:pStyle w:val="ConsPlusNormal"/>
        <w:spacing w:before="220"/>
        <w:ind w:firstLine="540"/>
        <w:jc w:val="both"/>
      </w:pPr>
      <w:r>
        <w:t xml:space="preserve">2.4. Администрация 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основе решения об отнесении объектов муниципального контроля к </w:t>
      </w:r>
      <w:r>
        <w:lastRenderedPageBreak/>
        <w:t>соответствующим категориям риска.</w:t>
      </w:r>
    </w:p>
    <w:p w:rsidR="00A54FFE" w:rsidRDefault="00A54FFE">
      <w:pPr>
        <w:pStyle w:val="ConsPlusNormal"/>
        <w:spacing w:before="220"/>
        <w:ind w:firstLine="540"/>
        <w:jc w:val="both"/>
      </w:pPr>
      <w:r>
        <w:t>Перечень содержит следующую информацию:</w:t>
      </w:r>
    </w:p>
    <w:p w:rsidR="00A54FFE" w:rsidRDefault="00A54FFE">
      <w:pPr>
        <w:pStyle w:val="ConsPlusNormal"/>
        <w:spacing w:before="220"/>
        <w:ind w:firstLine="540"/>
        <w:jc w:val="both"/>
      </w:pPr>
      <w:r>
        <w:t>а) наименование объекта контроля, его адрес (местоположение), кадастровый номер (при наличии);</w:t>
      </w:r>
    </w:p>
    <w:p w:rsidR="00A54FFE" w:rsidRDefault="00A54FFE">
      <w:pPr>
        <w:pStyle w:val="ConsPlusNormal"/>
        <w:spacing w:before="220"/>
        <w:ind w:firstLine="540"/>
        <w:jc w:val="both"/>
      </w:pPr>
      <w:r>
        <w:t>б) сведения о владельце и (или) пользователе объекта контроля;</w:t>
      </w:r>
    </w:p>
    <w:p w:rsidR="00A54FFE" w:rsidRDefault="00A54FFE">
      <w:pPr>
        <w:pStyle w:val="ConsPlusNormal"/>
        <w:spacing w:before="220"/>
        <w:ind w:firstLine="540"/>
        <w:jc w:val="both"/>
      </w:pPr>
      <w:r>
        <w:t>в) присвоенная объекту контроля категория риска;</w:t>
      </w:r>
    </w:p>
    <w:p w:rsidR="00A54FFE" w:rsidRDefault="00A54FFE">
      <w:pPr>
        <w:pStyle w:val="ConsPlusNormal"/>
        <w:spacing w:before="220"/>
        <w:ind w:firstLine="540"/>
        <w:jc w:val="both"/>
      </w:pPr>
      <w:r>
        <w:t>г) 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w:t>
      </w:r>
    </w:p>
    <w:p w:rsidR="00A54FFE" w:rsidRDefault="00A54FFE">
      <w:pPr>
        <w:pStyle w:val="ConsPlusNormal"/>
        <w:spacing w:before="220"/>
        <w:ind w:firstLine="540"/>
        <w:jc w:val="both"/>
      </w:pPr>
      <w:r>
        <w:t>На официальном сайте администрации города Ачинска в сети Интернет (далее - официальный сайт) размещается и поддерживается в актуальном состоянии перечень объектов контроля, учитываемых в рамках формирования ежегодного плана контрольных мероприятий, с указанием категории риска.</w:t>
      </w:r>
    </w:p>
    <w:p w:rsidR="00A54FFE" w:rsidRDefault="00A54FFE">
      <w:pPr>
        <w:pStyle w:val="ConsPlusNormal"/>
        <w:jc w:val="both"/>
      </w:pPr>
      <w:r>
        <w:t xml:space="preserve">(в ред. </w:t>
      </w:r>
      <w:hyperlink r:id="rId16">
        <w:r>
          <w:rPr>
            <w:color w:val="0000FF"/>
          </w:rPr>
          <w:t>Решения</w:t>
        </w:r>
      </w:hyperlink>
      <w:r>
        <w:t xml:space="preserve"> Ачинского городского Совета депутатов Красноярского края от 15.12.2023 N 44-280р)</w:t>
      </w:r>
    </w:p>
    <w:p w:rsidR="00A54FFE" w:rsidRDefault="00A54FFE">
      <w:pPr>
        <w:pStyle w:val="ConsPlusNormal"/>
        <w:spacing w:before="220"/>
        <w:ind w:firstLine="540"/>
        <w:jc w:val="both"/>
      </w:pPr>
      <w: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A54FFE" w:rsidRDefault="00A54FFE">
      <w:pPr>
        <w:pStyle w:val="ConsPlusNormal"/>
        <w:spacing w:before="220"/>
        <w:ind w:firstLine="540"/>
        <w:jc w:val="both"/>
      </w:pPr>
      <w:r>
        <w:t>2.5. По запросу контролируемых лиц администрация предоставляет им информацию о присвоенной его объектам муниципального контроля категории риска, а также сведения, на основании которых принято решение об отнесении к категории риска его объектов муниципального контроля.</w:t>
      </w:r>
    </w:p>
    <w:p w:rsidR="00A54FFE" w:rsidRDefault="00A54FFE">
      <w:pPr>
        <w:pStyle w:val="ConsPlusNormal"/>
        <w:spacing w:before="220"/>
        <w:ind w:firstLine="540"/>
        <w:jc w:val="both"/>
      </w:pPr>
      <w:r>
        <w:t>2.6. Контролируемые лица вправе подать в администрацию в соответствии с их компетенцией заявление об изменении присвоенной ранее категории риска.</w:t>
      </w:r>
    </w:p>
    <w:p w:rsidR="00A54FFE" w:rsidRDefault="00A54FFE">
      <w:pPr>
        <w:pStyle w:val="ConsPlusNormal"/>
        <w:spacing w:before="220"/>
        <w:ind w:firstLine="540"/>
        <w:jc w:val="both"/>
      </w:pPr>
      <w:r>
        <w:t xml:space="preserve">2.7. В целях оценки риска причинения вреда (ущерба) при принятии решения о проведении и выборе вида внепланового контрольного мероприятия применяются индикаторы риска нарушений обязательных требований муниципального контроля согласно </w:t>
      </w:r>
      <w:hyperlink w:anchor="P353">
        <w:r>
          <w:rPr>
            <w:color w:val="0000FF"/>
          </w:rPr>
          <w:t>приложению N 2</w:t>
        </w:r>
      </w:hyperlink>
      <w:r>
        <w:t xml:space="preserve"> к настоящему Положению.</w:t>
      </w:r>
    </w:p>
    <w:p w:rsidR="00A54FFE" w:rsidRDefault="00A54FFE">
      <w:pPr>
        <w:pStyle w:val="ConsPlusNormal"/>
        <w:jc w:val="both"/>
      </w:pPr>
    </w:p>
    <w:p w:rsidR="00A54FFE" w:rsidRDefault="00A54FFE">
      <w:pPr>
        <w:pStyle w:val="ConsPlusTitle"/>
        <w:jc w:val="center"/>
        <w:outlineLvl w:val="1"/>
      </w:pPr>
      <w:r>
        <w:t xml:space="preserve">3. ПРОФИЛАКТИКА РИСКОВ ПРИЧИНЕНИЯ ВРЕДА (УЩЕРБА) </w:t>
      </w:r>
      <w:proofErr w:type="gramStart"/>
      <w:r>
        <w:t>ОХРАНЯЕМЫМ</w:t>
      </w:r>
      <w:proofErr w:type="gramEnd"/>
    </w:p>
    <w:p w:rsidR="00A54FFE" w:rsidRDefault="00A54FFE">
      <w:pPr>
        <w:pStyle w:val="ConsPlusTitle"/>
        <w:jc w:val="center"/>
      </w:pPr>
      <w:r>
        <w:t xml:space="preserve">ЗАКОНОМ ЦЕННОСТЯМ ПРИ ОСУЩЕСТВЛЕНИИ </w:t>
      </w:r>
      <w:proofErr w:type="gramStart"/>
      <w:r>
        <w:t>МУНИЦИПАЛЬНОГО</w:t>
      </w:r>
      <w:proofErr w:type="gramEnd"/>
    </w:p>
    <w:p w:rsidR="00A54FFE" w:rsidRDefault="00A54FFE">
      <w:pPr>
        <w:pStyle w:val="ConsPlusTitle"/>
        <w:jc w:val="center"/>
      </w:pPr>
      <w:r>
        <w:t>ЗЕМЕЛЬНОГО КОНТРОЛЯ</w:t>
      </w:r>
    </w:p>
    <w:p w:rsidR="00A54FFE" w:rsidRDefault="00A54FFE">
      <w:pPr>
        <w:pStyle w:val="ConsPlusNormal"/>
        <w:jc w:val="both"/>
      </w:pPr>
    </w:p>
    <w:p w:rsidR="00A54FFE" w:rsidRDefault="00A54FFE">
      <w:pPr>
        <w:pStyle w:val="ConsPlusNormal"/>
        <w:ind w:firstLine="540"/>
        <w:jc w:val="both"/>
      </w:pPr>
      <w:r>
        <w:t>3.1.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54FFE" w:rsidRDefault="00A54FFE">
      <w:pPr>
        <w:pStyle w:val="ConsPlusNormal"/>
        <w:spacing w:before="220"/>
        <w:ind w:firstLine="540"/>
        <w:jc w:val="both"/>
      </w:pPr>
      <w: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54FFE" w:rsidRDefault="00A54FFE">
      <w:pPr>
        <w:pStyle w:val="ConsPlusNormal"/>
        <w:spacing w:before="220"/>
        <w:ind w:firstLine="540"/>
        <w:jc w:val="both"/>
      </w:pPr>
      <w:r>
        <w:t>3.2.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распоряжением администрации в соответствии с законодательством.</w:t>
      </w:r>
    </w:p>
    <w:p w:rsidR="00A54FFE" w:rsidRDefault="00A54FFE">
      <w:pPr>
        <w:pStyle w:val="ConsPlusNormal"/>
        <w:spacing w:before="220"/>
        <w:ind w:firstLine="540"/>
        <w:jc w:val="both"/>
      </w:pPr>
      <w:r>
        <w:t>3.3. При осуществлении муниципального земельного контроля могут проводиться следующие виды профилактических мероприятий:</w:t>
      </w:r>
    </w:p>
    <w:p w:rsidR="00A54FFE" w:rsidRDefault="00A54FFE">
      <w:pPr>
        <w:pStyle w:val="ConsPlusNormal"/>
        <w:spacing w:before="220"/>
        <w:ind w:firstLine="540"/>
        <w:jc w:val="both"/>
      </w:pPr>
      <w:r>
        <w:t>а) информирование;</w:t>
      </w:r>
    </w:p>
    <w:p w:rsidR="00A54FFE" w:rsidRDefault="00A54FFE">
      <w:pPr>
        <w:pStyle w:val="ConsPlusNormal"/>
        <w:spacing w:before="220"/>
        <w:ind w:firstLine="540"/>
        <w:jc w:val="both"/>
      </w:pPr>
      <w:r>
        <w:lastRenderedPageBreak/>
        <w:t>б) консультирование.</w:t>
      </w:r>
    </w:p>
    <w:p w:rsidR="00A54FFE" w:rsidRDefault="00A54FFE">
      <w:pPr>
        <w:pStyle w:val="ConsPlusNormal"/>
        <w:spacing w:before="220"/>
        <w:ind w:firstLine="540"/>
        <w:jc w:val="both"/>
      </w:pPr>
      <w:r>
        <w:t xml:space="preserve">3.4. </w:t>
      </w:r>
      <w:proofErr w:type="gramStart"/>
      <w:r>
        <w:t xml:space="preserve">Информирование осуществляется посредством размещения сведений, предусмотренных </w:t>
      </w:r>
      <w:hyperlink r:id="rId17">
        <w:r>
          <w:rPr>
            <w:color w:val="0000FF"/>
          </w:rPr>
          <w:t>частью 3 статьи 46</w:t>
        </w:r>
      </w:hyperlink>
      <w:r>
        <w:t xml:space="preserve"> Федерального закона от 31.07.2020 N 248-ФЗ "О государственном контроле (надзоре) и муниципальном контроле в Российской Федерации" на официальном сайте администрации города Ачинска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A54FFE" w:rsidRDefault="00A54FFE">
      <w:pPr>
        <w:pStyle w:val="ConsPlusNormal"/>
        <w:jc w:val="both"/>
      </w:pPr>
      <w:r>
        <w:t>(</w:t>
      </w:r>
      <w:proofErr w:type="gramStart"/>
      <w:r>
        <w:t>в</w:t>
      </w:r>
      <w:proofErr w:type="gramEnd"/>
      <w:r>
        <w:t xml:space="preserve"> ред. </w:t>
      </w:r>
      <w:hyperlink r:id="rId18">
        <w:r>
          <w:rPr>
            <w:color w:val="0000FF"/>
          </w:rPr>
          <w:t>Решения</w:t>
        </w:r>
      </w:hyperlink>
      <w:r>
        <w:t xml:space="preserve"> Ачинского городского Совета депутатов Красноярского края от 15.12.2023 N 44-280р)</w:t>
      </w:r>
    </w:p>
    <w:p w:rsidR="00A54FFE" w:rsidRDefault="00A54FFE">
      <w:pPr>
        <w:pStyle w:val="ConsPlusNormal"/>
        <w:spacing w:before="220"/>
        <w:ind w:firstLine="540"/>
        <w:jc w:val="both"/>
      </w:pPr>
      <w: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A54FFE" w:rsidRDefault="00A54FFE">
      <w:pPr>
        <w:pStyle w:val="ConsPlusNormal"/>
        <w:spacing w:before="220"/>
        <w:ind w:firstLine="540"/>
        <w:jc w:val="both"/>
      </w:pPr>
      <w:r>
        <w:t>Должностные лица, ответственные за размещение информации, предусмотренной настоящим Положением, определяются распоряжением администрации.</w:t>
      </w:r>
    </w:p>
    <w:p w:rsidR="00A54FFE" w:rsidRDefault="00A54FFE">
      <w:pPr>
        <w:pStyle w:val="ConsPlusNormal"/>
        <w:spacing w:before="220"/>
        <w:ind w:firstLine="540"/>
        <w:jc w:val="both"/>
      </w:pPr>
      <w:r>
        <w:t>3.5. Инспектор осуществляет консультирование по обращениям контролируемых лиц и их представителей в устной или письменной форме. Консультирование осуществляется без взимания платы.</w:t>
      </w:r>
    </w:p>
    <w:p w:rsidR="00A54FFE" w:rsidRDefault="00A54FFE">
      <w:pPr>
        <w:pStyle w:val="ConsPlusNormal"/>
        <w:spacing w:before="220"/>
        <w:ind w:firstLine="540"/>
        <w:jc w:val="both"/>
      </w:pPr>
      <w:r>
        <w:t>3.6. Устное консультирование осуществляется по телефону, посредством видео-конференц-связи, на личном приеме, либо в ходе проведения профилактического визита, контрольного мероприятия, публичного консультирования.</w:t>
      </w:r>
    </w:p>
    <w:p w:rsidR="00A54FFE" w:rsidRDefault="00A54FFE">
      <w:pPr>
        <w:pStyle w:val="ConsPlusNormal"/>
        <w:spacing w:before="220"/>
        <w:ind w:firstLine="540"/>
        <w:jc w:val="both"/>
      </w:pPr>
      <w:r>
        <w:t>3.7. Личный прием контролируемых лиц проводится Инспекторами. Информация о месте приема, а также об установленных для приема днях и часах размещается на официальном сайте администрации города Ачинска в сети Интернет.</w:t>
      </w:r>
    </w:p>
    <w:p w:rsidR="00A54FFE" w:rsidRDefault="00A54FFE">
      <w:pPr>
        <w:pStyle w:val="ConsPlusNormal"/>
        <w:jc w:val="both"/>
      </w:pPr>
      <w:r>
        <w:t>(</w:t>
      </w:r>
      <w:proofErr w:type="gramStart"/>
      <w:r>
        <w:t>в</w:t>
      </w:r>
      <w:proofErr w:type="gramEnd"/>
      <w:r>
        <w:t xml:space="preserve"> ред. </w:t>
      </w:r>
      <w:hyperlink r:id="rId19">
        <w:r>
          <w:rPr>
            <w:color w:val="0000FF"/>
          </w:rPr>
          <w:t>Решения</w:t>
        </w:r>
      </w:hyperlink>
      <w:r>
        <w:t xml:space="preserve"> Ачинского городского Совета депутатов Красноярского края от 15.12.2023 N 44-280р)</w:t>
      </w:r>
    </w:p>
    <w:p w:rsidR="00A54FFE" w:rsidRDefault="00A54FFE">
      <w:pPr>
        <w:pStyle w:val="ConsPlusNormal"/>
        <w:spacing w:before="220"/>
        <w:ind w:firstLine="540"/>
        <w:jc w:val="both"/>
      </w:pPr>
      <w:r>
        <w:t>При устном и письменном консультировании инспекторы обязаны предоставлять информацию по следующим вопросам:</w:t>
      </w:r>
    </w:p>
    <w:p w:rsidR="00A54FFE" w:rsidRDefault="00A54FFE">
      <w:pPr>
        <w:pStyle w:val="ConsPlusNormal"/>
        <w:spacing w:before="220"/>
        <w:ind w:firstLine="540"/>
        <w:jc w:val="both"/>
      </w:pPr>
      <w:r>
        <w:t>а) 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земельного контроля;</w:t>
      </w:r>
    </w:p>
    <w:p w:rsidR="00A54FFE" w:rsidRDefault="00A54FFE">
      <w:pPr>
        <w:pStyle w:val="ConsPlusNormal"/>
        <w:spacing w:before="220"/>
        <w:ind w:firstLine="540"/>
        <w:jc w:val="both"/>
      </w:pPr>
      <w:r>
        <w:t>б) о нормативных правовых актах, регламентирующих порядок осуществления муниципального земельного контроля;</w:t>
      </w:r>
    </w:p>
    <w:p w:rsidR="00A54FFE" w:rsidRDefault="00A54FFE">
      <w:pPr>
        <w:pStyle w:val="ConsPlusNormal"/>
        <w:spacing w:before="220"/>
        <w:ind w:firstLine="540"/>
        <w:jc w:val="both"/>
      </w:pPr>
      <w:r>
        <w:t>в) о порядке обжалования действий или бездействия должностных лиц администрации;</w:t>
      </w:r>
    </w:p>
    <w:p w:rsidR="00A54FFE" w:rsidRDefault="00A54FFE">
      <w:pPr>
        <w:pStyle w:val="ConsPlusNormal"/>
        <w:spacing w:before="220"/>
        <w:ind w:firstLine="540"/>
        <w:jc w:val="both"/>
      </w:pPr>
      <w:r>
        <w:t>г) о месте нахождения и графике работы администрации;</w:t>
      </w:r>
    </w:p>
    <w:p w:rsidR="00A54FFE" w:rsidRDefault="00A54FFE">
      <w:pPr>
        <w:pStyle w:val="ConsPlusNormal"/>
        <w:spacing w:before="220"/>
        <w:ind w:firstLine="540"/>
        <w:jc w:val="both"/>
      </w:pPr>
      <w:r>
        <w:t>д) о справочных телефонах структурных подразделений администрации;</w:t>
      </w:r>
    </w:p>
    <w:p w:rsidR="00A54FFE" w:rsidRDefault="00A54FFE">
      <w:pPr>
        <w:pStyle w:val="ConsPlusNormal"/>
        <w:spacing w:before="220"/>
        <w:ind w:firstLine="540"/>
        <w:jc w:val="both"/>
      </w:pPr>
      <w:r>
        <w:t>е) об адресе официального сайта, а также электронной почты администрации;</w:t>
      </w:r>
    </w:p>
    <w:p w:rsidR="00A54FFE" w:rsidRDefault="00A54FFE">
      <w:pPr>
        <w:pStyle w:val="ConsPlusNormal"/>
        <w:spacing w:before="220"/>
        <w:ind w:firstLine="540"/>
        <w:jc w:val="both"/>
      </w:pPr>
      <w:r>
        <w:t>ж) об организации и осуществлении муниципального земельного контроля;</w:t>
      </w:r>
    </w:p>
    <w:p w:rsidR="00A54FFE" w:rsidRDefault="00A54FFE">
      <w:pPr>
        <w:pStyle w:val="ConsPlusNormal"/>
        <w:spacing w:before="220"/>
        <w:ind w:firstLine="540"/>
        <w:jc w:val="both"/>
      </w:pPr>
      <w:r>
        <w:t>з) о порядке осуществления профилактических, контрольных мероприятий, установленных Положением.</w:t>
      </w:r>
    </w:p>
    <w:p w:rsidR="00A54FFE" w:rsidRDefault="00A54FFE">
      <w:pPr>
        <w:pStyle w:val="ConsPlusNormal"/>
        <w:spacing w:before="220"/>
        <w:ind w:firstLine="540"/>
        <w:jc w:val="both"/>
      </w:pPr>
      <w:r>
        <w:t>3.8. Консультирование при личном приеме контролируемых лиц проводится Инспекторами в соответствии с графиком приема контролируемых лиц по предварительной записи.</w:t>
      </w:r>
    </w:p>
    <w:p w:rsidR="00A54FFE" w:rsidRDefault="00A54FFE">
      <w:pPr>
        <w:pStyle w:val="ConsPlusNormal"/>
        <w:spacing w:before="220"/>
        <w:ind w:firstLine="540"/>
        <w:jc w:val="both"/>
      </w:pPr>
      <w:r>
        <w:t>Время ожидания в очереди контролируемым лицом и его представителем при индивидуальном консультировании на личном приеме не может превышать 15 минут после наступления назначенного времени.</w:t>
      </w:r>
    </w:p>
    <w:p w:rsidR="00A54FFE" w:rsidRDefault="00A54FFE">
      <w:pPr>
        <w:pStyle w:val="ConsPlusNormal"/>
        <w:spacing w:before="220"/>
        <w:ind w:firstLine="540"/>
        <w:jc w:val="both"/>
      </w:pPr>
      <w:r>
        <w:t xml:space="preserve">Индивидуальное консультирование на личном приеме контролируемого лица и его </w:t>
      </w:r>
      <w:r>
        <w:lastRenderedPageBreak/>
        <w:t>представителя Инспекторами не может превышать 10 минут. Консультации о месте нахождения и графике работы администрации, о справочных телефонах структурных подразделений администрации, об адресе официального сайта, а также электронной почты администрации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rsidR="00A54FFE" w:rsidRDefault="00A54FFE">
      <w:pPr>
        <w:pStyle w:val="ConsPlusNormal"/>
        <w:spacing w:before="220"/>
        <w:ind w:firstLine="540"/>
        <w:jc w:val="both"/>
      </w:pPr>
      <w:r>
        <w:t>3.9. Публичное письменное консультирование осуществляется путем размещения информационных материалов на информационных стендах администрации, размещения на официальном сайте администрации города Ачинска в сети Интернет письменного разъяснения в случае поступления в течение 2 месяцев более 5 однотипных обращений контролируемых лиц и их представителей, подписанного уполномоченным должностным лицом администрации.</w:t>
      </w:r>
    </w:p>
    <w:p w:rsidR="00A54FFE" w:rsidRDefault="00A54FFE">
      <w:pPr>
        <w:pStyle w:val="ConsPlusNormal"/>
        <w:jc w:val="both"/>
      </w:pPr>
      <w:r>
        <w:t xml:space="preserve">(в ред. </w:t>
      </w:r>
      <w:hyperlink r:id="rId20">
        <w:r>
          <w:rPr>
            <w:color w:val="0000FF"/>
          </w:rPr>
          <w:t>Решения</w:t>
        </w:r>
      </w:hyperlink>
      <w:r>
        <w:t xml:space="preserve"> Ачинского городского Совета депутатов Красноярского края от 15.12.2023 N 44-280р)</w:t>
      </w:r>
    </w:p>
    <w:p w:rsidR="00A54FFE" w:rsidRDefault="00A54FFE">
      <w:pPr>
        <w:pStyle w:val="ConsPlusNormal"/>
        <w:spacing w:before="220"/>
        <w:ind w:firstLine="540"/>
        <w:jc w:val="both"/>
      </w:pPr>
      <w:r>
        <w:t xml:space="preserve">3.10. При устном обращении контролируемого лица и его представителя (по телефону или лично) Инспекторы осуществляющие консультирование, должны давать ответ самостоятельно. </w:t>
      </w:r>
      <w:proofErr w:type="gramStart"/>
      <w:r>
        <w:t>Если Инспектор, к которому обратилось контролируемое лицо и его представитель, не может ответить на вопрос самостоятельно, то он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roofErr w:type="gramEnd"/>
    </w:p>
    <w:p w:rsidR="00A54FFE" w:rsidRDefault="00A54FFE">
      <w:pPr>
        <w:pStyle w:val="ConsPlusNormal"/>
        <w:spacing w:before="220"/>
        <w:ind w:firstLine="540"/>
        <w:jc w:val="both"/>
      </w:pPr>
      <w:r>
        <w:t>3.11. Консультирование в письменной форме осуществляется в следующих случаях:</w:t>
      </w:r>
    </w:p>
    <w:p w:rsidR="00A54FFE" w:rsidRDefault="00A54FFE">
      <w:pPr>
        <w:pStyle w:val="ConsPlusNormal"/>
        <w:spacing w:before="220"/>
        <w:ind w:firstLine="540"/>
        <w:jc w:val="both"/>
      </w:pPr>
      <w:r>
        <w:t>а) контролируемым лицом представлен письменный запрос о предоставлении письменного ответа по вопросам консультирования;</w:t>
      </w:r>
    </w:p>
    <w:p w:rsidR="00A54FFE" w:rsidRDefault="00A54FFE">
      <w:pPr>
        <w:pStyle w:val="ConsPlusNormal"/>
        <w:spacing w:before="220"/>
        <w:ind w:firstLine="540"/>
        <w:jc w:val="both"/>
      </w:pPr>
      <w:r>
        <w:t>б) если при личном обращении предоставить ответ на поставленные вопросы не представляется возможным;</w:t>
      </w:r>
    </w:p>
    <w:p w:rsidR="00A54FFE" w:rsidRDefault="00A54FFE">
      <w:pPr>
        <w:pStyle w:val="ConsPlusNormal"/>
        <w:spacing w:before="220"/>
        <w:ind w:firstLine="540"/>
        <w:jc w:val="both"/>
      </w:pPr>
      <w:r>
        <w:t>в) ответ на поставленные вопросы требует получения дополнительных сведений и информации.</w:t>
      </w:r>
    </w:p>
    <w:p w:rsidR="00A54FFE" w:rsidRDefault="00A54FFE">
      <w:pPr>
        <w:pStyle w:val="ConsPlusNormal"/>
        <w:spacing w:before="220"/>
        <w:ind w:firstLine="540"/>
        <w:jc w:val="both"/>
      </w:pPr>
      <w:r>
        <w:t>Ответы на письменные обращения даются в четкой и понятной форме в письменном виде и должны содержать:</w:t>
      </w:r>
    </w:p>
    <w:p w:rsidR="00A54FFE" w:rsidRDefault="00A54FFE">
      <w:pPr>
        <w:pStyle w:val="ConsPlusNormal"/>
        <w:spacing w:before="220"/>
        <w:ind w:firstLine="540"/>
        <w:jc w:val="both"/>
      </w:pPr>
      <w:r>
        <w:t>а) ответы на поставленные вопросы;</w:t>
      </w:r>
    </w:p>
    <w:p w:rsidR="00A54FFE" w:rsidRDefault="00A54FFE">
      <w:pPr>
        <w:pStyle w:val="ConsPlusNormal"/>
        <w:spacing w:before="220"/>
        <w:ind w:firstLine="540"/>
        <w:jc w:val="both"/>
      </w:pPr>
      <w:r>
        <w:t>б) должность, фамилию и инициалы лица, подписавшего ответ;</w:t>
      </w:r>
    </w:p>
    <w:p w:rsidR="00A54FFE" w:rsidRDefault="00A54FFE">
      <w:pPr>
        <w:pStyle w:val="ConsPlusNormal"/>
        <w:spacing w:before="220"/>
        <w:ind w:firstLine="540"/>
        <w:jc w:val="both"/>
      </w:pPr>
      <w:r>
        <w:t>в) фамилию и инициалы исполнителя;</w:t>
      </w:r>
    </w:p>
    <w:p w:rsidR="00A54FFE" w:rsidRDefault="00A54FFE">
      <w:pPr>
        <w:pStyle w:val="ConsPlusNormal"/>
        <w:spacing w:before="220"/>
        <w:ind w:firstLine="540"/>
        <w:jc w:val="both"/>
      </w:pPr>
      <w:r>
        <w:t>г) номер телефона исполнителя.</w:t>
      </w:r>
    </w:p>
    <w:p w:rsidR="00A54FFE" w:rsidRDefault="00A54FFE">
      <w:pPr>
        <w:pStyle w:val="ConsPlusNormal"/>
        <w:spacing w:before="220"/>
        <w:ind w:firstLine="540"/>
        <w:jc w:val="both"/>
      </w:pPr>
      <w:r>
        <w:t xml:space="preserve">Ответы на письменные обращения предоставляются в сроки, установленные Федеральным </w:t>
      </w:r>
      <w:hyperlink r:id="rId21">
        <w:r>
          <w:rPr>
            <w:color w:val="0000FF"/>
          </w:rPr>
          <w:t>законом</w:t>
        </w:r>
      </w:hyperlink>
      <w:r>
        <w:t xml:space="preserve"> от 02.05.2006 N 59-ФЗ "О порядке рассмотрения обращений граждан Российской Федерации".</w:t>
      </w:r>
    </w:p>
    <w:p w:rsidR="00A54FFE" w:rsidRDefault="00A54FFE">
      <w:pPr>
        <w:pStyle w:val="ConsPlusNormal"/>
        <w:spacing w:before="220"/>
        <w:ind w:firstLine="540"/>
        <w:jc w:val="both"/>
      </w:pPr>
      <w:r>
        <w:t>3.12. Инспекторы не вправе осуществлять консультирование контролируемых лиц и их представителей, выходящее за рамки информирования.</w:t>
      </w:r>
    </w:p>
    <w:p w:rsidR="00A54FFE" w:rsidRDefault="00A54FFE">
      <w:pPr>
        <w:pStyle w:val="ConsPlusNormal"/>
        <w:spacing w:before="220"/>
        <w:ind w:firstLine="540"/>
        <w:jc w:val="both"/>
      </w:pPr>
      <w:r>
        <w:t>Информация, ставшая известной Инспектору в ходе консультирования, не может быть использована администрацией в целях оценки контролируемого лица по вопросам соблюдения обязательных требований.</w:t>
      </w:r>
    </w:p>
    <w:p w:rsidR="00A54FFE" w:rsidRDefault="00A54FFE">
      <w:pPr>
        <w:pStyle w:val="ConsPlusNormal"/>
        <w:spacing w:before="220"/>
        <w:ind w:firstLine="540"/>
        <w:jc w:val="both"/>
      </w:pPr>
      <w:r>
        <w:t>Администрация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администрацией города Ачинска.</w:t>
      </w:r>
    </w:p>
    <w:p w:rsidR="00A54FFE" w:rsidRDefault="00A54FFE">
      <w:pPr>
        <w:pStyle w:val="ConsPlusNormal"/>
        <w:spacing w:before="220"/>
        <w:ind w:firstLine="540"/>
        <w:jc w:val="both"/>
      </w:pPr>
      <w:r>
        <w:t xml:space="preserve">3.13. </w:t>
      </w:r>
      <w:proofErr w:type="gramStart"/>
      <w:r>
        <w:t xml:space="preserve">Администрация объявляет контролируемому лицу предостережение о недопустимости </w:t>
      </w:r>
      <w:r>
        <w:lastRenderedPageBreak/>
        <w:t>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w:t>
      </w:r>
      <w:proofErr w:type="gramEnd"/>
      <w:r>
        <w:t xml:space="preserve"> обязательных требований.</w:t>
      </w:r>
    </w:p>
    <w:p w:rsidR="00A54FFE" w:rsidRDefault="00A54FFE">
      <w:pPr>
        <w:pStyle w:val="ConsPlusNormal"/>
        <w:spacing w:before="220"/>
        <w:ind w:firstLine="540"/>
        <w:jc w:val="both"/>
      </w:pPr>
      <w:proofErr w:type="gramStart"/>
      <w: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A54FFE" w:rsidRDefault="00A54FFE">
      <w:pPr>
        <w:pStyle w:val="ConsPlusNormal"/>
        <w:spacing w:before="220"/>
        <w:ind w:firstLine="540"/>
        <w:jc w:val="both"/>
      </w:pPr>
      <w:r>
        <w:t>Инспектор регистрирует предостережение в журнале учета объявленных предостережений с присвоением регистрационного номера, форма которого утверждается администрацией.</w:t>
      </w:r>
    </w:p>
    <w:p w:rsidR="00A54FFE" w:rsidRDefault="00A54FFE">
      <w:pPr>
        <w:pStyle w:val="ConsPlusNormal"/>
        <w:spacing w:before="220"/>
        <w:ind w:firstLine="540"/>
        <w:jc w:val="both"/>
      </w:pPr>
      <w:r>
        <w:t>3.14. 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A54FFE" w:rsidRDefault="00A54FFE">
      <w:pPr>
        <w:pStyle w:val="ConsPlusNormal"/>
        <w:spacing w:before="220"/>
        <w:ind w:firstLine="540"/>
        <w:jc w:val="both"/>
      </w:pPr>
      <w:r>
        <w:t>Возражение направляется Инспектору,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A54FFE" w:rsidRDefault="00A54FFE">
      <w:pPr>
        <w:pStyle w:val="ConsPlusNormal"/>
        <w:spacing w:before="220"/>
        <w:ind w:firstLine="540"/>
        <w:jc w:val="both"/>
      </w:pPr>
      <w:r>
        <w:t>Возражение составляется контролируемым лицом в произвольной форме, но должно содержать в себе следующую информацию:</w:t>
      </w:r>
    </w:p>
    <w:p w:rsidR="00A54FFE" w:rsidRDefault="00A54FFE">
      <w:pPr>
        <w:pStyle w:val="ConsPlusNormal"/>
        <w:spacing w:before="220"/>
        <w:ind w:firstLine="540"/>
        <w:jc w:val="both"/>
      </w:pPr>
      <w:r>
        <w:t>а) наименование органа, в который направляется возражение;</w:t>
      </w:r>
    </w:p>
    <w:p w:rsidR="00A54FFE" w:rsidRDefault="00A54FFE">
      <w:pPr>
        <w:pStyle w:val="ConsPlusNormal"/>
        <w:spacing w:before="220"/>
        <w:ind w:firstLine="540"/>
        <w:jc w:val="both"/>
      </w:pPr>
      <w:proofErr w:type="gramStart"/>
      <w:r>
        <w:t>б)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A54FFE" w:rsidRDefault="00A54FFE">
      <w:pPr>
        <w:pStyle w:val="ConsPlusNormal"/>
        <w:spacing w:before="220"/>
        <w:ind w:firstLine="540"/>
        <w:jc w:val="both"/>
      </w:pPr>
      <w:r>
        <w:t>в) дату и номер предостережения;</w:t>
      </w:r>
    </w:p>
    <w:p w:rsidR="00A54FFE" w:rsidRDefault="00A54FFE">
      <w:pPr>
        <w:pStyle w:val="ConsPlusNormal"/>
        <w:spacing w:before="220"/>
        <w:ind w:firstLine="540"/>
        <w:jc w:val="both"/>
      </w:pPr>
      <w:r>
        <w:t xml:space="preserve">г) доводы, на основании которых контролируемое лицо </w:t>
      </w:r>
      <w:proofErr w:type="gramStart"/>
      <w:r>
        <w:t>не согласно</w:t>
      </w:r>
      <w:proofErr w:type="gramEnd"/>
      <w:r>
        <w:t xml:space="preserve"> с объявленным предостережением;</w:t>
      </w:r>
    </w:p>
    <w:p w:rsidR="00A54FFE" w:rsidRDefault="00A54FFE">
      <w:pPr>
        <w:pStyle w:val="ConsPlusNormal"/>
        <w:spacing w:before="220"/>
        <w:ind w:firstLine="540"/>
        <w:jc w:val="both"/>
      </w:pPr>
      <w:r>
        <w:t>д) дату получения предостережения контролируемым лицом;</w:t>
      </w:r>
    </w:p>
    <w:p w:rsidR="00A54FFE" w:rsidRDefault="00A54FFE">
      <w:pPr>
        <w:pStyle w:val="ConsPlusNormal"/>
        <w:spacing w:before="220"/>
        <w:ind w:firstLine="540"/>
        <w:jc w:val="both"/>
      </w:pPr>
      <w:r>
        <w:t>е) личную подпись и дату.</w:t>
      </w:r>
    </w:p>
    <w:p w:rsidR="00A54FFE" w:rsidRDefault="00A54FFE">
      <w:pPr>
        <w:pStyle w:val="ConsPlusNormal"/>
        <w:spacing w:before="220"/>
        <w:ind w:firstLine="540"/>
        <w:jc w:val="both"/>
      </w:pPr>
      <w: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A54FFE" w:rsidRDefault="00A54FFE">
      <w:pPr>
        <w:pStyle w:val="ConsPlusNormal"/>
        <w:spacing w:before="220"/>
        <w:ind w:firstLine="540"/>
        <w:jc w:val="both"/>
      </w:pPr>
      <w:r>
        <w:t>3.15. При поступлении возражения на предостережение администрация:</w:t>
      </w:r>
    </w:p>
    <w:p w:rsidR="00A54FFE" w:rsidRDefault="00A54FFE">
      <w:pPr>
        <w:pStyle w:val="ConsPlusNormal"/>
        <w:spacing w:before="220"/>
        <w:ind w:firstLine="540"/>
        <w:jc w:val="both"/>
      </w:pPr>
      <w:r>
        <w:t>а) 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A54FFE" w:rsidRDefault="00A54FFE">
      <w:pPr>
        <w:pStyle w:val="ConsPlusNormal"/>
        <w:spacing w:before="220"/>
        <w:ind w:firstLine="540"/>
        <w:jc w:val="both"/>
      </w:pPr>
      <w:r>
        <w:t>б) при необходимости запрашивает документы и материалы в других государственных органах, органах местного самоуправления и у иных лиц.</w:t>
      </w:r>
    </w:p>
    <w:p w:rsidR="00A54FFE" w:rsidRDefault="00A54FFE">
      <w:pPr>
        <w:pStyle w:val="ConsPlusNormal"/>
        <w:spacing w:before="220"/>
        <w:ind w:firstLine="540"/>
        <w:jc w:val="both"/>
      </w:pPr>
      <w:r>
        <w:t xml:space="preserve">Администрация рассматривает возражение в отношении предостережения в течение 20 рабочих дней со дня его получения и информирует контролируемое лицо о результатах рассмотрения возражения не позднее 3 рабочих дней со дня принятия решений, указанных в данном пункте Положения, в письменной форме посредством почтовой связи и (или) по </w:t>
      </w:r>
      <w:r>
        <w:lastRenderedPageBreak/>
        <w:t>электронной почте. В случае отмены объявленного предостережения также направляется копия решения администрации об отмене объявленного предостережения.</w:t>
      </w:r>
    </w:p>
    <w:p w:rsidR="00A54FFE" w:rsidRDefault="00A54FFE">
      <w:pPr>
        <w:pStyle w:val="ConsPlusNormal"/>
        <w:spacing w:before="220"/>
        <w:ind w:firstLine="540"/>
        <w:jc w:val="both"/>
      </w:pPr>
      <w:r>
        <w:t>По результатам рассмотрения возражения администрация принимает одно из следующих решений:</w:t>
      </w:r>
    </w:p>
    <w:p w:rsidR="00A54FFE" w:rsidRDefault="00A54FFE">
      <w:pPr>
        <w:pStyle w:val="ConsPlusNormal"/>
        <w:spacing w:before="220"/>
        <w:ind w:firstLine="540"/>
        <w:jc w:val="both"/>
      </w:pPr>
      <w:r>
        <w:t>а) об удовлетворении возражения и отмене полностью или частично объявленного предостережения;</w:t>
      </w:r>
    </w:p>
    <w:p w:rsidR="00A54FFE" w:rsidRDefault="00A54FFE">
      <w:pPr>
        <w:pStyle w:val="ConsPlusNormal"/>
        <w:spacing w:before="220"/>
        <w:ind w:firstLine="540"/>
        <w:jc w:val="both"/>
      </w:pPr>
      <w:r>
        <w:t>б) об отказе в удовлетворении возражения.</w:t>
      </w:r>
    </w:p>
    <w:p w:rsidR="00A54FFE" w:rsidRDefault="00A54FFE">
      <w:pPr>
        <w:pStyle w:val="ConsPlusNormal"/>
        <w:spacing w:before="220"/>
        <w:ind w:firstLine="540"/>
        <w:jc w:val="both"/>
      </w:pPr>
      <w:r>
        <w:t>Повторное направление возражения по тем же основаниям не допускается.</w:t>
      </w:r>
    </w:p>
    <w:p w:rsidR="00A54FFE" w:rsidRDefault="00A54FFE">
      <w:pPr>
        <w:pStyle w:val="ConsPlusNormal"/>
        <w:spacing w:before="220"/>
        <w:ind w:firstLine="540"/>
        <w:jc w:val="both"/>
      </w:pPr>
      <w:r>
        <w:t xml:space="preserve">3.16.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roofErr w:type="gramEnd"/>
    </w:p>
    <w:p w:rsidR="00A54FFE" w:rsidRDefault="00A54FFE">
      <w:pPr>
        <w:pStyle w:val="ConsPlusNormal"/>
        <w:spacing w:before="220"/>
        <w:ind w:firstLine="540"/>
        <w:jc w:val="both"/>
      </w:pPr>
      <w:r>
        <w:t xml:space="preserve">3.17. </w:t>
      </w:r>
      <w:proofErr w:type="gramStart"/>
      <w: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в форме отчета о проведенном профилактическом визите заместителю Главы города для принятия решения о проведении контрольного мероприятия в соответствии с Федеральным </w:t>
      </w:r>
      <w:hyperlink r:id="rId22">
        <w:r>
          <w:rPr>
            <w:color w:val="0000FF"/>
          </w:rPr>
          <w:t>законом</w:t>
        </w:r>
      </w:hyperlink>
      <w:r>
        <w:t xml:space="preserve"> от 31.07.2020 N 248-ФЗ "О государственном контроле (надзоре</w:t>
      </w:r>
      <w:proofErr w:type="gramEnd"/>
      <w:r>
        <w:t xml:space="preserve">) и муниципальном </w:t>
      </w:r>
      <w:proofErr w:type="gramStart"/>
      <w:r>
        <w:t>контроле</w:t>
      </w:r>
      <w:proofErr w:type="gramEnd"/>
      <w:r>
        <w:t xml:space="preserve"> в Российской Федерации".</w:t>
      </w:r>
    </w:p>
    <w:p w:rsidR="00A54FFE" w:rsidRDefault="00A54FFE">
      <w:pPr>
        <w:pStyle w:val="ConsPlusNormal"/>
        <w:spacing w:before="220"/>
        <w:ind w:firstLine="540"/>
        <w:jc w:val="both"/>
      </w:pPr>
      <w:r>
        <w:t>3.18. Инспектор проводит обязательный профилактический визит в отношении:</w:t>
      </w:r>
    </w:p>
    <w:p w:rsidR="00A54FFE" w:rsidRDefault="00A54FFE">
      <w:pPr>
        <w:pStyle w:val="ConsPlusNormal"/>
        <w:spacing w:before="220"/>
        <w:ind w:firstLine="540"/>
        <w:jc w:val="both"/>
      </w:pPr>
      <w:r>
        <w:t>а) контролируемых лиц, приступающих к осуществлению деятельности, не позднее чем в течение одного года с момента начала такой деятельности (при наличии сведений о начале деятельности);</w:t>
      </w:r>
    </w:p>
    <w:p w:rsidR="00A54FFE" w:rsidRDefault="00A54FFE">
      <w:pPr>
        <w:pStyle w:val="ConsPlusNormal"/>
        <w:spacing w:before="220"/>
        <w:ind w:firstLine="540"/>
        <w:jc w:val="both"/>
      </w:pPr>
      <w:r>
        <w:t>б)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A54FFE" w:rsidRDefault="00A54FFE">
      <w:pPr>
        <w:pStyle w:val="ConsPlusNormal"/>
        <w:spacing w:before="220"/>
        <w:ind w:firstLine="540"/>
        <w:jc w:val="both"/>
      </w:pPr>
      <w:r>
        <w:t xml:space="preserve">3.19. Решение в форме распоряжения о проведении обязательного профилактического визита принимается администрацией не </w:t>
      </w:r>
      <w:proofErr w:type="gramStart"/>
      <w:r>
        <w:t>позднее</w:t>
      </w:r>
      <w:proofErr w:type="gramEnd"/>
      <w:r>
        <w:t xml:space="preserve"> чем за 7 рабочих дней до даты его проведения.</w:t>
      </w:r>
    </w:p>
    <w:p w:rsidR="00A54FFE" w:rsidRDefault="00A54FFE">
      <w:pPr>
        <w:pStyle w:val="ConsPlusNormal"/>
        <w:spacing w:before="220"/>
        <w:ind w:firstLine="540"/>
        <w:jc w:val="both"/>
      </w:pPr>
      <w:r>
        <w:t xml:space="preserve">О проведении обязательного профилактического визита контролируемое лицо должно быть уведомлено не </w:t>
      </w:r>
      <w:proofErr w:type="gramStart"/>
      <w:r>
        <w:t>позднее</w:t>
      </w:r>
      <w:proofErr w:type="gramEnd"/>
      <w:r>
        <w:t xml:space="preserve"> чем за 5 рабочих дней до даты его проведения способами, предусмотренными </w:t>
      </w:r>
      <w:hyperlink r:id="rId23">
        <w:r>
          <w:rPr>
            <w:color w:val="0000FF"/>
          </w:rPr>
          <w:t>статьей 21</w:t>
        </w:r>
      </w:hyperlink>
      <w:r>
        <w:t xml:space="preserve"> Федерального закона от 31.07.2020 N 248-ФЗ "О государственном контроле (надзоре) и муниципальном контроле в Российской Федерации".</w:t>
      </w:r>
    </w:p>
    <w:p w:rsidR="00A54FFE" w:rsidRDefault="00A54FFE">
      <w:pPr>
        <w:pStyle w:val="ConsPlusNormal"/>
        <w:spacing w:before="220"/>
        <w:ind w:firstLine="540"/>
        <w:jc w:val="both"/>
      </w:pPr>
      <w:r>
        <w:t xml:space="preserve">О проведении обязательного профилактического визита контролируемое лицо уведомляется администрацией не </w:t>
      </w:r>
      <w:proofErr w:type="gramStart"/>
      <w:r>
        <w:t>позднее</w:t>
      </w:r>
      <w:proofErr w:type="gramEnd"/>
      <w:r>
        <w:t xml:space="preserve"> чем за 5 рабочих дней до даты его проведения.</w:t>
      </w:r>
    </w:p>
    <w:p w:rsidR="00A54FFE" w:rsidRDefault="00A54FFE">
      <w:pPr>
        <w:pStyle w:val="ConsPlusNormal"/>
        <w:spacing w:before="220"/>
        <w:ind w:firstLine="540"/>
        <w:jc w:val="both"/>
      </w:pPr>
      <w:r>
        <w:t>3.20. 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A54FFE" w:rsidRDefault="00A54FFE">
      <w:pPr>
        <w:pStyle w:val="ConsPlusNormal"/>
        <w:spacing w:before="220"/>
        <w:ind w:firstLine="540"/>
        <w:jc w:val="both"/>
      </w:pPr>
      <w:r>
        <w:t>а) дата, время и место составления уведомления;</w:t>
      </w:r>
    </w:p>
    <w:p w:rsidR="00A54FFE" w:rsidRDefault="00A54FFE">
      <w:pPr>
        <w:pStyle w:val="ConsPlusNormal"/>
        <w:spacing w:before="220"/>
        <w:ind w:firstLine="540"/>
        <w:jc w:val="both"/>
      </w:pPr>
      <w:r>
        <w:t>б) наименование контрольного органа;</w:t>
      </w:r>
    </w:p>
    <w:p w:rsidR="00A54FFE" w:rsidRDefault="00A54FFE">
      <w:pPr>
        <w:pStyle w:val="ConsPlusNormal"/>
        <w:spacing w:before="220"/>
        <w:ind w:firstLine="540"/>
        <w:jc w:val="both"/>
      </w:pPr>
      <w:r>
        <w:t>в) полное наименование контролируемого лица;</w:t>
      </w:r>
    </w:p>
    <w:p w:rsidR="00A54FFE" w:rsidRDefault="00A54FFE">
      <w:pPr>
        <w:pStyle w:val="ConsPlusNormal"/>
        <w:spacing w:before="220"/>
        <w:ind w:firstLine="540"/>
        <w:jc w:val="both"/>
      </w:pPr>
      <w:r>
        <w:t>г) фамилия, имя, отчество (при наличии) Инспектора;</w:t>
      </w:r>
    </w:p>
    <w:p w:rsidR="00A54FFE" w:rsidRDefault="00A54FFE">
      <w:pPr>
        <w:pStyle w:val="ConsPlusNormal"/>
        <w:spacing w:before="220"/>
        <w:ind w:firstLine="540"/>
        <w:jc w:val="both"/>
      </w:pPr>
      <w:r>
        <w:t>д) дата, время и место обязательного профилактического визита;</w:t>
      </w:r>
    </w:p>
    <w:p w:rsidR="00A54FFE" w:rsidRDefault="00A54FFE">
      <w:pPr>
        <w:pStyle w:val="ConsPlusNormal"/>
        <w:spacing w:before="220"/>
        <w:ind w:firstLine="540"/>
        <w:jc w:val="both"/>
      </w:pPr>
      <w:r>
        <w:lastRenderedPageBreak/>
        <w:t>е) подпись Инспектора.</w:t>
      </w:r>
    </w:p>
    <w:p w:rsidR="00A54FFE" w:rsidRDefault="00A54FFE">
      <w:pPr>
        <w:pStyle w:val="ConsPlusNormal"/>
        <w:spacing w:before="220"/>
        <w:ind w:firstLine="540"/>
        <w:jc w:val="both"/>
      </w:pPr>
      <w:r>
        <w:t xml:space="preserve">3.21. Контролируемое лицо вправе отказаться от проведения обязательного профилактического визита, уведомив об этом администрацию, не </w:t>
      </w:r>
      <w:proofErr w:type="gramStart"/>
      <w:r>
        <w:t>позднее</w:t>
      </w:r>
      <w:proofErr w:type="gramEnd"/>
      <w:r>
        <w:t xml:space="preserve"> чем за 3 рабочих дня до даты его проведения.</w:t>
      </w:r>
    </w:p>
    <w:p w:rsidR="00A54FFE" w:rsidRDefault="00A54FFE">
      <w:pPr>
        <w:pStyle w:val="ConsPlusNormal"/>
        <w:spacing w:before="220"/>
        <w:ind w:firstLine="540"/>
        <w:jc w:val="both"/>
      </w:pPr>
      <w:r>
        <w:t>Срок проведения обязательного профилактического визита определяется Инспектором самостоятельно и не должен превышать одного рабочего дня.</w:t>
      </w:r>
    </w:p>
    <w:p w:rsidR="00A54FFE" w:rsidRDefault="00A54FFE">
      <w:pPr>
        <w:pStyle w:val="ConsPlusNormal"/>
        <w:jc w:val="both"/>
      </w:pPr>
    </w:p>
    <w:p w:rsidR="00A54FFE" w:rsidRDefault="00A54FFE">
      <w:pPr>
        <w:pStyle w:val="ConsPlusTitle"/>
        <w:jc w:val="center"/>
        <w:outlineLvl w:val="1"/>
      </w:pPr>
      <w:r>
        <w:t>4. КОНТРОЛЬНЫЕ МЕРОПРИЯТИЯ, ПРОВОДИМЫЕ В РАМКАХ</w:t>
      </w:r>
    </w:p>
    <w:p w:rsidR="00A54FFE" w:rsidRDefault="00A54FFE">
      <w:pPr>
        <w:pStyle w:val="ConsPlusTitle"/>
        <w:jc w:val="center"/>
      </w:pPr>
      <w:r>
        <w:t>МУНИЦИПАЛЬНОГО ЗЕМЕЛЬНОГО КОНТРОЛЯ</w:t>
      </w:r>
    </w:p>
    <w:p w:rsidR="00A54FFE" w:rsidRDefault="00A54FFE">
      <w:pPr>
        <w:pStyle w:val="ConsPlusNormal"/>
        <w:jc w:val="both"/>
      </w:pPr>
    </w:p>
    <w:p w:rsidR="00A54FFE" w:rsidRDefault="00A54FFE">
      <w:pPr>
        <w:pStyle w:val="ConsPlusNormal"/>
        <w:ind w:firstLine="540"/>
        <w:jc w:val="both"/>
      </w:pPr>
      <w:r>
        <w:t>4.1. Муниципальный земельный контроль осуществляется в виде плановых и внеплановых контрольных мероприятий.</w:t>
      </w:r>
    </w:p>
    <w:p w:rsidR="00A54FFE" w:rsidRDefault="00A54FFE">
      <w:pPr>
        <w:pStyle w:val="ConsPlusNormal"/>
        <w:spacing w:before="220"/>
        <w:ind w:firstLine="540"/>
        <w:jc w:val="both"/>
      </w:pPr>
      <w:r>
        <w:t>4.2. Плановые контрольные мероприятия осуществляются в соответствии с ежегодными планами проведения плановых контрольных мероприятий.</w:t>
      </w:r>
    </w:p>
    <w:p w:rsidR="00A54FFE" w:rsidRDefault="00A54FFE">
      <w:pPr>
        <w:pStyle w:val="ConsPlusNormal"/>
        <w:spacing w:before="220"/>
        <w:ind w:firstLine="540"/>
        <w:jc w:val="both"/>
      </w:pPr>
      <w:proofErr w:type="gramStart"/>
      <w:r>
        <w:t xml:space="preserve">План проведения плановых контрольных мероприятий разрабатывается в соответствии с </w:t>
      </w:r>
      <w:hyperlink r:id="rId24">
        <w:r>
          <w:rPr>
            <w:color w:val="0000FF"/>
          </w:rPr>
          <w:t>Правилами</w:t>
        </w:r>
      </w:hyperlink>
      <w: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N 2428, с учетом особенностей, установленных настоящим Положением.</w:t>
      </w:r>
      <w:proofErr w:type="gramEnd"/>
    </w:p>
    <w:p w:rsidR="00A54FFE" w:rsidRDefault="00A54FFE">
      <w:pPr>
        <w:pStyle w:val="ConsPlusNormal"/>
        <w:spacing w:before="220"/>
        <w:ind w:firstLine="540"/>
        <w:jc w:val="both"/>
      </w:pPr>
      <w:r>
        <w:t>4.2.1. Перечень плановых контрольных мероприятий и допустимых контрольных действий в составе каждого контрольного мероприятия:</w:t>
      </w:r>
    </w:p>
    <w:p w:rsidR="00A54FFE" w:rsidRDefault="00A54FFE">
      <w:pPr>
        <w:pStyle w:val="ConsPlusNormal"/>
        <w:spacing w:before="220"/>
        <w:ind w:firstLine="540"/>
        <w:jc w:val="both"/>
      </w:pPr>
      <w:r>
        <w:t>а) документарная проверка:</w:t>
      </w:r>
    </w:p>
    <w:p w:rsidR="00A54FFE" w:rsidRDefault="00A54FFE">
      <w:pPr>
        <w:pStyle w:val="ConsPlusNormal"/>
        <w:spacing w:before="220"/>
        <w:ind w:firstLine="540"/>
        <w:jc w:val="both"/>
      </w:pPr>
      <w:r>
        <w:t>В ходе документарной проверки рассматриваются документы контролируемых лиц, имеющиеся в распоряжении администрации,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A54FFE" w:rsidRDefault="00A54FFE">
      <w:pPr>
        <w:pStyle w:val="ConsPlusNormal"/>
        <w:spacing w:before="220"/>
        <w:ind w:firstLine="540"/>
        <w:jc w:val="both"/>
      </w:pPr>
      <w:proofErr w:type="gramStart"/>
      <w: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администрации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w:t>
      </w:r>
      <w:proofErr w:type="gramEnd"/>
    </w:p>
    <w:p w:rsidR="00A54FFE" w:rsidRDefault="00A54FFE">
      <w:pPr>
        <w:pStyle w:val="ConsPlusNormal"/>
        <w:spacing w:before="220"/>
        <w:ind w:firstLine="540"/>
        <w:jc w:val="both"/>
      </w:pPr>
      <w:r>
        <w:t>Контролируемое лицо, представляющее в администрацию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администрации документах и (или) полученным при осуществлении муниципального контроля, вправе дополнительно представить в администрацию документы, подтверждающие достоверность ранее представленных документов.</w:t>
      </w:r>
    </w:p>
    <w:p w:rsidR="00A54FFE" w:rsidRDefault="00A54FFE">
      <w:pPr>
        <w:pStyle w:val="ConsPlusNormal"/>
        <w:spacing w:before="220"/>
        <w:ind w:firstLine="540"/>
        <w:jc w:val="both"/>
      </w:pPr>
      <w:r>
        <w:t xml:space="preserve">Срок проведения документарной проверки не может превышать 10 рабочих дней. </w:t>
      </w:r>
      <w:proofErr w:type="gramStart"/>
      <w:r>
        <w:t>В указанный срок не включается период с момента направления администрацией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администрацию, а также период с момента направления контролируемому лицу информации администрации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w:t>
      </w:r>
      <w:proofErr w:type="gramEnd"/>
      <w:r>
        <w:t>, сведениям, содержащимся в имеющихся у администрации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администрацию.</w:t>
      </w:r>
    </w:p>
    <w:p w:rsidR="00A54FFE" w:rsidRDefault="00A54FFE">
      <w:pPr>
        <w:pStyle w:val="ConsPlusNormal"/>
        <w:spacing w:before="220"/>
        <w:ind w:firstLine="540"/>
        <w:jc w:val="both"/>
      </w:pPr>
      <w:r>
        <w:lastRenderedPageBreak/>
        <w:t>В ходе документарной проверки могут совершаться следующие действия:</w:t>
      </w:r>
    </w:p>
    <w:p w:rsidR="00A54FFE" w:rsidRDefault="00A54FFE">
      <w:pPr>
        <w:pStyle w:val="ConsPlusNormal"/>
        <w:spacing w:before="220"/>
        <w:ind w:firstLine="540"/>
        <w:jc w:val="both"/>
      </w:pPr>
      <w:r>
        <w:t>- получение письменных объяснений;</w:t>
      </w:r>
    </w:p>
    <w:p w:rsidR="00A54FFE" w:rsidRDefault="00A54FFE">
      <w:pPr>
        <w:pStyle w:val="ConsPlusNormal"/>
        <w:spacing w:before="220"/>
        <w:ind w:firstLine="540"/>
        <w:jc w:val="both"/>
      </w:pPr>
      <w:r>
        <w:t>- истребование документов;</w:t>
      </w:r>
    </w:p>
    <w:p w:rsidR="00A54FFE" w:rsidRDefault="00A54FFE">
      <w:pPr>
        <w:pStyle w:val="ConsPlusNormal"/>
        <w:spacing w:before="220"/>
        <w:ind w:firstLine="540"/>
        <w:jc w:val="both"/>
      </w:pPr>
      <w:r>
        <w:t>- экспертиза;</w:t>
      </w:r>
    </w:p>
    <w:p w:rsidR="00A54FFE" w:rsidRDefault="00A54FFE">
      <w:pPr>
        <w:pStyle w:val="ConsPlusNormal"/>
        <w:spacing w:before="220"/>
        <w:ind w:firstLine="540"/>
        <w:jc w:val="both"/>
      </w:pPr>
      <w:r>
        <w:t>б) выездная проверка:</w:t>
      </w:r>
    </w:p>
    <w:p w:rsidR="00A54FFE" w:rsidRDefault="00A54FFE">
      <w:pPr>
        <w:pStyle w:val="ConsPlusNormal"/>
        <w:spacing w:before="220"/>
        <w:ind w:firstLine="540"/>
        <w:jc w:val="both"/>
      </w:pPr>
      <w:r>
        <w:t>Выездная проверка проводится посредством взаимодействия с конкретным контролируемым лицом, владеющим объектами контроля и (или) использующим их, в целях оценки соблюдения таким лицом обязательных требований, а также оценки выполнения решений администрации.</w:t>
      </w:r>
    </w:p>
    <w:p w:rsidR="00A54FFE" w:rsidRDefault="00A54FFE">
      <w:pPr>
        <w:pStyle w:val="ConsPlusNormal"/>
        <w:spacing w:before="220"/>
        <w:ind w:firstLine="540"/>
        <w:jc w:val="both"/>
      </w:pPr>
      <w:r>
        <w:t>Выездную проверку допускается проводить с использованием средств дистанционного взаимодействия, в том числе посредством аудио- или видеосвязи.</w:t>
      </w:r>
    </w:p>
    <w:p w:rsidR="00A54FFE" w:rsidRDefault="00A54FFE">
      <w:pPr>
        <w:pStyle w:val="ConsPlusNormal"/>
        <w:spacing w:before="220"/>
        <w:ind w:firstLine="540"/>
        <w:jc w:val="both"/>
      </w:pPr>
      <w:r>
        <w:t>Совершение отдельных контрольных действий при проведении выездной проверки в отношении контролируемых лиц, отнесенных к определенным категориям риска причинения вреда (ущерба) охраняемым законом ценностям в сокращенном объеме, не предусматривается.</w:t>
      </w:r>
    </w:p>
    <w:p w:rsidR="00A54FFE" w:rsidRDefault="00A54FFE">
      <w:pPr>
        <w:pStyle w:val="ConsPlusNormal"/>
        <w:spacing w:before="220"/>
        <w:ind w:firstLine="540"/>
        <w:jc w:val="both"/>
      </w:pPr>
      <w:r>
        <w:t>Ограничений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 не предусматривается.</w:t>
      </w:r>
    </w:p>
    <w:p w:rsidR="00A54FFE" w:rsidRDefault="00A54FFE">
      <w:pPr>
        <w:pStyle w:val="ConsPlusNormal"/>
        <w:spacing w:before="220"/>
        <w:ind w:firstLine="540"/>
        <w:jc w:val="both"/>
      </w:pPr>
      <w:r>
        <w:t>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A54FFE" w:rsidRDefault="00A54FFE">
      <w:pPr>
        <w:pStyle w:val="ConsPlusNormal"/>
        <w:spacing w:before="220"/>
        <w:ind w:firstLine="540"/>
        <w:jc w:val="both"/>
      </w:pPr>
      <w:r>
        <w:t>В ходе выездной проверки могут совершаться следующие контрольные действия:</w:t>
      </w:r>
    </w:p>
    <w:p w:rsidR="00A54FFE" w:rsidRDefault="00A54FFE">
      <w:pPr>
        <w:pStyle w:val="ConsPlusNormal"/>
        <w:spacing w:before="220"/>
        <w:ind w:firstLine="540"/>
        <w:jc w:val="both"/>
      </w:pPr>
      <w:r>
        <w:t>- осмотр;</w:t>
      </w:r>
    </w:p>
    <w:p w:rsidR="00A54FFE" w:rsidRDefault="00A54FFE">
      <w:pPr>
        <w:pStyle w:val="ConsPlusNormal"/>
        <w:spacing w:before="220"/>
        <w:ind w:firstLine="540"/>
        <w:jc w:val="both"/>
      </w:pPr>
      <w:r>
        <w:t>- опрос;</w:t>
      </w:r>
    </w:p>
    <w:p w:rsidR="00A54FFE" w:rsidRDefault="00A54FFE">
      <w:pPr>
        <w:pStyle w:val="ConsPlusNormal"/>
        <w:spacing w:before="220"/>
        <w:ind w:firstLine="540"/>
        <w:jc w:val="both"/>
      </w:pPr>
      <w:r>
        <w:t>- получение письменных объяснений;</w:t>
      </w:r>
    </w:p>
    <w:p w:rsidR="00A54FFE" w:rsidRDefault="00A54FFE">
      <w:pPr>
        <w:pStyle w:val="ConsPlusNormal"/>
        <w:spacing w:before="220"/>
        <w:ind w:firstLine="540"/>
        <w:jc w:val="both"/>
      </w:pPr>
      <w:r>
        <w:t>- истребование документов;</w:t>
      </w:r>
    </w:p>
    <w:p w:rsidR="00A54FFE" w:rsidRDefault="00A54FFE">
      <w:pPr>
        <w:pStyle w:val="ConsPlusNormal"/>
        <w:spacing w:before="220"/>
        <w:ind w:firstLine="540"/>
        <w:jc w:val="both"/>
      </w:pPr>
      <w:r>
        <w:t>4.2.2. Проведение плановых контрольных мероприятий в зависимости от присвоенной категории риска осуществляется со следующей периодичностью:</w:t>
      </w:r>
    </w:p>
    <w:p w:rsidR="00A54FFE" w:rsidRDefault="00A54FFE">
      <w:pPr>
        <w:pStyle w:val="ConsPlusNormal"/>
        <w:spacing w:before="220"/>
        <w:ind w:firstLine="540"/>
        <w:jc w:val="both"/>
      </w:pPr>
      <w:r>
        <w:t>для объектов контроля, отнесенных к категории среднего риска, - один раз в 3 года;</w:t>
      </w:r>
    </w:p>
    <w:p w:rsidR="00A54FFE" w:rsidRDefault="00A54FFE">
      <w:pPr>
        <w:pStyle w:val="ConsPlusNormal"/>
        <w:spacing w:before="220"/>
        <w:ind w:firstLine="540"/>
        <w:jc w:val="both"/>
      </w:pPr>
      <w:r>
        <w:t>для объектов контроля, отнесенных к категории умеренного риска, - один раз в 6 лет.</w:t>
      </w:r>
    </w:p>
    <w:p w:rsidR="00A54FFE" w:rsidRDefault="00A54FFE">
      <w:pPr>
        <w:pStyle w:val="ConsPlusNormal"/>
        <w:spacing w:before="220"/>
        <w:ind w:firstLine="540"/>
        <w:jc w:val="both"/>
      </w:pPr>
      <w:proofErr w:type="gramStart"/>
      <w: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который установлен для объектов земельных отношений</w:t>
      </w:r>
      <w:proofErr w:type="gramEnd"/>
      <w:r>
        <w:t xml:space="preserve">, </w:t>
      </w:r>
      <w:proofErr w:type="gramStart"/>
      <w:r>
        <w:t>отнесенных</w:t>
      </w:r>
      <w:proofErr w:type="gramEnd"/>
      <w:r>
        <w:t xml:space="preserve"> к категории:</w:t>
      </w:r>
    </w:p>
    <w:p w:rsidR="00A54FFE" w:rsidRDefault="00A54FFE">
      <w:pPr>
        <w:pStyle w:val="ConsPlusNormal"/>
        <w:spacing w:before="220"/>
        <w:ind w:firstLine="540"/>
        <w:jc w:val="both"/>
      </w:pPr>
      <w:r>
        <w:t>среднего риска - не менее 3 лет;</w:t>
      </w:r>
    </w:p>
    <w:p w:rsidR="00A54FFE" w:rsidRDefault="00A54FFE">
      <w:pPr>
        <w:pStyle w:val="ConsPlusNormal"/>
        <w:spacing w:before="220"/>
        <w:ind w:firstLine="540"/>
        <w:jc w:val="both"/>
      </w:pPr>
      <w:r>
        <w:t>умеренного риска - не менее 6 лет.</w:t>
      </w:r>
    </w:p>
    <w:p w:rsidR="00A54FFE" w:rsidRDefault="00A54FFE">
      <w:pPr>
        <w:pStyle w:val="ConsPlusNormal"/>
        <w:spacing w:before="220"/>
        <w:ind w:firstLine="540"/>
        <w:jc w:val="both"/>
      </w:pPr>
      <w:r>
        <w:lastRenderedPageBreak/>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земельных отношений после истечения одного года </w:t>
      </w:r>
      <w:proofErr w:type="gramStart"/>
      <w:r>
        <w:t>с даты возникновения</w:t>
      </w:r>
      <w:proofErr w:type="gramEnd"/>
      <w:r>
        <w:t xml:space="preserve"> у юридического лица или гражданина права собственности, права постоянного (бессрочного) пользования или иного права на объекты земельных отношений.</w:t>
      </w:r>
    </w:p>
    <w:p w:rsidR="00A54FFE" w:rsidRDefault="00A54FFE">
      <w:pPr>
        <w:pStyle w:val="ConsPlusNormal"/>
        <w:spacing w:before="220"/>
        <w:ind w:firstLine="540"/>
        <w:jc w:val="both"/>
      </w:pPr>
      <w:r>
        <w:t>4.2.3. В отношении объектов контроля, которые отнесены к категории низкого риска, плановые контрольные мероприятия не проводятся.</w:t>
      </w:r>
    </w:p>
    <w:p w:rsidR="00A54FFE" w:rsidRDefault="00A54FFE">
      <w:pPr>
        <w:pStyle w:val="ConsPlusNormal"/>
        <w:spacing w:before="220"/>
        <w:ind w:firstLine="540"/>
        <w:jc w:val="both"/>
      </w:pPr>
      <w:r>
        <w:t xml:space="preserve">4.3. Внеплановые контрольные мероприятия проводятся при наличии оснований, предусмотренных </w:t>
      </w:r>
      <w:hyperlink r:id="rId25">
        <w:r>
          <w:rPr>
            <w:color w:val="0000FF"/>
          </w:rPr>
          <w:t>пунктами 1</w:t>
        </w:r>
      </w:hyperlink>
      <w:r>
        <w:t xml:space="preserve">, </w:t>
      </w:r>
      <w:hyperlink r:id="rId26">
        <w:r>
          <w:rPr>
            <w:color w:val="0000FF"/>
          </w:rPr>
          <w:t>3</w:t>
        </w:r>
      </w:hyperlink>
      <w:r>
        <w:t xml:space="preserve">, </w:t>
      </w:r>
      <w:hyperlink r:id="rId27">
        <w:r>
          <w:rPr>
            <w:color w:val="0000FF"/>
          </w:rPr>
          <w:t>4</w:t>
        </w:r>
      </w:hyperlink>
      <w:r>
        <w:t xml:space="preserve">, </w:t>
      </w:r>
      <w:hyperlink r:id="rId28">
        <w:r>
          <w:rPr>
            <w:color w:val="0000FF"/>
          </w:rPr>
          <w:t>5 части 1 статьи 57</w:t>
        </w:r>
      </w:hyperlink>
      <w:r>
        <w:t xml:space="preserve"> Федерального закона от 31.07.2020 N 248-ФЗ "О государственном контроле (надзоре) и муниципальном контроле в Российской Федерации".</w:t>
      </w:r>
    </w:p>
    <w:p w:rsidR="00A54FFE" w:rsidRDefault="00A54FFE">
      <w:pPr>
        <w:pStyle w:val="ConsPlusNormal"/>
        <w:spacing w:before="220"/>
        <w:ind w:firstLine="540"/>
        <w:jc w:val="both"/>
      </w:pPr>
      <w:r>
        <w:t xml:space="preserve">Контрольные (надзорные) мероприятия без взаимодействия проводятся на основании заданий заместителя Главы города, включая задания, содержащиеся в планах работы органа муниципального контроля, в том числе в случаях, установленных Федеральным </w:t>
      </w:r>
      <w:hyperlink r:id="rId29">
        <w:r>
          <w:rPr>
            <w:color w:val="0000FF"/>
          </w:rPr>
          <w:t>законом</w:t>
        </w:r>
      </w:hyperlink>
      <w:r>
        <w:t xml:space="preserve"> от 31.07.2020 N 248-ФЗ "О государственном контроле (надзоре) и муниципальном контроле в Российской Федерации".</w:t>
      </w:r>
    </w:p>
    <w:p w:rsidR="00A54FFE" w:rsidRDefault="00A54FFE">
      <w:pPr>
        <w:pStyle w:val="ConsPlusNormal"/>
        <w:spacing w:before="220"/>
        <w:ind w:firstLine="540"/>
        <w:jc w:val="both"/>
      </w:pPr>
      <w:r>
        <w:t>4.3.1. Конкретный вид и содержание внепланового контрольного мероприятия (перечень контрольных действий) устанавливается в решении о проведении внепланового контрольного мероприятия.</w:t>
      </w:r>
    </w:p>
    <w:p w:rsidR="00A54FFE" w:rsidRDefault="00A54FFE">
      <w:pPr>
        <w:pStyle w:val="ConsPlusNormal"/>
        <w:spacing w:before="220"/>
        <w:ind w:firstLine="540"/>
        <w:jc w:val="both"/>
      </w:pPr>
      <w:r>
        <w:t>4.3.2. Перечень внеплановых контрольных мероприятий и допустимых контрольных действий в составе каждого контрольного мероприятия:</w:t>
      </w:r>
    </w:p>
    <w:p w:rsidR="00A54FFE" w:rsidRDefault="00A54FFE">
      <w:pPr>
        <w:pStyle w:val="ConsPlusNormal"/>
        <w:spacing w:before="220"/>
        <w:ind w:firstLine="540"/>
        <w:jc w:val="both"/>
      </w:pPr>
      <w:r>
        <w:t>а)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54FFE" w:rsidRDefault="00A54FFE">
      <w:pPr>
        <w:pStyle w:val="ConsPlusNormal"/>
        <w:spacing w:before="220"/>
        <w:ind w:firstLine="540"/>
        <w:jc w:val="both"/>
      </w:pPr>
      <w:r>
        <w:t>В ходе инспекционного визита могут совершаться следующие контрольные действия:</w:t>
      </w:r>
    </w:p>
    <w:p w:rsidR="00A54FFE" w:rsidRDefault="00A54FFE">
      <w:pPr>
        <w:pStyle w:val="ConsPlusNormal"/>
        <w:spacing w:before="220"/>
        <w:ind w:firstLine="540"/>
        <w:jc w:val="both"/>
      </w:pPr>
      <w:r>
        <w:t>осмотр;</w:t>
      </w:r>
    </w:p>
    <w:p w:rsidR="00A54FFE" w:rsidRDefault="00A54FFE">
      <w:pPr>
        <w:pStyle w:val="ConsPlusNormal"/>
        <w:spacing w:before="220"/>
        <w:ind w:firstLine="540"/>
        <w:jc w:val="both"/>
      </w:pPr>
      <w:r>
        <w:t>опрос;</w:t>
      </w:r>
    </w:p>
    <w:p w:rsidR="00A54FFE" w:rsidRDefault="00A54FFE">
      <w:pPr>
        <w:pStyle w:val="ConsPlusNormal"/>
        <w:spacing w:before="220"/>
        <w:ind w:firstLine="540"/>
        <w:jc w:val="both"/>
      </w:pPr>
      <w:r>
        <w:t>получение письменных объяснений;</w:t>
      </w:r>
    </w:p>
    <w:p w:rsidR="00A54FFE" w:rsidRDefault="00A54FFE">
      <w:pPr>
        <w:pStyle w:val="ConsPlusNormal"/>
        <w:spacing w:before="220"/>
        <w:ind w:firstLine="540"/>
        <w:jc w:val="both"/>
      </w:pPr>
      <w:r>
        <w:t>инструментальное обследование;</w:t>
      </w:r>
    </w:p>
    <w:p w:rsidR="00A54FFE" w:rsidRDefault="00A54FFE">
      <w:pPr>
        <w:pStyle w:val="ConsPlusNormal"/>
        <w:spacing w:before="220"/>
        <w:ind w:firstLine="540"/>
        <w:jc w:val="both"/>
      </w:pPr>
      <w: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54FFE" w:rsidRDefault="00A54FFE">
      <w:pPr>
        <w:pStyle w:val="ConsPlusNormal"/>
        <w:spacing w:before="220"/>
        <w:ind w:firstLine="540"/>
        <w:jc w:val="both"/>
      </w:pPr>
      <w:r>
        <w:t>Инспекционный визит проводится без предварительного уведомления контролируемого лица.</w:t>
      </w:r>
    </w:p>
    <w:p w:rsidR="00A54FFE" w:rsidRDefault="00A54FFE">
      <w:pPr>
        <w:pStyle w:val="ConsPlusNormal"/>
        <w:spacing w:before="220"/>
        <w:ind w:firstLine="540"/>
        <w:jc w:val="both"/>
      </w:pPr>
      <w:r>
        <w:t>Срок проведения инспекционного визита в одном месте осуществления деятельности либо на одном объекте контроля (территории) не может превышать 1 рабочий день;</w:t>
      </w:r>
    </w:p>
    <w:p w:rsidR="00A54FFE" w:rsidRDefault="00A54FFE">
      <w:pPr>
        <w:pStyle w:val="ConsPlusNormal"/>
        <w:spacing w:before="220"/>
        <w:ind w:firstLine="540"/>
        <w:jc w:val="both"/>
      </w:pPr>
      <w:r>
        <w:t>б) рейдовый осмотр проводится в целях оценки соблюдения обязательных требований по использованию объектов контроля, которыми владеют, пользуются или управляют несколько лиц, находящиеся на территории, на которой расположено несколько контролируемых лиц.</w:t>
      </w:r>
    </w:p>
    <w:p w:rsidR="00A54FFE" w:rsidRDefault="00A54FFE">
      <w:pPr>
        <w:pStyle w:val="ConsPlusNormal"/>
        <w:spacing w:before="220"/>
        <w:ind w:firstLine="540"/>
        <w:jc w:val="both"/>
      </w:pPr>
      <w:r>
        <w:t>В ходе рейдового осмотра могут совершаться следующие контрольные действия:</w:t>
      </w:r>
    </w:p>
    <w:p w:rsidR="00A54FFE" w:rsidRDefault="00A54FFE">
      <w:pPr>
        <w:pStyle w:val="ConsPlusNormal"/>
        <w:spacing w:before="220"/>
        <w:ind w:firstLine="540"/>
        <w:jc w:val="both"/>
      </w:pPr>
      <w:r>
        <w:t>осмотр;</w:t>
      </w:r>
    </w:p>
    <w:p w:rsidR="00A54FFE" w:rsidRDefault="00A54FFE">
      <w:pPr>
        <w:pStyle w:val="ConsPlusNormal"/>
        <w:spacing w:before="220"/>
        <w:ind w:firstLine="540"/>
        <w:jc w:val="both"/>
      </w:pPr>
      <w:r>
        <w:t>опрос;</w:t>
      </w:r>
    </w:p>
    <w:p w:rsidR="00A54FFE" w:rsidRDefault="00A54FFE">
      <w:pPr>
        <w:pStyle w:val="ConsPlusNormal"/>
        <w:spacing w:before="220"/>
        <w:ind w:firstLine="540"/>
        <w:jc w:val="both"/>
      </w:pPr>
      <w:r>
        <w:t>получение письменных объяснений;</w:t>
      </w:r>
    </w:p>
    <w:p w:rsidR="00A54FFE" w:rsidRDefault="00A54FFE">
      <w:pPr>
        <w:pStyle w:val="ConsPlusNormal"/>
        <w:spacing w:before="220"/>
        <w:ind w:firstLine="540"/>
        <w:jc w:val="both"/>
      </w:pPr>
      <w:r>
        <w:lastRenderedPageBreak/>
        <w:t>истребование документов;</w:t>
      </w:r>
    </w:p>
    <w:p w:rsidR="00A54FFE" w:rsidRDefault="00A54FFE">
      <w:pPr>
        <w:pStyle w:val="ConsPlusNormal"/>
        <w:spacing w:before="220"/>
        <w:ind w:firstLine="540"/>
        <w:jc w:val="both"/>
      </w:pPr>
      <w:r>
        <w:t>инструментальное обследование.</w:t>
      </w:r>
    </w:p>
    <w:p w:rsidR="00A54FFE" w:rsidRDefault="00A54FFE">
      <w:pPr>
        <w:pStyle w:val="ConsPlusNormal"/>
        <w:spacing w:before="220"/>
        <w:ind w:firstLine="540"/>
        <w:jc w:val="both"/>
      </w:pPr>
      <w:r>
        <w:t>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A54FFE" w:rsidRDefault="00A54FFE">
      <w:pPr>
        <w:pStyle w:val="ConsPlusNormal"/>
        <w:spacing w:before="220"/>
        <w:ind w:firstLine="540"/>
        <w:jc w:val="both"/>
      </w:pPr>
      <w:r>
        <w:t>в) документарная проверка проводится по месту нахождения администрации, предметом проверки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администрации.</w:t>
      </w:r>
    </w:p>
    <w:p w:rsidR="00A54FFE" w:rsidRDefault="00A54FFE">
      <w:pPr>
        <w:pStyle w:val="ConsPlusNormal"/>
        <w:spacing w:before="220"/>
        <w:ind w:firstLine="540"/>
        <w:jc w:val="both"/>
      </w:pPr>
      <w:r>
        <w:t>В ходе документарной проверки могут совершаться следующие контрольные действия:</w:t>
      </w:r>
    </w:p>
    <w:p w:rsidR="00A54FFE" w:rsidRDefault="00A54FFE">
      <w:pPr>
        <w:pStyle w:val="ConsPlusNormal"/>
        <w:spacing w:before="220"/>
        <w:ind w:firstLine="540"/>
        <w:jc w:val="both"/>
      </w:pPr>
      <w:r>
        <w:t>получение письменных объяснений;</w:t>
      </w:r>
    </w:p>
    <w:p w:rsidR="00A54FFE" w:rsidRDefault="00A54FFE">
      <w:pPr>
        <w:pStyle w:val="ConsPlusNormal"/>
        <w:spacing w:before="220"/>
        <w:ind w:firstLine="540"/>
        <w:jc w:val="both"/>
      </w:pPr>
      <w:r>
        <w:t>истребование документов.</w:t>
      </w:r>
    </w:p>
    <w:p w:rsidR="00A54FFE" w:rsidRDefault="00A54FFE">
      <w:pPr>
        <w:pStyle w:val="ConsPlusNormal"/>
        <w:spacing w:before="220"/>
        <w:ind w:firstLine="540"/>
        <w:jc w:val="both"/>
      </w:pPr>
      <w: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контролируемым лицом обязательных требований, администрация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указанные в требовании документы.</w:t>
      </w:r>
    </w:p>
    <w:p w:rsidR="00A54FFE" w:rsidRDefault="00A54FFE">
      <w:pPr>
        <w:pStyle w:val="ConsPlusNormal"/>
        <w:spacing w:before="220"/>
        <w:ind w:firstLine="540"/>
        <w:jc w:val="both"/>
      </w:pPr>
      <w:proofErr w:type="gramStart"/>
      <w: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администрации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w:t>
      </w:r>
      <w:proofErr w:type="gramEnd"/>
      <w:r>
        <w:t>. Контролируемое лицо, представляющее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администрации документах и (или) полученным при осуществлении муниципального контроля, вправе дополнительно представить документы, подтверждающие достоверность ранее представленных документов.</w:t>
      </w:r>
    </w:p>
    <w:p w:rsidR="00A54FFE" w:rsidRDefault="00A54FFE">
      <w:pPr>
        <w:pStyle w:val="ConsPlusNormal"/>
        <w:spacing w:before="220"/>
        <w:ind w:firstLine="540"/>
        <w:jc w:val="both"/>
      </w:pPr>
      <w:r>
        <w:t xml:space="preserve">Срок проведения документарной проверки не может превышать 10 рабочих дней. </w:t>
      </w:r>
      <w:proofErr w:type="gramStart"/>
      <w:r>
        <w:t>В указанный срок не включается период с момента направления администрацией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администрацию, а также период с момента направления контролируемому лицу информации администрацией о выявлении ошибок и (или) противоречий в представленных контролируемым лицом документах либо о несоответствии сведений, содержащихся в этих документах</w:t>
      </w:r>
      <w:proofErr w:type="gramEnd"/>
      <w:r>
        <w:t>, сведениям, содержащимся в имеющихся у администрации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администрацию;</w:t>
      </w:r>
    </w:p>
    <w:p w:rsidR="00A54FFE" w:rsidRDefault="00A54FFE">
      <w:pPr>
        <w:pStyle w:val="ConsPlusNormal"/>
        <w:spacing w:before="220"/>
        <w:ind w:firstLine="540"/>
        <w:jc w:val="both"/>
      </w:pPr>
      <w:r>
        <w:t>г) выездная проверка проводится посредством взаимодействия с конкретным контролируемым лицом, владеющим объектами контроля и (или) использующим их, в целях оценки соблюдения таким лицом обязательных требований, а также оценки выполнения решений администрации.</w:t>
      </w:r>
    </w:p>
    <w:p w:rsidR="00A54FFE" w:rsidRDefault="00A54FFE">
      <w:pPr>
        <w:pStyle w:val="ConsPlusNormal"/>
        <w:spacing w:before="220"/>
        <w:ind w:firstLine="540"/>
        <w:jc w:val="both"/>
      </w:pPr>
      <w:r>
        <w:t>В ходе выездной проверки могут совершаться следующие контрольные действия:</w:t>
      </w:r>
    </w:p>
    <w:p w:rsidR="00A54FFE" w:rsidRDefault="00A54FFE">
      <w:pPr>
        <w:pStyle w:val="ConsPlusNormal"/>
        <w:spacing w:before="220"/>
        <w:ind w:firstLine="540"/>
        <w:jc w:val="both"/>
      </w:pPr>
      <w:r>
        <w:t>осмотр;</w:t>
      </w:r>
    </w:p>
    <w:p w:rsidR="00A54FFE" w:rsidRDefault="00A54FFE">
      <w:pPr>
        <w:pStyle w:val="ConsPlusNormal"/>
        <w:spacing w:before="220"/>
        <w:ind w:firstLine="540"/>
        <w:jc w:val="both"/>
      </w:pPr>
      <w:r>
        <w:lastRenderedPageBreak/>
        <w:t>опрос;</w:t>
      </w:r>
    </w:p>
    <w:p w:rsidR="00A54FFE" w:rsidRDefault="00A54FFE">
      <w:pPr>
        <w:pStyle w:val="ConsPlusNormal"/>
        <w:spacing w:before="220"/>
        <w:ind w:firstLine="540"/>
        <w:jc w:val="both"/>
      </w:pPr>
      <w:r>
        <w:t>получение письменных объяснений;</w:t>
      </w:r>
    </w:p>
    <w:p w:rsidR="00A54FFE" w:rsidRDefault="00A54FFE">
      <w:pPr>
        <w:pStyle w:val="ConsPlusNormal"/>
        <w:spacing w:before="220"/>
        <w:ind w:firstLine="540"/>
        <w:jc w:val="both"/>
      </w:pPr>
      <w:r>
        <w:t>истребование документов;</w:t>
      </w:r>
    </w:p>
    <w:p w:rsidR="00A54FFE" w:rsidRDefault="00A54FFE">
      <w:pPr>
        <w:pStyle w:val="ConsPlusNormal"/>
        <w:spacing w:before="220"/>
        <w:ind w:firstLine="540"/>
        <w:jc w:val="both"/>
      </w:pPr>
      <w:r>
        <w:t>инструментальное обследование.</w:t>
      </w:r>
    </w:p>
    <w:p w:rsidR="00A54FFE" w:rsidRDefault="00A54FFE">
      <w:pPr>
        <w:pStyle w:val="ConsPlusNormal"/>
        <w:spacing w:before="220"/>
        <w:ind w:firstLine="540"/>
        <w:jc w:val="both"/>
      </w:pPr>
      <w:r>
        <w:t xml:space="preserve">Срок проведения выездной проверки не может превышать 10 рабочих дней. </w:t>
      </w:r>
      <w:proofErr w:type="gramStart"/>
      <w: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w:t>
      </w:r>
      <w:hyperlink r:id="rId30">
        <w:r>
          <w:rPr>
            <w:color w:val="0000FF"/>
          </w:rPr>
          <w:t>пункт 6 части 1 статьи 57</w:t>
        </w:r>
      </w:hyperlink>
      <w:r>
        <w:t xml:space="preserve"> Федерального закона от 31.07.2020 N 248-ФЗ "О государственном контроле (надзоре) и муниципальном контроле в Российской Федерации" и которая</w:t>
      </w:r>
      <w:proofErr w:type="gramEnd"/>
      <w:r>
        <w:t xml:space="preserve"> для микропредприятия не может продолжаться </w:t>
      </w:r>
      <w:proofErr w:type="gramStart"/>
      <w:r>
        <w:t>более сорока часов</w:t>
      </w:r>
      <w:proofErr w:type="gramEnd"/>
      <w:r>
        <w:t>.</w:t>
      </w:r>
    </w:p>
    <w:p w:rsidR="00A54FFE" w:rsidRDefault="00A54FFE">
      <w:pPr>
        <w:pStyle w:val="ConsPlusNormal"/>
        <w:spacing w:before="220"/>
        <w:ind w:firstLine="540"/>
        <w:jc w:val="both"/>
      </w:pPr>
      <w:r>
        <w:t>4.4. Без взаимодействия с контролируемым лицом проводятся следующие контрольные мероприятия (далее - контрольные мероприятия без взаимодействия):</w:t>
      </w:r>
    </w:p>
    <w:p w:rsidR="00A54FFE" w:rsidRDefault="00A54FFE">
      <w:pPr>
        <w:pStyle w:val="ConsPlusNormal"/>
        <w:spacing w:before="220"/>
        <w:ind w:firstLine="540"/>
        <w:jc w:val="both"/>
      </w:pPr>
      <w:proofErr w:type="gramStart"/>
      <w:r>
        <w:t>а) 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администрации,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54FFE" w:rsidRDefault="00A54FFE">
      <w:pPr>
        <w:pStyle w:val="ConsPlusNormal"/>
        <w:spacing w:before="220"/>
        <w:ind w:firstLine="540"/>
        <w:jc w:val="both"/>
      </w:pPr>
      <w:r>
        <w:t>Наблюдение за соблюдением обязательных требований (мониторинг безопасности) осуществляется постоянно (систематически, регулярно, непрерывно) на основании заданий заместителя Главы города, включая задания, содержащиеся в планах работы администрации в течение установленного в нем срока. Форма задания об осуществлении наблюдения за соблюдением обязательных требований (мониторинг безопасности) утверждается администрацией.</w:t>
      </w:r>
    </w:p>
    <w:p w:rsidR="00A54FFE" w:rsidRDefault="00A54FFE">
      <w:pPr>
        <w:pStyle w:val="ConsPlusNormal"/>
        <w:spacing w:before="220"/>
        <w:ind w:firstLine="540"/>
        <w:jc w:val="both"/>
      </w:pPr>
      <w:r>
        <w:t xml:space="preserve">При наблюдении за соблюдением обязательных требований (мониторинге безопасности) на контролируемых лиц не </w:t>
      </w:r>
      <w:proofErr w:type="gramStart"/>
      <w:r>
        <w:t>могут</w:t>
      </w:r>
      <w:proofErr w:type="gramEnd"/>
      <w:r>
        <w:t xml:space="preserve"> возлагаются обязанности, не установленные обязательными требованиями.</w:t>
      </w:r>
    </w:p>
    <w:p w:rsidR="00A54FFE" w:rsidRDefault="00A54FFE">
      <w:pPr>
        <w:pStyle w:val="ConsPlusNormal"/>
        <w:spacing w:before="220"/>
        <w:ind w:firstLine="540"/>
        <w:jc w:val="both"/>
      </w:pPr>
      <w:proofErr w:type="gramStart"/>
      <w: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администрацией может быть принято решение о проведении внепланового контрольного мероприятия в соответствии со </w:t>
      </w:r>
      <w:hyperlink r:id="rId31">
        <w:r>
          <w:rPr>
            <w:color w:val="0000FF"/>
          </w:rPr>
          <w:t>статьей 60</w:t>
        </w:r>
      </w:hyperlink>
      <w:r>
        <w:t xml:space="preserve"> Федерального закона от 31.07.2020 N 248-ФЗ</w:t>
      </w:r>
      <w:proofErr w:type="gramEnd"/>
      <w:r>
        <w:t xml:space="preserve"> "О государственном контроле (надзоре) и муниципальном контроле в Российской Федерации";</w:t>
      </w:r>
    </w:p>
    <w:p w:rsidR="00A54FFE" w:rsidRDefault="00A54FFE">
      <w:pPr>
        <w:pStyle w:val="ConsPlusNormal"/>
        <w:spacing w:before="220"/>
        <w:ind w:firstLine="540"/>
        <w:jc w:val="both"/>
      </w:pPr>
      <w:r>
        <w:t>б) выездное обследование проводится в целях оценки соблюдения контролируемыми лицами обязательных требований.</w:t>
      </w:r>
    </w:p>
    <w:p w:rsidR="00A54FFE" w:rsidRDefault="00A54FFE">
      <w:pPr>
        <w:pStyle w:val="ConsPlusNormal"/>
        <w:spacing w:before="220"/>
        <w:ind w:firstLine="540"/>
        <w:jc w:val="both"/>
      </w:pPr>
      <w:r>
        <w:t>Выездное обследование проводится без информирования контролируемого лица.</w:t>
      </w:r>
    </w:p>
    <w:p w:rsidR="00A54FFE" w:rsidRDefault="00A54FFE">
      <w:pPr>
        <w:pStyle w:val="ConsPlusNormal"/>
        <w:spacing w:before="220"/>
        <w:ind w:firstLine="540"/>
        <w:jc w:val="both"/>
      </w:pPr>
      <w: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A54FFE" w:rsidRDefault="00A54FFE">
      <w:pPr>
        <w:pStyle w:val="ConsPlusNormal"/>
        <w:spacing w:before="220"/>
        <w:ind w:firstLine="540"/>
        <w:jc w:val="both"/>
      </w:pPr>
      <w:r>
        <w:t>В ходе выездного обследования на общедоступных (открытых для посещения неограниченным кругом лиц) объектах контроля могут осуществляться:</w:t>
      </w:r>
    </w:p>
    <w:p w:rsidR="00A54FFE" w:rsidRDefault="00A54FFE">
      <w:pPr>
        <w:pStyle w:val="ConsPlusNormal"/>
        <w:spacing w:before="220"/>
        <w:ind w:firstLine="540"/>
        <w:jc w:val="both"/>
      </w:pPr>
      <w:r>
        <w:lastRenderedPageBreak/>
        <w:t>- осмотр;</w:t>
      </w:r>
    </w:p>
    <w:p w:rsidR="00A54FFE" w:rsidRDefault="00A54FFE">
      <w:pPr>
        <w:pStyle w:val="ConsPlusNormal"/>
        <w:spacing w:before="220"/>
        <w:ind w:firstLine="540"/>
        <w:jc w:val="both"/>
      </w:pPr>
      <w:r>
        <w:t>- инструментальное обследование (с применением видеозаписи).</w:t>
      </w:r>
    </w:p>
    <w:p w:rsidR="00A54FFE" w:rsidRDefault="00A54FFE">
      <w:pPr>
        <w:pStyle w:val="ConsPlusNormal"/>
        <w:spacing w:before="220"/>
        <w:ind w:firstLine="540"/>
        <w:jc w:val="both"/>
      </w:pPr>
      <w:r>
        <w:t>Выездное обследование проводится на основании заданий заместителя Главы города. Форма задания на проведение выездного обследования утверждается распоряжением администрации.</w:t>
      </w:r>
    </w:p>
    <w:p w:rsidR="00A54FFE" w:rsidRDefault="00A54FFE">
      <w:pPr>
        <w:pStyle w:val="ConsPlusNormal"/>
        <w:spacing w:before="220"/>
        <w:ind w:firstLine="540"/>
        <w:jc w:val="both"/>
      </w:pPr>
      <w: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A54FFE" w:rsidRDefault="00A54FFE">
      <w:pPr>
        <w:pStyle w:val="ConsPlusNormal"/>
        <w:spacing w:before="220"/>
        <w:ind w:firstLine="540"/>
        <w:jc w:val="both"/>
      </w:pPr>
      <w:r>
        <w:t xml:space="preserve">4.5. Контрольные мероприятия, за исключением контрольных мероприятий без взаимодействия, проводятся путем совершения Инспектором и лицами, привлекаемыми к проведению контрольного мероприятия, контрольных действий в порядке, установленном Федеральным </w:t>
      </w:r>
      <w:hyperlink r:id="rId32">
        <w:r>
          <w:rPr>
            <w:color w:val="0000FF"/>
          </w:rPr>
          <w:t>законом</w:t>
        </w:r>
      </w:hyperlink>
      <w:r>
        <w:t xml:space="preserve"> от 31.07.2020 N 248-ФЗ "О государственном контроле (надзоре) и муниципальном контроле в Российской Федерации".</w:t>
      </w:r>
    </w:p>
    <w:p w:rsidR="00A54FFE" w:rsidRDefault="00A54FFE">
      <w:pPr>
        <w:pStyle w:val="ConsPlusNormal"/>
        <w:spacing w:before="220"/>
        <w:ind w:firstLine="540"/>
        <w:jc w:val="both"/>
      </w:pPr>
      <w:r>
        <w:t>4.6. Случаи, при наступлении которых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w:t>
      </w:r>
    </w:p>
    <w:p w:rsidR="00A54FFE" w:rsidRDefault="00A54FFE">
      <w:pPr>
        <w:pStyle w:val="ConsPlusNormal"/>
        <w:spacing w:before="220"/>
        <w:ind w:firstLine="540"/>
        <w:jc w:val="both"/>
      </w:pPr>
      <w:r>
        <w:t>а) болезнь;</w:t>
      </w:r>
    </w:p>
    <w:p w:rsidR="00A54FFE" w:rsidRDefault="00A54FFE">
      <w:pPr>
        <w:pStyle w:val="ConsPlusNormal"/>
        <w:spacing w:before="220"/>
        <w:ind w:firstLine="540"/>
        <w:jc w:val="both"/>
      </w:pPr>
      <w:r>
        <w:t>б) нахождение за пределами Российской Федерации;</w:t>
      </w:r>
    </w:p>
    <w:p w:rsidR="00A54FFE" w:rsidRDefault="00A54FFE">
      <w:pPr>
        <w:pStyle w:val="ConsPlusNormal"/>
        <w:spacing w:before="220"/>
        <w:ind w:firstLine="540"/>
        <w:jc w:val="both"/>
      </w:pPr>
      <w:r>
        <w:t>в) административный арест, заключение под стражу (избрание меры пресечения);</w:t>
      </w:r>
    </w:p>
    <w:p w:rsidR="00A54FFE" w:rsidRDefault="00A54FFE">
      <w:pPr>
        <w:pStyle w:val="ConsPlusNormal"/>
        <w:spacing w:before="220"/>
        <w:ind w:firstLine="540"/>
        <w:jc w:val="both"/>
      </w:pPr>
      <w:r>
        <w:t>г) наступление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A54FFE" w:rsidRDefault="00A54FFE">
      <w:pPr>
        <w:pStyle w:val="ConsPlusNormal"/>
        <w:spacing w:before="220"/>
        <w:ind w:firstLine="540"/>
        <w:jc w:val="both"/>
      </w:pPr>
      <w:r>
        <w:t>При предоставлении указанной информации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w:t>
      </w:r>
    </w:p>
    <w:p w:rsidR="00A54FFE" w:rsidRDefault="00A54FFE">
      <w:pPr>
        <w:pStyle w:val="ConsPlusNormal"/>
        <w:spacing w:before="220"/>
        <w:ind w:firstLine="540"/>
        <w:jc w:val="both"/>
      </w:pPr>
      <w:r>
        <w:t>4.7.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A54FFE" w:rsidRDefault="00A54FFE">
      <w:pPr>
        <w:pStyle w:val="ConsPlusNormal"/>
        <w:spacing w:before="220"/>
        <w:ind w:firstLine="540"/>
        <w:jc w:val="both"/>
      </w:pPr>
      <w:r>
        <w:t>а) сведений, отнесенных законодательством Российской Федерации к государственной тайне;</w:t>
      </w:r>
    </w:p>
    <w:p w:rsidR="00A54FFE" w:rsidRDefault="00A54FFE">
      <w:pPr>
        <w:pStyle w:val="ConsPlusNormal"/>
        <w:spacing w:before="220"/>
        <w:ind w:firstLine="540"/>
        <w:jc w:val="both"/>
      </w:pPr>
      <w:r>
        <w:t>б) объектов, территорий, которые законодательством Российской Федерации отнесены к режимным и особо важным объектам.</w:t>
      </w:r>
    </w:p>
    <w:p w:rsidR="00A54FFE" w:rsidRDefault="00A54FFE">
      <w:pPr>
        <w:pStyle w:val="ConsPlusNormal"/>
        <w:spacing w:before="220"/>
        <w:ind w:firstLine="540"/>
        <w:jc w:val="both"/>
      </w:pPr>
      <w: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A54FFE" w:rsidRDefault="00A54FFE">
      <w:pPr>
        <w:pStyle w:val="ConsPlusNormal"/>
        <w:spacing w:before="220"/>
        <w:ind w:firstLine="540"/>
        <w:jc w:val="both"/>
      </w:pPr>
      <w: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Инспектором самостоятельно. В обязательном порядке фот</w:t>
      </w:r>
      <w:proofErr w:type="gramStart"/>
      <w:r>
        <w:t>о-</w:t>
      </w:r>
      <w:proofErr w:type="gramEnd"/>
      <w:r>
        <w:t xml:space="preserve"> или видеофиксация доказательств нарушений обязательных требований осуществляется в следующих случаях:</w:t>
      </w:r>
    </w:p>
    <w:p w:rsidR="00A54FFE" w:rsidRDefault="00A54FFE">
      <w:pPr>
        <w:pStyle w:val="ConsPlusNormal"/>
        <w:spacing w:before="220"/>
        <w:ind w:firstLine="540"/>
        <w:jc w:val="both"/>
      </w:pPr>
      <w:r>
        <w:t>при проведении досмотра в отсутствие контролируемого лица;</w:t>
      </w:r>
    </w:p>
    <w:p w:rsidR="00A54FFE" w:rsidRDefault="00A54FFE">
      <w:pPr>
        <w:pStyle w:val="ConsPlusNormal"/>
        <w:spacing w:before="220"/>
        <w:ind w:firstLine="540"/>
        <w:jc w:val="both"/>
      </w:pPr>
      <w:r>
        <w:t>при проведении выездного обследования.</w:t>
      </w:r>
    </w:p>
    <w:p w:rsidR="00A54FFE" w:rsidRDefault="00A54FFE">
      <w:pPr>
        <w:pStyle w:val="ConsPlusNormal"/>
        <w:spacing w:before="220"/>
        <w:ind w:firstLine="540"/>
        <w:jc w:val="both"/>
      </w:pPr>
      <w: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A54FFE" w:rsidRDefault="00A54FFE">
      <w:pPr>
        <w:pStyle w:val="ConsPlusNormal"/>
        <w:spacing w:before="220"/>
        <w:ind w:firstLine="540"/>
        <w:jc w:val="both"/>
      </w:pPr>
      <w:r>
        <w:lastRenderedPageBreak/>
        <w:t>Проведение фотосъемки, аудио- и видеозаписи осуществляется с обязательным уведомлением контролируемого лица.</w:t>
      </w:r>
    </w:p>
    <w:p w:rsidR="00A54FFE" w:rsidRDefault="00A54FFE">
      <w:pPr>
        <w:pStyle w:val="ConsPlusNormal"/>
        <w:spacing w:before="220"/>
        <w:ind w:firstLine="540"/>
        <w:jc w:val="both"/>
      </w:pPr>
      <w:r>
        <w:t>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земельных отношений, в отношении которого проводится контрольное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rsidR="00A54FFE" w:rsidRDefault="00A54FFE">
      <w:pPr>
        <w:pStyle w:val="ConsPlusNormal"/>
        <w:spacing w:before="220"/>
        <w:ind w:firstLine="540"/>
        <w:jc w:val="both"/>
      </w:pPr>
      <w: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A54FFE" w:rsidRDefault="00A54FFE">
      <w:pPr>
        <w:pStyle w:val="ConsPlusNormal"/>
        <w:spacing w:before="220"/>
        <w:ind w:firstLine="540"/>
        <w:jc w:val="both"/>
      </w:pPr>
      <w: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54FFE" w:rsidRDefault="00A54FFE">
      <w:pPr>
        <w:pStyle w:val="ConsPlusNormal"/>
        <w:spacing w:before="220"/>
        <w:ind w:firstLine="540"/>
        <w:jc w:val="both"/>
      </w:pPr>
      <w:r>
        <w:t>Результаты проведения фотосъемки, аудио- и видеозаписи являются приложением к акту контрольного мероприятия.</w:t>
      </w:r>
    </w:p>
    <w:p w:rsidR="00A54FFE" w:rsidRDefault="00A54FFE">
      <w:pPr>
        <w:pStyle w:val="ConsPlusNormal"/>
        <w:spacing w:before="220"/>
        <w:ind w:firstLine="540"/>
        <w:jc w:val="both"/>
      </w:pPr>
      <w: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54FFE" w:rsidRDefault="00A54FFE">
      <w:pPr>
        <w:pStyle w:val="ConsPlusNormal"/>
        <w:spacing w:before="220"/>
        <w:ind w:firstLine="540"/>
        <w:jc w:val="both"/>
      </w:pPr>
      <w:r>
        <w:t>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измерений, выполняемых должностными лицами органов муниципального контроля, уполномоченными на проведение контрольного мероприятия.</w:t>
      </w:r>
    </w:p>
    <w:p w:rsidR="00A54FFE" w:rsidRDefault="00A54FFE">
      <w:pPr>
        <w:pStyle w:val="ConsPlusNormal"/>
        <w:spacing w:before="220"/>
        <w:ind w:firstLine="540"/>
        <w:jc w:val="both"/>
      </w:pPr>
      <w:r>
        <w:t xml:space="preserve">4.8. Результаты контрольного мероприятия оформляются в порядке, установленном Федеральным </w:t>
      </w:r>
      <w:hyperlink r:id="rId33">
        <w:r>
          <w:rPr>
            <w:color w:val="0000FF"/>
          </w:rPr>
          <w:t>законом</w:t>
        </w:r>
      </w:hyperlink>
      <w:r>
        <w:t xml:space="preserve"> от 31.07.2020 N 248-ФЗ "О государственном контроле (надзоре) и муниципальном контроле в Российской Федерации".</w:t>
      </w:r>
    </w:p>
    <w:p w:rsidR="00A54FFE" w:rsidRDefault="00A54FFE">
      <w:pPr>
        <w:pStyle w:val="ConsPlusNormal"/>
        <w:spacing w:before="220"/>
        <w:ind w:firstLine="540"/>
        <w:jc w:val="both"/>
      </w:pPr>
      <w:r>
        <w:t xml:space="preserve">4.9. В случае выявления при проведении контрольного мероприятия нарушений обязательных требований контролируемым лицом администрация в пределах полномочий, предусмотренных законодательством Российской Федерации, обязана предпринять меры, предусмотренные </w:t>
      </w:r>
      <w:hyperlink r:id="rId34">
        <w:r>
          <w:rPr>
            <w:color w:val="0000FF"/>
          </w:rPr>
          <w:t>частью 2 статьи 90</w:t>
        </w:r>
      </w:hyperlink>
      <w:r>
        <w:t xml:space="preserve"> Федерального закона от 31.07.2020 N 248-ФЗ "О государственном контроле (надзоре) и муниципальном контроле в Российской Федерации".</w:t>
      </w:r>
    </w:p>
    <w:p w:rsidR="00A54FFE" w:rsidRDefault="00A54FFE">
      <w:pPr>
        <w:pStyle w:val="ConsPlusNormal"/>
        <w:spacing w:before="220"/>
        <w:ind w:firstLine="540"/>
        <w:jc w:val="both"/>
      </w:pPr>
      <w:r>
        <w:t xml:space="preserve">4.10. </w:t>
      </w:r>
      <w:proofErr w:type="gramStart"/>
      <w:r>
        <w:t xml:space="preserve">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мероприятия (или) в установленный в предписании срок, меры, предусмотренные </w:t>
      </w:r>
      <w:hyperlink r:id="rId35">
        <w:r>
          <w:rPr>
            <w:color w:val="0000FF"/>
          </w:rPr>
          <w:t>пунктом 3 части 2</w:t>
        </w:r>
      </w:hyperlink>
      <w:r>
        <w:t xml:space="preserve"> Федерального закона от 31.07.2020 N 248-ФЗ "О государственном контроле (надзоре) и муниципальном контроле в Российской Федерации", не принимаются (в части административных правонарушений).</w:t>
      </w:r>
      <w:proofErr w:type="gramEnd"/>
    </w:p>
    <w:p w:rsidR="00A54FFE" w:rsidRDefault="00A54FFE">
      <w:pPr>
        <w:pStyle w:val="ConsPlusNormal"/>
        <w:spacing w:before="220"/>
        <w:ind w:firstLine="540"/>
        <w:jc w:val="both"/>
      </w:pPr>
      <w:r>
        <w:t xml:space="preserve">4.11.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w:t>
      </w:r>
      <w:hyperlink r:id="rId36">
        <w:r>
          <w:rPr>
            <w:color w:val="0000FF"/>
          </w:rPr>
          <w:t>статьями 39</w:t>
        </w:r>
      </w:hyperlink>
      <w:r>
        <w:t xml:space="preserve"> - </w:t>
      </w:r>
      <w:hyperlink r:id="rId37">
        <w:r>
          <w:rPr>
            <w:color w:val="0000FF"/>
          </w:rPr>
          <w:t>43</w:t>
        </w:r>
      </w:hyperlink>
      <w:r>
        <w:t xml:space="preserve"> Федерального закона от 31.07.2020 N 248-ФЗ "О государственном контроле (надзоре) и муниципальном контроле в Российской Федерации".</w:t>
      </w:r>
    </w:p>
    <w:p w:rsidR="00A54FFE" w:rsidRDefault="00A54FFE">
      <w:pPr>
        <w:pStyle w:val="ConsPlusNormal"/>
        <w:jc w:val="both"/>
      </w:pPr>
    </w:p>
    <w:p w:rsidR="00A54FFE" w:rsidRDefault="00A54FFE">
      <w:pPr>
        <w:pStyle w:val="ConsPlusTitle"/>
        <w:jc w:val="center"/>
        <w:outlineLvl w:val="1"/>
      </w:pPr>
      <w:r>
        <w:t>5. ОБЖАЛОВАНИЕ РЕШЕНИЙ АДМИНИСТРАЦИИ, ДЕЙСТВИЙ (БЕЗДЕЙСТВИЯ)</w:t>
      </w:r>
    </w:p>
    <w:p w:rsidR="00A54FFE" w:rsidRDefault="00A54FFE">
      <w:pPr>
        <w:pStyle w:val="ConsPlusTitle"/>
        <w:jc w:val="center"/>
      </w:pPr>
      <w:r>
        <w:t>ЕЕ ДОЛЖНОСТНЫХ ЛИЦ</w:t>
      </w:r>
    </w:p>
    <w:p w:rsidR="00A54FFE" w:rsidRDefault="00A54FFE">
      <w:pPr>
        <w:pStyle w:val="ConsPlusNormal"/>
        <w:jc w:val="both"/>
      </w:pPr>
    </w:p>
    <w:p w:rsidR="00A54FFE" w:rsidRDefault="00A54FFE">
      <w:pPr>
        <w:pStyle w:val="ConsPlusNormal"/>
        <w:ind w:firstLine="540"/>
        <w:jc w:val="both"/>
      </w:pPr>
      <w:r>
        <w:t xml:space="preserve">5.1.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w:t>
      </w:r>
      <w:hyperlink r:id="rId38">
        <w:r>
          <w:rPr>
            <w:color w:val="0000FF"/>
          </w:rPr>
          <w:t>главой 9</w:t>
        </w:r>
      </w:hyperlink>
      <w:r>
        <w:t xml:space="preserve"> Федерального закона от 31.07.2020 N 248-ФЗ "О государственном контроле </w:t>
      </w:r>
      <w:r>
        <w:lastRenderedPageBreak/>
        <w:t>(надзоре) и муниципальном контроле в Российской Федерации".</w:t>
      </w:r>
    </w:p>
    <w:p w:rsidR="00A54FFE" w:rsidRDefault="00A54FFE">
      <w:pPr>
        <w:pStyle w:val="ConsPlusNormal"/>
        <w:spacing w:before="220"/>
        <w:ind w:firstLine="540"/>
        <w:jc w:val="both"/>
      </w:pPr>
      <w:r>
        <w:t>5.2.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A54FFE" w:rsidRDefault="00A54FFE">
      <w:pPr>
        <w:pStyle w:val="ConsPlusNormal"/>
        <w:spacing w:before="220"/>
        <w:ind w:firstLine="540"/>
        <w:jc w:val="both"/>
      </w:pPr>
      <w:r>
        <w:t>а) решений о проведении контрольных мероприятий;</w:t>
      </w:r>
    </w:p>
    <w:p w:rsidR="00A54FFE" w:rsidRDefault="00A54FFE">
      <w:pPr>
        <w:pStyle w:val="ConsPlusNormal"/>
        <w:spacing w:before="220"/>
        <w:ind w:firstLine="540"/>
        <w:jc w:val="both"/>
      </w:pPr>
      <w:r>
        <w:t>б) актов контрольных мероприятий, предписаний об устранении выявленных нарушений;</w:t>
      </w:r>
    </w:p>
    <w:p w:rsidR="00A54FFE" w:rsidRDefault="00A54FFE">
      <w:pPr>
        <w:pStyle w:val="ConsPlusNormal"/>
        <w:spacing w:before="220"/>
        <w:ind w:firstLine="540"/>
        <w:jc w:val="both"/>
      </w:pPr>
      <w:r>
        <w:t>в) действий (бездействия) должностных лиц, уполномоченных осуществлять муниципальный жилищный контроль, в рамках контрольных мероприятий.</w:t>
      </w:r>
    </w:p>
    <w:p w:rsidR="00A54FFE" w:rsidRDefault="00A54FFE">
      <w:pPr>
        <w:pStyle w:val="ConsPlusNormal"/>
        <w:spacing w:before="220"/>
        <w:ind w:firstLine="540"/>
        <w:jc w:val="both"/>
      </w:pPr>
      <w: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A54FFE" w:rsidRDefault="00A54FFE">
      <w:pPr>
        <w:pStyle w:val="ConsPlusNormal"/>
        <w:spacing w:before="220"/>
        <w:ind w:firstLine="540"/>
        <w:jc w:val="both"/>
      </w:pPr>
      <w: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города Ачинска с предварительным информированием Главы города Ачинска о наличии в жалобе (документах) сведений, составляющих государственную или иную охраняемую законом тайну.</w:t>
      </w:r>
    </w:p>
    <w:p w:rsidR="00A54FFE" w:rsidRDefault="00A54FFE">
      <w:pPr>
        <w:pStyle w:val="ConsPlusNormal"/>
        <w:spacing w:before="220"/>
        <w:ind w:firstLine="540"/>
        <w:jc w:val="both"/>
      </w:pPr>
      <w:r>
        <w:t>5.4. Жалоба на решение администрации, действия (бездействие) его должностных лиц рассматривается Главой (заместителем Главы) города Ачинска.</w:t>
      </w:r>
    </w:p>
    <w:p w:rsidR="00A54FFE" w:rsidRDefault="00A54FFE">
      <w:pPr>
        <w:pStyle w:val="ConsPlusNormal"/>
        <w:spacing w:before="220"/>
        <w:ind w:firstLine="540"/>
        <w:jc w:val="both"/>
      </w:pPr>
      <w:r>
        <w:t>5.5. Жалоба на решение администрации, действия (бездействие) ее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54FFE" w:rsidRDefault="00A54FFE">
      <w:pPr>
        <w:pStyle w:val="ConsPlusNormal"/>
        <w:spacing w:before="220"/>
        <w:ind w:firstLine="540"/>
        <w:jc w:val="both"/>
      </w:pPr>
      <w:r>
        <w:t>Жалоба на предписание администрации может быть подана в течение 10 рабочих дней с момента получения контролируемым лицом предписания.</w:t>
      </w:r>
    </w:p>
    <w:p w:rsidR="00A54FFE" w:rsidRDefault="00A54FFE">
      <w:pPr>
        <w:pStyle w:val="ConsPlusNormal"/>
        <w:spacing w:before="220"/>
        <w:ind w:firstLine="540"/>
        <w:jc w:val="both"/>
      </w:pPr>
      <w:r>
        <w:t>В случае пропуска по уважительной причине срока подачи жалобы этот срок по ходатайству лица, подающего жалобу, может быть восстановлен должностным лицом, уполномоченным на рассмотрение жалобы.</w:t>
      </w:r>
    </w:p>
    <w:p w:rsidR="00A54FFE" w:rsidRDefault="00A54FFE">
      <w:pPr>
        <w:pStyle w:val="ConsPlusNormal"/>
        <w:spacing w:before="220"/>
        <w:ind w:firstLine="540"/>
        <w:jc w:val="both"/>
      </w:pPr>
      <w: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54FFE" w:rsidRDefault="00A54FFE">
      <w:pPr>
        <w:pStyle w:val="ConsPlusNormal"/>
        <w:spacing w:before="220"/>
        <w:ind w:firstLine="540"/>
        <w:jc w:val="both"/>
      </w:pPr>
      <w:r>
        <w:t>5.6. Жалоба на решение администрации, действия (бездействие) ее должностных лиц подлежит рассмотрению в течение 20 рабочих дней со дня ее регистрации.</w:t>
      </w:r>
    </w:p>
    <w:p w:rsidR="00A54FFE" w:rsidRDefault="00A54FFE">
      <w:pPr>
        <w:pStyle w:val="ConsPlusNormal"/>
        <w:spacing w:before="220"/>
        <w:ind w:firstLine="540"/>
        <w:jc w:val="both"/>
      </w:pPr>
      <w: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города Ачинска не более чем на 20 рабочих дней.</w:t>
      </w:r>
    </w:p>
    <w:p w:rsidR="00A54FFE" w:rsidRDefault="00A54FFE">
      <w:pPr>
        <w:pStyle w:val="ConsPlusNormal"/>
        <w:jc w:val="both"/>
      </w:pPr>
    </w:p>
    <w:p w:rsidR="00A54FFE" w:rsidRDefault="00A54FFE">
      <w:pPr>
        <w:pStyle w:val="ConsPlusTitle"/>
        <w:jc w:val="center"/>
        <w:outlineLvl w:val="1"/>
      </w:pPr>
      <w:bookmarkStart w:id="1" w:name="P308"/>
      <w:bookmarkEnd w:id="1"/>
      <w:r>
        <w:t>6. ОЦЕНКА РЕЗУЛЬТАТИВНОСТИ И ЭФФЕКТИВНОСТИ ДЕЯТЕЛЬНОСТИ</w:t>
      </w:r>
    </w:p>
    <w:p w:rsidR="00A54FFE" w:rsidRDefault="00A54FFE">
      <w:pPr>
        <w:pStyle w:val="ConsPlusTitle"/>
        <w:jc w:val="center"/>
      </w:pPr>
      <w:r>
        <w:t>ОРГАНА МУНИЦИПАЛЬНОГО КОНТРОЛЯ ПРИ ОСУЩЕСТВЛЕНИИ</w:t>
      </w:r>
    </w:p>
    <w:p w:rsidR="00A54FFE" w:rsidRDefault="00A54FFE">
      <w:pPr>
        <w:pStyle w:val="ConsPlusTitle"/>
        <w:jc w:val="center"/>
      </w:pPr>
      <w:r>
        <w:t>МУНИЦИПАЛЬНОГО ЗЕМЕЛЬНОГО КОНТРОЛЯ</w:t>
      </w:r>
    </w:p>
    <w:p w:rsidR="00A54FFE" w:rsidRDefault="00A54FFE">
      <w:pPr>
        <w:pStyle w:val="ConsPlusNormal"/>
        <w:jc w:val="both"/>
      </w:pPr>
    </w:p>
    <w:p w:rsidR="00A54FFE" w:rsidRDefault="00A54FFE">
      <w:pPr>
        <w:pStyle w:val="ConsPlusNormal"/>
        <w:ind w:firstLine="540"/>
        <w:jc w:val="both"/>
      </w:pPr>
      <w:r>
        <w:t>6.1. Оценка результативности и эффективности деятельности администрации и должностных лиц администрации по муниципальному земельному контролю осуществляется на основе системы показателей результативности и эффективности деятельности администрации.</w:t>
      </w:r>
    </w:p>
    <w:p w:rsidR="00A54FFE" w:rsidRDefault="00A54FFE">
      <w:pPr>
        <w:pStyle w:val="ConsPlusNormal"/>
        <w:spacing w:before="220"/>
        <w:ind w:firstLine="540"/>
        <w:jc w:val="both"/>
      </w:pPr>
      <w:r>
        <w:t>В систему показателей результативности и эффективности деятельности администрации при осуществлении муниципального контроля входят:</w:t>
      </w:r>
    </w:p>
    <w:p w:rsidR="00A54FFE" w:rsidRDefault="00A54FFE">
      <w:pPr>
        <w:pStyle w:val="ConsPlusNormal"/>
        <w:spacing w:before="220"/>
        <w:ind w:firstLine="540"/>
        <w:jc w:val="both"/>
      </w:pPr>
      <w:r>
        <w:lastRenderedPageBreak/>
        <w:t>1) 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должна обеспечить администрация;</w:t>
      </w:r>
    </w:p>
    <w:p w:rsidR="00A54FFE" w:rsidRDefault="00A54FFE">
      <w:pPr>
        <w:pStyle w:val="ConsPlusNormal"/>
        <w:spacing w:before="220"/>
        <w:ind w:firstLine="540"/>
        <w:jc w:val="both"/>
      </w:pPr>
      <w:proofErr w:type="gramStart"/>
      <w:r>
        <w:t>2) 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A54FFE" w:rsidRDefault="00A54FFE">
      <w:pPr>
        <w:pStyle w:val="ConsPlusNormal"/>
        <w:spacing w:before="220"/>
        <w:ind w:firstLine="540"/>
        <w:jc w:val="both"/>
      </w:pPr>
      <w:r>
        <w:t>6.2. Администрация ежегодно осуществляют подготовку доклада о муниципальном земельном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p>
    <w:p w:rsidR="00A54FFE" w:rsidRDefault="00A54FFE">
      <w:pPr>
        <w:pStyle w:val="ConsPlusNormal"/>
        <w:spacing w:before="220"/>
        <w:ind w:firstLine="540"/>
        <w:jc w:val="both"/>
      </w:pPr>
      <w:r>
        <w:t xml:space="preserve">6.3. </w:t>
      </w:r>
      <w:hyperlink w:anchor="P375">
        <w:r>
          <w:rPr>
            <w:color w:val="0000FF"/>
          </w:rPr>
          <w:t>Перечень</w:t>
        </w:r>
      </w:hyperlink>
      <w:r>
        <w:t xml:space="preserve"> показателей результативности и эффективности деятельности администрации при осуществлении муниципального контроля установлен приложением N 3 к настоящему Положению.</w:t>
      </w:r>
    </w:p>
    <w:p w:rsidR="00A54FFE" w:rsidRDefault="00A54FFE">
      <w:pPr>
        <w:pStyle w:val="ConsPlusNormal"/>
        <w:jc w:val="both"/>
      </w:pPr>
    </w:p>
    <w:p w:rsidR="00A54FFE" w:rsidRDefault="00A54FFE">
      <w:pPr>
        <w:pStyle w:val="ConsPlusTitle"/>
        <w:jc w:val="center"/>
        <w:outlineLvl w:val="1"/>
      </w:pPr>
      <w:r>
        <w:t>7. ЗАКЛЮЧИТЕЛЬНЫЕ ПОЛОЖЕНИЯ</w:t>
      </w:r>
    </w:p>
    <w:p w:rsidR="00A54FFE" w:rsidRDefault="00A54FFE">
      <w:pPr>
        <w:pStyle w:val="ConsPlusNormal"/>
        <w:jc w:val="both"/>
      </w:pPr>
    </w:p>
    <w:p w:rsidR="00A54FFE" w:rsidRDefault="00A54FFE">
      <w:pPr>
        <w:pStyle w:val="ConsPlusNormal"/>
        <w:ind w:firstLine="540"/>
        <w:jc w:val="both"/>
      </w:pPr>
      <w:r>
        <w:t xml:space="preserve">7.1. </w:t>
      </w:r>
      <w:proofErr w:type="gramStart"/>
      <w:r>
        <w:t xml:space="preserve">До 31 декабря 2023 года информирование контролируемого лица о совершаемых должностными лицами администрации действиях и принимаемых решениях, направление документов и сведений контролируемому лицу администрацией в соответствии со </w:t>
      </w:r>
      <w:hyperlink r:id="rId39">
        <w:r>
          <w:rPr>
            <w:color w:val="0000FF"/>
          </w:rPr>
          <w:t>статьей 21</w:t>
        </w:r>
      </w:hyperlink>
      <w:r>
        <w:t xml:space="preserve"> Федерального закона от 31.07.2020 N 248-ФЗ "О государственном контроле (надзоре) и муниципальном контроле в Российской Федерации" могут осуществляться, в том числе, на бумажном носителе с использованием почтовой связи в случае невозможности</w:t>
      </w:r>
      <w:proofErr w:type="gramEnd"/>
      <w:r>
        <w:t xml:space="preserve"> информирования контролируемого лица в электронной форме либо по запросу контролируемого лица. Администрация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A54FFE" w:rsidRDefault="00A54FFE">
      <w:pPr>
        <w:pStyle w:val="ConsPlusNormal"/>
        <w:jc w:val="both"/>
      </w:pPr>
    </w:p>
    <w:p w:rsidR="00A54FFE" w:rsidRDefault="00A54FFE">
      <w:pPr>
        <w:pStyle w:val="ConsPlusNormal"/>
        <w:jc w:val="both"/>
      </w:pPr>
    </w:p>
    <w:p w:rsidR="00A54FFE" w:rsidRDefault="00A54FFE">
      <w:pPr>
        <w:pStyle w:val="ConsPlusNormal"/>
        <w:jc w:val="both"/>
      </w:pPr>
    </w:p>
    <w:p w:rsidR="00A54FFE" w:rsidRDefault="00A54FFE">
      <w:pPr>
        <w:pStyle w:val="ConsPlusNormal"/>
        <w:jc w:val="both"/>
      </w:pPr>
    </w:p>
    <w:p w:rsidR="00A54FFE" w:rsidRDefault="00A54FFE">
      <w:pPr>
        <w:pStyle w:val="ConsPlusNormal"/>
        <w:jc w:val="both"/>
      </w:pPr>
    </w:p>
    <w:p w:rsidR="00A54FFE" w:rsidRDefault="00A54FFE">
      <w:pPr>
        <w:pStyle w:val="ConsPlusNormal"/>
        <w:jc w:val="right"/>
        <w:outlineLvl w:val="1"/>
      </w:pPr>
      <w:r>
        <w:t>Приложение N 1</w:t>
      </w:r>
    </w:p>
    <w:p w:rsidR="00A54FFE" w:rsidRDefault="00A54FFE">
      <w:pPr>
        <w:pStyle w:val="ConsPlusNormal"/>
        <w:jc w:val="right"/>
      </w:pPr>
      <w:r>
        <w:t>к Положению</w:t>
      </w:r>
    </w:p>
    <w:p w:rsidR="00A54FFE" w:rsidRDefault="00A54FFE">
      <w:pPr>
        <w:pStyle w:val="ConsPlusNormal"/>
        <w:jc w:val="right"/>
      </w:pPr>
      <w:r>
        <w:t>о муниципальном земельном</w:t>
      </w:r>
    </w:p>
    <w:p w:rsidR="00A54FFE" w:rsidRDefault="00A54FFE">
      <w:pPr>
        <w:pStyle w:val="ConsPlusNormal"/>
        <w:jc w:val="right"/>
      </w:pPr>
      <w:proofErr w:type="gramStart"/>
      <w:r>
        <w:t>контроле</w:t>
      </w:r>
      <w:proofErr w:type="gramEnd"/>
      <w:r>
        <w:t xml:space="preserve"> на территории</w:t>
      </w:r>
    </w:p>
    <w:p w:rsidR="00A54FFE" w:rsidRDefault="00A54FFE">
      <w:pPr>
        <w:pStyle w:val="ConsPlusNormal"/>
        <w:jc w:val="right"/>
      </w:pPr>
      <w:r>
        <w:t>города Ачинска</w:t>
      </w:r>
    </w:p>
    <w:p w:rsidR="00A54FFE" w:rsidRDefault="00A54FFE">
      <w:pPr>
        <w:pStyle w:val="ConsPlusNormal"/>
        <w:jc w:val="both"/>
      </w:pPr>
    </w:p>
    <w:p w:rsidR="00A54FFE" w:rsidRDefault="00A54FFE">
      <w:pPr>
        <w:pStyle w:val="ConsPlusTitle"/>
        <w:jc w:val="center"/>
      </w:pPr>
      <w:bookmarkStart w:id="2" w:name="P333"/>
      <w:bookmarkEnd w:id="2"/>
      <w:r>
        <w:t>КРИТЕРИИ ОТНЕСЕНИЯ ОБЪЕКТОВ КОНТРОЛЯ К КАТЕГОРИЯМ РИСКА</w:t>
      </w:r>
    </w:p>
    <w:p w:rsidR="00A54FFE" w:rsidRDefault="00A54FFE">
      <w:pPr>
        <w:pStyle w:val="ConsPlusTitle"/>
        <w:jc w:val="center"/>
      </w:pPr>
      <w:r>
        <w:t>В РАМКАХ ОСУЩЕСТВЛЕНИЯ МУНИЦИПАЛЬНОГО ЗЕМЕЛЬНОГО КОНТРОЛЯ</w:t>
      </w:r>
    </w:p>
    <w:p w:rsidR="00A54FFE" w:rsidRDefault="00A54FFE">
      <w:pPr>
        <w:pStyle w:val="ConsPlusNormal"/>
        <w:jc w:val="both"/>
      </w:pPr>
    </w:p>
    <w:p w:rsidR="00A54FFE" w:rsidRDefault="00A54FFE">
      <w:pPr>
        <w:pStyle w:val="ConsPlusNormal"/>
        <w:ind w:firstLine="540"/>
        <w:jc w:val="both"/>
      </w:pPr>
      <w:r>
        <w:t>1. К категории среднего риска относятся:</w:t>
      </w:r>
    </w:p>
    <w:p w:rsidR="00A54FFE" w:rsidRDefault="00A54FFE">
      <w:pPr>
        <w:pStyle w:val="ConsPlusNormal"/>
        <w:spacing w:before="220"/>
        <w:ind w:firstLine="540"/>
        <w:jc w:val="both"/>
      </w:pPr>
      <w:r>
        <w:t>а) земельные участки, предназначенные для гаражного и/или жилищного строительства;</w:t>
      </w:r>
    </w:p>
    <w:p w:rsidR="00A54FFE" w:rsidRDefault="00A54FFE">
      <w:pPr>
        <w:pStyle w:val="ConsPlusNormal"/>
        <w:spacing w:before="220"/>
        <w:ind w:firstLine="540"/>
        <w:jc w:val="both"/>
      </w:pPr>
      <w: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A54FFE" w:rsidRDefault="00A54FFE">
      <w:pPr>
        <w:pStyle w:val="ConsPlusNormal"/>
        <w:spacing w:before="220"/>
        <w:ind w:firstLine="540"/>
        <w:jc w:val="both"/>
      </w:pPr>
      <w:r>
        <w:t>2. К категории умеренного риска относятся земельные участки:</w:t>
      </w:r>
    </w:p>
    <w:p w:rsidR="00A54FFE" w:rsidRDefault="00A54FFE">
      <w:pPr>
        <w:pStyle w:val="ConsPlusNormal"/>
        <w:spacing w:before="220"/>
        <w:ind w:firstLine="540"/>
        <w:jc w:val="both"/>
      </w:pPr>
      <w:r>
        <w:t>а) относящиеся к категории земель промышленности.</w:t>
      </w:r>
    </w:p>
    <w:p w:rsidR="00A54FFE" w:rsidRDefault="00A54FFE">
      <w:pPr>
        <w:pStyle w:val="ConsPlusNormal"/>
        <w:spacing w:before="220"/>
        <w:ind w:firstLine="540"/>
        <w:jc w:val="both"/>
      </w:pPr>
      <w: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A54FFE" w:rsidRDefault="00A54FFE">
      <w:pPr>
        <w:pStyle w:val="ConsPlusNormal"/>
        <w:jc w:val="both"/>
      </w:pPr>
    </w:p>
    <w:p w:rsidR="00A54FFE" w:rsidRDefault="00A54FFE">
      <w:pPr>
        <w:pStyle w:val="ConsPlusNormal"/>
        <w:jc w:val="both"/>
      </w:pPr>
    </w:p>
    <w:p w:rsidR="00A54FFE" w:rsidRDefault="00A54FFE">
      <w:pPr>
        <w:pStyle w:val="ConsPlusNormal"/>
        <w:jc w:val="both"/>
      </w:pPr>
    </w:p>
    <w:p w:rsidR="00A54FFE" w:rsidRDefault="00A54FFE">
      <w:pPr>
        <w:pStyle w:val="ConsPlusNormal"/>
        <w:jc w:val="both"/>
      </w:pPr>
    </w:p>
    <w:p w:rsidR="00A54FFE" w:rsidRDefault="00A54FFE">
      <w:pPr>
        <w:pStyle w:val="ConsPlusNormal"/>
        <w:jc w:val="both"/>
      </w:pPr>
    </w:p>
    <w:p w:rsidR="00A54FFE" w:rsidRDefault="00A54FFE">
      <w:pPr>
        <w:pStyle w:val="ConsPlusNormal"/>
        <w:jc w:val="right"/>
        <w:outlineLvl w:val="1"/>
      </w:pPr>
      <w:r>
        <w:t>Приложение N 2</w:t>
      </w:r>
    </w:p>
    <w:p w:rsidR="00A54FFE" w:rsidRDefault="00A54FFE">
      <w:pPr>
        <w:pStyle w:val="ConsPlusNormal"/>
        <w:jc w:val="right"/>
      </w:pPr>
      <w:r>
        <w:t>к Положению</w:t>
      </w:r>
    </w:p>
    <w:p w:rsidR="00A54FFE" w:rsidRDefault="00A54FFE">
      <w:pPr>
        <w:pStyle w:val="ConsPlusNormal"/>
        <w:jc w:val="right"/>
      </w:pPr>
      <w:r>
        <w:t>о муниципальном земельном</w:t>
      </w:r>
    </w:p>
    <w:p w:rsidR="00A54FFE" w:rsidRDefault="00A54FFE">
      <w:pPr>
        <w:pStyle w:val="ConsPlusNormal"/>
        <w:jc w:val="right"/>
      </w:pPr>
      <w:proofErr w:type="gramStart"/>
      <w:r>
        <w:t>контроле</w:t>
      </w:r>
      <w:proofErr w:type="gramEnd"/>
      <w:r>
        <w:t xml:space="preserve"> на территории</w:t>
      </w:r>
    </w:p>
    <w:p w:rsidR="00A54FFE" w:rsidRDefault="00A54FFE">
      <w:pPr>
        <w:pStyle w:val="ConsPlusNormal"/>
        <w:jc w:val="right"/>
      </w:pPr>
      <w:r>
        <w:t>города Ачинска</w:t>
      </w:r>
    </w:p>
    <w:p w:rsidR="00A54FFE" w:rsidRDefault="00A54FFE">
      <w:pPr>
        <w:pStyle w:val="ConsPlusNormal"/>
        <w:jc w:val="both"/>
      </w:pPr>
    </w:p>
    <w:p w:rsidR="00A54FFE" w:rsidRDefault="00A54FFE">
      <w:pPr>
        <w:pStyle w:val="ConsPlusTitle"/>
        <w:jc w:val="center"/>
      </w:pPr>
      <w:bookmarkStart w:id="3" w:name="P353"/>
      <w:bookmarkEnd w:id="3"/>
      <w:r>
        <w:t>ПЕРЕЧЕНЬ</w:t>
      </w:r>
    </w:p>
    <w:p w:rsidR="00A54FFE" w:rsidRDefault="00A54FFE">
      <w:pPr>
        <w:pStyle w:val="ConsPlusTitle"/>
        <w:jc w:val="center"/>
      </w:pPr>
      <w:r>
        <w:t>ИНДИКАТОРОВ РИСКА НАРУШЕНИЯ ОБЯЗАТЕЛЬНЫХ ТРЕБОВАНИЙ,</w:t>
      </w:r>
    </w:p>
    <w:p w:rsidR="00A54FFE" w:rsidRDefault="00A54FFE">
      <w:pPr>
        <w:pStyle w:val="ConsPlusTitle"/>
        <w:jc w:val="center"/>
      </w:pPr>
      <w:proofErr w:type="gramStart"/>
      <w:r>
        <w:t>ИСПОЛЬЗУЕМЫХ</w:t>
      </w:r>
      <w:proofErr w:type="gramEnd"/>
      <w:r>
        <w:t xml:space="preserve"> ДЛЯ ОПРЕДЕЛЕНИЯ НЕОБХОДИМОСТИ ПРОВЕДЕНИЯ</w:t>
      </w:r>
    </w:p>
    <w:p w:rsidR="00A54FFE" w:rsidRDefault="00A54FFE">
      <w:pPr>
        <w:pStyle w:val="ConsPlusTitle"/>
        <w:jc w:val="center"/>
      </w:pPr>
      <w:r>
        <w:t>ВНЕПЛАНОВЫХ ПРОВЕРОК ПРИ ОСУЩЕСТВЛЕНИИ АДМИНИСТРАЦИЕЙ</w:t>
      </w:r>
    </w:p>
    <w:p w:rsidR="00A54FFE" w:rsidRDefault="00A54FFE">
      <w:pPr>
        <w:pStyle w:val="ConsPlusTitle"/>
        <w:jc w:val="center"/>
      </w:pPr>
      <w:r>
        <w:t>ГОРОДА АЧИНСКА МУНИЦИПАЛЬНОГО ЗЕМЕЛЬНОГО КОНТРОЛЯ</w:t>
      </w:r>
    </w:p>
    <w:p w:rsidR="00A54FFE" w:rsidRDefault="00A54FFE">
      <w:pPr>
        <w:pStyle w:val="ConsPlusNormal"/>
        <w:jc w:val="both"/>
      </w:pPr>
    </w:p>
    <w:p w:rsidR="00A54FFE" w:rsidRDefault="00A54FFE">
      <w:pPr>
        <w:pStyle w:val="ConsPlusNormal"/>
        <w:ind w:firstLine="540"/>
        <w:jc w:val="both"/>
      </w:pPr>
      <w:r>
        <w:t>1. Несоответствие площади используемого земельного участка сведениям, содержащимся в Едином государственном реестре недвижимости.</w:t>
      </w:r>
    </w:p>
    <w:p w:rsidR="00A54FFE" w:rsidRDefault="00A54FFE">
      <w:pPr>
        <w:pStyle w:val="ConsPlusNormal"/>
        <w:spacing w:before="220"/>
        <w:ind w:firstLine="540"/>
        <w:jc w:val="both"/>
      </w:pPr>
      <w:r>
        <w:t>2. Отсутствие в Едином государственном реестре недвижимости сведений о правах на используемый земельный участок.</w:t>
      </w:r>
    </w:p>
    <w:p w:rsidR="00A54FFE" w:rsidRDefault="00A54FFE">
      <w:pPr>
        <w:pStyle w:val="ConsPlusNormal"/>
        <w:spacing w:before="220"/>
        <w:ind w:firstLine="540"/>
        <w:jc w:val="both"/>
      </w:pPr>
      <w:r>
        <w:t>3. Несоответствие использования земельного участка его целевому назначению в соответствии с его принадлежностью к той или иной категории земель и (или) разрешенным использованием, содержащимся в Едином государственном реестре недвижимости.</w:t>
      </w:r>
    </w:p>
    <w:p w:rsidR="00A54FFE" w:rsidRDefault="00A54FFE">
      <w:pPr>
        <w:pStyle w:val="ConsPlusNormal"/>
        <w:spacing w:before="220"/>
        <w:ind w:firstLine="540"/>
        <w:jc w:val="both"/>
      </w:pPr>
      <w:r>
        <w:t>4. Несоответствие установленного нестационарного торгового объекта выданному администрацией города разрешению на установку нестационарного торгового объекта.</w:t>
      </w:r>
    </w:p>
    <w:p w:rsidR="00A54FFE" w:rsidRDefault="00A54FFE">
      <w:pPr>
        <w:pStyle w:val="ConsPlusNormal"/>
        <w:spacing w:before="220"/>
        <w:ind w:firstLine="540"/>
        <w:jc w:val="both"/>
      </w:pPr>
      <w:r>
        <w:t>5. Загрязнение, порча, уничтожение земель и почв и иное негативное воздействие на земли и почвы земельного участка.</w:t>
      </w:r>
    </w:p>
    <w:p w:rsidR="00A54FFE" w:rsidRDefault="00A54FFE">
      <w:pPr>
        <w:pStyle w:val="ConsPlusNormal"/>
        <w:jc w:val="both"/>
      </w:pPr>
    </w:p>
    <w:p w:rsidR="00A54FFE" w:rsidRDefault="00A54FFE">
      <w:pPr>
        <w:pStyle w:val="ConsPlusNormal"/>
        <w:jc w:val="both"/>
      </w:pPr>
    </w:p>
    <w:p w:rsidR="00A54FFE" w:rsidRDefault="00A54FFE">
      <w:pPr>
        <w:pStyle w:val="ConsPlusNormal"/>
        <w:jc w:val="both"/>
      </w:pPr>
    </w:p>
    <w:p w:rsidR="00A54FFE" w:rsidRDefault="00A54FFE">
      <w:pPr>
        <w:pStyle w:val="ConsPlusNormal"/>
        <w:jc w:val="both"/>
      </w:pPr>
    </w:p>
    <w:p w:rsidR="00A54FFE" w:rsidRDefault="00A54FFE">
      <w:pPr>
        <w:pStyle w:val="ConsPlusNormal"/>
        <w:jc w:val="both"/>
      </w:pPr>
    </w:p>
    <w:p w:rsidR="00A54FFE" w:rsidRDefault="00A54FFE">
      <w:pPr>
        <w:pStyle w:val="ConsPlusNormal"/>
        <w:jc w:val="right"/>
        <w:outlineLvl w:val="1"/>
      </w:pPr>
      <w:r>
        <w:t>Приложение N 3</w:t>
      </w:r>
    </w:p>
    <w:p w:rsidR="00A54FFE" w:rsidRDefault="00A54FFE">
      <w:pPr>
        <w:pStyle w:val="ConsPlusNormal"/>
        <w:jc w:val="right"/>
      </w:pPr>
      <w:r>
        <w:t>к Положению</w:t>
      </w:r>
    </w:p>
    <w:p w:rsidR="00A54FFE" w:rsidRDefault="00A54FFE">
      <w:pPr>
        <w:pStyle w:val="ConsPlusNormal"/>
        <w:jc w:val="right"/>
      </w:pPr>
      <w:r>
        <w:t>о муниципальном земельном</w:t>
      </w:r>
    </w:p>
    <w:p w:rsidR="00A54FFE" w:rsidRDefault="00A54FFE">
      <w:pPr>
        <w:pStyle w:val="ConsPlusNormal"/>
        <w:jc w:val="right"/>
      </w:pPr>
      <w:proofErr w:type="gramStart"/>
      <w:r>
        <w:t>контроле</w:t>
      </w:r>
      <w:proofErr w:type="gramEnd"/>
      <w:r>
        <w:t xml:space="preserve"> на территории</w:t>
      </w:r>
    </w:p>
    <w:p w:rsidR="00A54FFE" w:rsidRDefault="00A54FFE">
      <w:pPr>
        <w:pStyle w:val="ConsPlusNormal"/>
        <w:jc w:val="right"/>
      </w:pPr>
      <w:r>
        <w:t>города Ачинска</w:t>
      </w:r>
    </w:p>
    <w:p w:rsidR="00A54FFE" w:rsidRDefault="00A54FFE">
      <w:pPr>
        <w:pStyle w:val="ConsPlusNormal"/>
        <w:jc w:val="both"/>
      </w:pPr>
    </w:p>
    <w:p w:rsidR="00A54FFE" w:rsidRDefault="00A54FFE">
      <w:pPr>
        <w:pStyle w:val="ConsPlusTitle"/>
        <w:jc w:val="center"/>
      </w:pPr>
      <w:bookmarkStart w:id="4" w:name="P375"/>
      <w:bookmarkEnd w:id="4"/>
      <w:r>
        <w:t>ПЕРЕЧЕНЬ</w:t>
      </w:r>
    </w:p>
    <w:p w:rsidR="00A54FFE" w:rsidRDefault="00A54FFE">
      <w:pPr>
        <w:pStyle w:val="ConsPlusTitle"/>
        <w:jc w:val="center"/>
      </w:pPr>
      <w:r>
        <w:t>ПОКАЗАТЕЛЕЙ РЕЗУЛЬТАТИВНОСТИ И ЭФФЕКТИВНОСТИ ДЕЯТЕЛЬНОСТИ</w:t>
      </w:r>
    </w:p>
    <w:p w:rsidR="00A54FFE" w:rsidRDefault="00A54FFE">
      <w:pPr>
        <w:pStyle w:val="ConsPlusTitle"/>
        <w:jc w:val="center"/>
      </w:pPr>
      <w:r>
        <w:t>АДМИНИСТРАЦИИ ГОРОДА АЧИНСКА</w:t>
      </w:r>
    </w:p>
    <w:p w:rsidR="00A54FFE" w:rsidRDefault="00A54F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2607"/>
        <w:gridCol w:w="1190"/>
        <w:gridCol w:w="2607"/>
        <w:gridCol w:w="623"/>
        <w:gridCol w:w="623"/>
        <w:gridCol w:w="623"/>
      </w:tblGrid>
      <w:tr w:rsidR="00A54FFE">
        <w:tc>
          <w:tcPr>
            <w:tcW w:w="793" w:type="dxa"/>
            <w:vMerge w:val="restart"/>
          </w:tcPr>
          <w:p w:rsidR="00A54FFE" w:rsidRDefault="00A54FFE">
            <w:pPr>
              <w:pStyle w:val="ConsPlusNormal"/>
              <w:jc w:val="center"/>
            </w:pPr>
            <w:r>
              <w:t xml:space="preserve">N </w:t>
            </w:r>
            <w:proofErr w:type="gramStart"/>
            <w:r>
              <w:t>п</w:t>
            </w:r>
            <w:proofErr w:type="gramEnd"/>
            <w:r>
              <w:t>/п</w:t>
            </w:r>
          </w:p>
        </w:tc>
        <w:tc>
          <w:tcPr>
            <w:tcW w:w="2607" w:type="dxa"/>
            <w:vMerge w:val="restart"/>
          </w:tcPr>
          <w:p w:rsidR="00A54FFE" w:rsidRDefault="00A54FFE">
            <w:pPr>
              <w:pStyle w:val="ConsPlusNormal"/>
              <w:jc w:val="center"/>
            </w:pPr>
            <w:r>
              <w:t>Наименование показателя</w:t>
            </w:r>
          </w:p>
        </w:tc>
        <w:tc>
          <w:tcPr>
            <w:tcW w:w="1190" w:type="dxa"/>
            <w:vMerge w:val="restart"/>
          </w:tcPr>
          <w:p w:rsidR="00A54FFE" w:rsidRDefault="00A54FFE">
            <w:pPr>
              <w:pStyle w:val="ConsPlusNormal"/>
              <w:jc w:val="center"/>
            </w:pPr>
            <w:r>
              <w:t>Формула расчета</w:t>
            </w:r>
          </w:p>
        </w:tc>
        <w:tc>
          <w:tcPr>
            <w:tcW w:w="2607" w:type="dxa"/>
            <w:vMerge w:val="restart"/>
          </w:tcPr>
          <w:p w:rsidR="00A54FFE" w:rsidRDefault="00A54FFE">
            <w:pPr>
              <w:pStyle w:val="ConsPlusNormal"/>
              <w:jc w:val="center"/>
            </w:pPr>
            <w:r>
              <w:t>Комментарии (интерпретация значений)</w:t>
            </w:r>
          </w:p>
        </w:tc>
        <w:tc>
          <w:tcPr>
            <w:tcW w:w="1869" w:type="dxa"/>
            <w:gridSpan w:val="3"/>
          </w:tcPr>
          <w:p w:rsidR="00A54FFE" w:rsidRDefault="00A54FFE">
            <w:pPr>
              <w:pStyle w:val="ConsPlusNormal"/>
              <w:jc w:val="center"/>
            </w:pPr>
            <w:r>
              <w:t>Целевые значения показателей</w:t>
            </w:r>
          </w:p>
        </w:tc>
      </w:tr>
      <w:tr w:rsidR="00A54FFE">
        <w:tc>
          <w:tcPr>
            <w:tcW w:w="793" w:type="dxa"/>
            <w:vMerge/>
          </w:tcPr>
          <w:p w:rsidR="00A54FFE" w:rsidRDefault="00A54FFE">
            <w:pPr>
              <w:pStyle w:val="ConsPlusNormal"/>
            </w:pPr>
          </w:p>
        </w:tc>
        <w:tc>
          <w:tcPr>
            <w:tcW w:w="2607" w:type="dxa"/>
            <w:vMerge/>
          </w:tcPr>
          <w:p w:rsidR="00A54FFE" w:rsidRDefault="00A54FFE">
            <w:pPr>
              <w:pStyle w:val="ConsPlusNormal"/>
            </w:pPr>
          </w:p>
        </w:tc>
        <w:tc>
          <w:tcPr>
            <w:tcW w:w="1190" w:type="dxa"/>
            <w:vMerge/>
          </w:tcPr>
          <w:p w:rsidR="00A54FFE" w:rsidRDefault="00A54FFE">
            <w:pPr>
              <w:pStyle w:val="ConsPlusNormal"/>
            </w:pPr>
          </w:p>
        </w:tc>
        <w:tc>
          <w:tcPr>
            <w:tcW w:w="2607" w:type="dxa"/>
            <w:vMerge/>
          </w:tcPr>
          <w:p w:rsidR="00A54FFE" w:rsidRDefault="00A54FFE">
            <w:pPr>
              <w:pStyle w:val="ConsPlusNormal"/>
            </w:pPr>
          </w:p>
        </w:tc>
        <w:tc>
          <w:tcPr>
            <w:tcW w:w="623" w:type="dxa"/>
          </w:tcPr>
          <w:p w:rsidR="00A54FFE" w:rsidRDefault="00A54FFE">
            <w:pPr>
              <w:pStyle w:val="ConsPlusNormal"/>
              <w:jc w:val="center"/>
            </w:pPr>
            <w:r>
              <w:t>год</w:t>
            </w:r>
          </w:p>
        </w:tc>
        <w:tc>
          <w:tcPr>
            <w:tcW w:w="623" w:type="dxa"/>
          </w:tcPr>
          <w:p w:rsidR="00A54FFE" w:rsidRDefault="00A54FFE">
            <w:pPr>
              <w:pStyle w:val="ConsPlusNormal"/>
              <w:jc w:val="center"/>
            </w:pPr>
            <w:r>
              <w:t>год</w:t>
            </w:r>
          </w:p>
        </w:tc>
        <w:tc>
          <w:tcPr>
            <w:tcW w:w="623" w:type="dxa"/>
          </w:tcPr>
          <w:p w:rsidR="00A54FFE" w:rsidRDefault="00A54FFE">
            <w:pPr>
              <w:pStyle w:val="ConsPlusNormal"/>
              <w:jc w:val="center"/>
            </w:pPr>
            <w:r>
              <w:t>год</w:t>
            </w:r>
          </w:p>
        </w:tc>
      </w:tr>
      <w:tr w:rsidR="00A54FFE">
        <w:tc>
          <w:tcPr>
            <w:tcW w:w="793" w:type="dxa"/>
          </w:tcPr>
          <w:p w:rsidR="00A54FFE" w:rsidRDefault="00A54FFE">
            <w:pPr>
              <w:pStyle w:val="ConsPlusNormal"/>
            </w:pPr>
          </w:p>
        </w:tc>
        <w:tc>
          <w:tcPr>
            <w:tcW w:w="8273" w:type="dxa"/>
            <w:gridSpan w:val="6"/>
          </w:tcPr>
          <w:p w:rsidR="00A54FFE" w:rsidRDefault="00A54FFE">
            <w:pPr>
              <w:pStyle w:val="ConsPlusNormal"/>
            </w:pPr>
            <w:r>
              <w:t>КЛЮЧЕВЫЕ ПОКАЗАТЕЛИ</w:t>
            </w:r>
          </w:p>
        </w:tc>
      </w:tr>
      <w:tr w:rsidR="00A54FFE">
        <w:tc>
          <w:tcPr>
            <w:tcW w:w="793" w:type="dxa"/>
          </w:tcPr>
          <w:p w:rsidR="00A54FFE" w:rsidRDefault="00A54FFE">
            <w:pPr>
              <w:pStyle w:val="ConsPlusNormal"/>
            </w:pPr>
            <w:r>
              <w:t>1</w:t>
            </w:r>
          </w:p>
        </w:tc>
        <w:tc>
          <w:tcPr>
            <w:tcW w:w="8273" w:type="dxa"/>
            <w:gridSpan w:val="6"/>
          </w:tcPr>
          <w:p w:rsidR="00A54FFE" w:rsidRDefault="00A54FFE">
            <w:pPr>
              <w:pStyle w:val="ConsPlusNormal"/>
            </w:pPr>
            <w: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A54FFE">
        <w:tc>
          <w:tcPr>
            <w:tcW w:w="793" w:type="dxa"/>
          </w:tcPr>
          <w:p w:rsidR="00A54FFE" w:rsidRDefault="00A54FFE">
            <w:pPr>
              <w:pStyle w:val="ConsPlusNormal"/>
            </w:pPr>
            <w:r>
              <w:t>1.1</w:t>
            </w:r>
          </w:p>
        </w:tc>
        <w:tc>
          <w:tcPr>
            <w:tcW w:w="2607" w:type="dxa"/>
          </w:tcPr>
          <w:p w:rsidR="00A54FFE" w:rsidRDefault="00A54FFE">
            <w:pPr>
              <w:pStyle w:val="ConsPlusNormal"/>
            </w:pPr>
            <w:r>
              <w:t xml:space="preserve">Материальный ущерб, причиненный объектам </w:t>
            </w:r>
            <w:r>
              <w:lastRenderedPageBreak/>
              <w:t>земельных отношений в результате нарушений обязательных требований</w:t>
            </w:r>
          </w:p>
        </w:tc>
        <w:tc>
          <w:tcPr>
            <w:tcW w:w="1190" w:type="dxa"/>
          </w:tcPr>
          <w:p w:rsidR="00A54FFE" w:rsidRDefault="00A54FFE">
            <w:pPr>
              <w:pStyle w:val="ConsPlusNormal"/>
              <w:jc w:val="center"/>
            </w:pPr>
            <w:r>
              <w:lastRenderedPageBreak/>
              <w:t>х</w:t>
            </w:r>
          </w:p>
        </w:tc>
        <w:tc>
          <w:tcPr>
            <w:tcW w:w="2607" w:type="dxa"/>
          </w:tcPr>
          <w:p w:rsidR="00A54FFE" w:rsidRDefault="00A54FFE">
            <w:pPr>
              <w:pStyle w:val="ConsPlusNormal"/>
              <w:jc w:val="center"/>
            </w:pPr>
            <w:r>
              <w:t>х</w:t>
            </w:r>
          </w:p>
        </w:tc>
        <w:tc>
          <w:tcPr>
            <w:tcW w:w="623" w:type="dxa"/>
          </w:tcPr>
          <w:p w:rsidR="00A54FFE" w:rsidRDefault="00A54FFE">
            <w:pPr>
              <w:pStyle w:val="ConsPlusNormal"/>
            </w:pPr>
          </w:p>
        </w:tc>
        <w:tc>
          <w:tcPr>
            <w:tcW w:w="623" w:type="dxa"/>
          </w:tcPr>
          <w:p w:rsidR="00A54FFE" w:rsidRDefault="00A54FFE">
            <w:pPr>
              <w:pStyle w:val="ConsPlusNormal"/>
            </w:pPr>
          </w:p>
        </w:tc>
        <w:tc>
          <w:tcPr>
            <w:tcW w:w="623" w:type="dxa"/>
          </w:tcPr>
          <w:p w:rsidR="00A54FFE" w:rsidRDefault="00A54FFE">
            <w:pPr>
              <w:pStyle w:val="ConsPlusNormal"/>
            </w:pPr>
          </w:p>
        </w:tc>
      </w:tr>
      <w:tr w:rsidR="00A54FFE">
        <w:tc>
          <w:tcPr>
            <w:tcW w:w="793" w:type="dxa"/>
          </w:tcPr>
          <w:p w:rsidR="00A54FFE" w:rsidRDefault="00A54FFE">
            <w:pPr>
              <w:pStyle w:val="ConsPlusNormal"/>
            </w:pPr>
          </w:p>
        </w:tc>
        <w:tc>
          <w:tcPr>
            <w:tcW w:w="8273" w:type="dxa"/>
            <w:gridSpan w:val="6"/>
          </w:tcPr>
          <w:p w:rsidR="00A54FFE" w:rsidRDefault="00A54FFE">
            <w:pPr>
              <w:pStyle w:val="ConsPlusNormal"/>
            </w:pPr>
            <w:r>
              <w:t>ИНДИКАТИВНЫЕ ПОКАЗАТЕЛИ</w:t>
            </w:r>
          </w:p>
        </w:tc>
      </w:tr>
      <w:tr w:rsidR="00A54FFE">
        <w:tc>
          <w:tcPr>
            <w:tcW w:w="793" w:type="dxa"/>
          </w:tcPr>
          <w:p w:rsidR="00A54FFE" w:rsidRDefault="00A54FFE">
            <w:pPr>
              <w:pStyle w:val="ConsPlusNormal"/>
            </w:pPr>
            <w:r>
              <w:t>2</w:t>
            </w:r>
          </w:p>
        </w:tc>
        <w:tc>
          <w:tcPr>
            <w:tcW w:w="8273" w:type="dxa"/>
            <w:gridSpan w:val="6"/>
          </w:tcPr>
          <w:p w:rsidR="00A54FFE" w:rsidRDefault="00A54FFE">
            <w:pPr>
              <w:pStyle w:val="ConsPlusNormal"/>
            </w:pPr>
            <w:proofErr w:type="gramStart"/>
            <w: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A54FFE">
        <w:tc>
          <w:tcPr>
            <w:tcW w:w="793" w:type="dxa"/>
          </w:tcPr>
          <w:p w:rsidR="00A54FFE" w:rsidRDefault="00A54FFE">
            <w:pPr>
              <w:pStyle w:val="ConsPlusNormal"/>
            </w:pPr>
          </w:p>
        </w:tc>
        <w:tc>
          <w:tcPr>
            <w:tcW w:w="8273" w:type="dxa"/>
            <w:gridSpan w:val="6"/>
          </w:tcPr>
          <w:p w:rsidR="00A54FFE" w:rsidRDefault="00A54FFE">
            <w:pPr>
              <w:pStyle w:val="ConsPlusNormal"/>
            </w:pPr>
            <w:r>
              <w:t>2.1. Контрольные мероприятия при взаимодействии с контролируемым лицом</w:t>
            </w:r>
          </w:p>
        </w:tc>
      </w:tr>
      <w:tr w:rsidR="00A54FFE">
        <w:tc>
          <w:tcPr>
            <w:tcW w:w="793" w:type="dxa"/>
          </w:tcPr>
          <w:p w:rsidR="00A54FFE" w:rsidRDefault="00A54FFE">
            <w:pPr>
              <w:pStyle w:val="ConsPlusNormal"/>
            </w:pPr>
            <w:r>
              <w:t>2.1.1</w:t>
            </w:r>
          </w:p>
        </w:tc>
        <w:tc>
          <w:tcPr>
            <w:tcW w:w="2607" w:type="dxa"/>
          </w:tcPr>
          <w:p w:rsidR="00A54FFE" w:rsidRDefault="00A54FFE">
            <w:pPr>
              <w:pStyle w:val="ConsPlusNormal"/>
            </w:pPr>
            <w:r>
              <w:t>Доля контрольных (надзорных) мероприятий в рамках муниципального контроля, проведенных в установленные сроки, по отношению к общему количеству контрольных мероприятий, проведенных в рамках осуществления муниципального контроля</w:t>
            </w:r>
          </w:p>
        </w:tc>
        <w:tc>
          <w:tcPr>
            <w:tcW w:w="1190" w:type="dxa"/>
          </w:tcPr>
          <w:p w:rsidR="00A54FFE" w:rsidRDefault="00A54FFE">
            <w:pPr>
              <w:pStyle w:val="ConsPlusNormal"/>
            </w:pPr>
            <w:r>
              <w:t>Пву x 100% / Пок</w:t>
            </w:r>
          </w:p>
        </w:tc>
        <w:tc>
          <w:tcPr>
            <w:tcW w:w="2607" w:type="dxa"/>
          </w:tcPr>
          <w:p w:rsidR="00A54FFE" w:rsidRDefault="00A54FFE">
            <w:pPr>
              <w:pStyle w:val="ConsPlusNormal"/>
            </w:pPr>
            <w:r>
              <w:t>Пву - количество контрольных (надзорных) мероприятий в рамках муниципального контроля, проведенных в установленные сроки;</w:t>
            </w:r>
          </w:p>
          <w:p w:rsidR="00A54FFE" w:rsidRDefault="00A54FFE">
            <w:pPr>
              <w:pStyle w:val="ConsPlusNormal"/>
            </w:pPr>
            <w:r>
              <w:t>Пок - общее количество проведенных контрольных мероприятий в рамках муниципального контроля</w:t>
            </w:r>
          </w:p>
        </w:tc>
        <w:tc>
          <w:tcPr>
            <w:tcW w:w="623" w:type="dxa"/>
          </w:tcPr>
          <w:p w:rsidR="00A54FFE" w:rsidRDefault="00A54FFE">
            <w:pPr>
              <w:pStyle w:val="ConsPlusNormal"/>
            </w:pPr>
          </w:p>
        </w:tc>
        <w:tc>
          <w:tcPr>
            <w:tcW w:w="623" w:type="dxa"/>
          </w:tcPr>
          <w:p w:rsidR="00A54FFE" w:rsidRDefault="00A54FFE">
            <w:pPr>
              <w:pStyle w:val="ConsPlusNormal"/>
            </w:pPr>
          </w:p>
        </w:tc>
        <w:tc>
          <w:tcPr>
            <w:tcW w:w="623" w:type="dxa"/>
          </w:tcPr>
          <w:p w:rsidR="00A54FFE" w:rsidRDefault="00A54FFE">
            <w:pPr>
              <w:pStyle w:val="ConsPlusNormal"/>
            </w:pPr>
          </w:p>
        </w:tc>
      </w:tr>
      <w:tr w:rsidR="00A54FFE">
        <w:tc>
          <w:tcPr>
            <w:tcW w:w="793" w:type="dxa"/>
          </w:tcPr>
          <w:p w:rsidR="00A54FFE" w:rsidRDefault="00A54FFE">
            <w:pPr>
              <w:pStyle w:val="ConsPlusNormal"/>
            </w:pPr>
            <w:r>
              <w:t>2.1.2</w:t>
            </w:r>
          </w:p>
        </w:tc>
        <w:tc>
          <w:tcPr>
            <w:tcW w:w="2607" w:type="dxa"/>
          </w:tcPr>
          <w:p w:rsidR="00A54FFE" w:rsidRDefault="00A54FFE">
            <w:pPr>
              <w:pStyle w:val="ConsPlusNormal"/>
            </w:pPr>
            <w:r>
              <w:t>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администрацией в ходе осуществления муниципального контроля</w:t>
            </w:r>
          </w:p>
        </w:tc>
        <w:tc>
          <w:tcPr>
            <w:tcW w:w="1190" w:type="dxa"/>
          </w:tcPr>
          <w:p w:rsidR="00A54FFE" w:rsidRDefault="00A54FFE">
            <w:pPr>
              <w:pStyle w:val="ConsPlusNormal"/>
            </w:pPr>
            <w:r>
              <w:t>ПРн x 100% / ПРо</w:t>
            </w:r>
          </w:p>
        </w:tc>
        <w:tc>
          <w:tcPr>
            <w:tcW w:w="2607" w:type="dxa"/>
          </w:tcPr>
          <w:p w:rsidR="00A54FFE" w:rsidRDefault="00A54FFE">
            <w:pPr>
              <w:pStyle w:val="ConsPlusNormal"/>
            </w:pPr>
            <w:r>
              <w:t>ПРн - количество предписаний, признанных незаконными в судебном порядке;</w:t>
            </w:r>
          </w:p>
          <w:p w:rsidR="00A54FFE" w:rsidRDefault="00A54FFE">
            <w:pPr>
              <w:pStyle w:val="ConsPlusNormal"/>
            </w:pPr>
            <w:r>
              <w:t>Про - общее количество предписаний, выданных в ходе муниципального контроля</w:t>
            </w:r>
          </w:p>
        </w:tc>
        <w:tc>
          <w:tcPr>
            <w:tcW w:w="623" w:type="dxa"/>
          </w:tcPr>
          <w:p w:rsidR="00A54FFE" w:rsidRDefault="00A54FFE">
            <w:pPr>
              <w:pStyle w:val="ConsPlusNormal"/>
            </w:pPr>
          </w:p>
        </w:tc>
        <w:tc>
          <w:tcPr>
            <w:tcW w:w="623" w:type="dxa"/>
          </w:tcPr>
          <w:p w:rsidR="00A54FFE" w:rsidRDefault="00A54FFE">
            <w:pPr>
              <w:pStyle w:val="ConsPlusNormal"/>
            </w:pPr>
          </w:p>
        </w:tc>
        <w:tc>
          <w:tcPr>
            <w:tcW w:w="623" w:type="dxa"/>
          </w:tcPr>
          <w:p w:rsidR="00A54FFE" w:rsidRDefault="00A54FFE">
            <w:pPr>
              <w:pStyle w:val="ConsPlusNormal"/>
            </w:pPr>
          </w:p>
        </w:tc>
      </w:tr>
      <w:tr w:rsidR="00A54FFE">
        <w:tc>
          <w:tcPr>
            <w:tcW w:w="793" w:type="dxa"/>
          </w:tcPr>
          <w:p w:rsidR="00A54FFE" w:rsidRDefault="00A54FFE">
            <w:pPr>
              <w:pStyle w:val="ConsPlusNormal"/>
            </w:pPr>
            <w:r>
              <w:t>2.1.3</w:t>
            </w:r>
          </w:p>
        </w:tc>
        <w:tc>
          <w:tcPr>
            <w:tcW w:w="2607" w:type="dxa"/>
          </w:tcPr>
          <w:p w:rsidR="00A54FFE" w:rsidRDefault="00A54FFE">
            <w:pPr>
              <w:pStyle w:val="ConsPlusNormal"/>
            </w:pPr>
            <w:r>
              <w:t>Доля контрольных мероприятий, проведенных в рамках муниципального контроля, результаты которых были признаны недействительными</w:t>
            </w:r>
          </w:p>
        </w:tc>
        <w:tc>
          <w:tcPr>
            <w:tcW w:w="1190" w:type="dxa"/>
          </w:tcPr>
          <w:p w:rsidR="00A54FFE" w:rsidRDefault="00A54FFE">
            <w:pPr>
              <w:pStyle w:val="ConsPlusNormal"/>
            </w:pPr>
            <w:r>
              <w:t>Ппн x 100% / Пок</w:t>
            </w:r>
          </w:p>
        </w:tc>
        <w:tc>
          <w:tcPr>
            <w:tcW w:w="2607" w:type="dxa"/>
          </w:tcPr>
          <w:p w:rsidR="00A54FFE" w:rsidRDefault="00A54FFE">
            <w:pPr>
              <w:pStyle w:val="ConsPlusNormal"/>
            </w:pPr>
            <w:r>
              <w:t>Ппн - количество контрольных мероприятий, результаты которых признаны недействительными;</w:t>
            </w:r>
          </w:p>
          <w:p w:rsidR="00A54FFE" w:rsidRDefault="00A54FFE">
            <w:pPr>
              <w:pStyle w:val="ConsPlusNormal"/>
            </w:pPr>
            <w:r>
              <w:t>Пок - общее количество контрольных мероприятий, проведенных в рамках муниципального контроля</w:t>
            </w:r>
          </w:p>
        </w:tc>
        <w:tc>
          <w:tcPr>
            <w:tcW w:w="623" w:type="dxa"/>
          </w:tcPr>
          <w:p w:rsidR="00A54FFE" w:rsidRDefault="00A54FFE">
            <w:pPr>
              <w:pStyle w:val="ConsPlusNormal"/>
            </w:pPr>
          </w:p>
        </w:tc>
        <w:tc>
          <w:tcPr>
            <w:tcW w:w="623" w:type="dxa"/>
          </w:tcPr>
          <w:p w:rsidR="00A54FFE" w:rsidRDefault="00A54FFE">
            <w:pPr>
              <w:pStyle w:val="ConsPlusNormal"/>
            </w:pPr>
          </w:p>
        </w:tc>
        <w:tc>
          <w:tcPr>
            <w:tcW w:w="623" w:type="dxa"/>
          </w:tcPr>
          <w:p w:rsidR="00A54FFE" w:rsidRDefault="00A54FFE">
            <w:pPr>
              <w:pStyle w:val="ConsPlusNormal"/>
            </w:pPr>
          </w:p>
        </w:tc>
      </w:tr>
      <w:tr w:rsidR="00A54FFE">
        <w:tc>
          <w:tcPr>
            <w:tcW w:w="793" w:type="dxa"/>
          </w:tcPr>
          <w:p w:rsidR="00A54FFE" w:rsidRDefault="00A54FFE">
            <w:pPr>
              <w:pStyle w:val="ConsPlusNormal"/>
            </w:pPr>
            <w:r>
              <w:t>2.1.4</w:t>
            </w:r>
          </w:p>
        </w:tc>
        <w:tc>
          <w:tcPr>
            <w:tcW w:w="2607" w:type="dxa"/>
          </w:tcPr>
          <w:p w:rsidR="00A54FFE" w:rsidRDefault="00A54FFE">
            <w:pPr>
              <w:pStyle w:val="ConsPlusNormal"/>
            </w:pPr>
            <w:r>
              <w:t xml:space="preserve">Доля контрольных мероприятий, проведенных администрацией, с нарушениями требований законодательства Российской Федерации о </w:t>
            </w:r>
            <w:r>
              <w:lastRenderedPageBreak/>
              <w:t xml:space="preserve">порядке их проведения, по </w:t>
            </w:r>
            <w:proofErr w:type="gramStart"/>
            <w:r>
              <w:t>результатам</w:t>
            </w:r>
            <w:proofErr w:type="gramEnd"/>
            <w:r>
              <w:t xml:space="preserve"> выявления которых к должностным лицам администрации, осуществившим такие проверки, применены меры дисциплинарного, административного наказания от общего количества проведенных проверок</w:t>
            </w:r>
          </w:p>
        </w:tc>
        <w:tc>
          <w:tcPr>
            <w:tcW w:w="1190" w:type="dxa"/>
          </w:tcPr>
          <w:p w:rsidR="00A54FFE" w:rsidRDefault="00A54FFE">
            <w:pPr>
              <w:pStyle w:val="ConsPlusNormal"/>
            </w:pPr>
            <w:r>
              <w:lastRenderedPageBreak/>
              <w:t>Псн x 100% / Пок</w:t>
            </w:r>
          </w:p>
        </w:tc>
        <w:tc>
          <w:tcPr>
            <w:tcW w:w="2607" w:type="dxa"/>
          </w:tcPr>
          <w:p w:rsidR="00A54FFE" w:rsidRDefault="00A54FFE">
            <w:pPr>
              <w:pStyle w:val="ConsPlusNormal"/>
            </w:pPr>
            <w:r>
              <w:t xml:space="preserve">Псн - количество контрольных мероприятий, проведенных в рамках муниципального контроля, с нарушениями требований </w:t>
            </w:r>
            <w:r>
              <w:lastRenderedPageBreak/>
              <w:t xml:space="preserve">законодательства РФ о порядке их проведения, по </w:t>
            </w:r>
            <w:proofErr w:type="gramStart"/>
            <w:r>
              <w:t>результатам</w:t>
            </w:r>
            <w:proofErr w:type="gramEnd"/>
            <w:r>
              <w:t xml:space="preserve"> выявления которых к должностным лицам администрации, осуществившим такие проверки, применены меры дисциплинарного, административного наказания;</w:t>
            </w:r>
          </w:p>
          <w:p w:rsidR="00A54FFE" w:rsidRDefault="00A54FFE">
            <w:pPr>
              <w:pStyle w:val="ConsPlusNormal"/>
            </w:pPr>
            <w:r>
              <w:t>Пок - общее количество контрольных мероприятий, проведенных в рамках муниципального контроля</w:t>
            </w:r>
          </w:p>
        </w:tc>
        <w:tc>
          <w:tcPr>
            <w:tcW w:w="623" w:type="dxa"/>
          </w:tcPr>
          <w:p w:rsidR="00A54FFE" w:rsidRDefault="00A54FFE">
            <w:pPr>
              <w:pStyle w:val="ConsPlusNormal"/>
            </w:pPr>
          </w:p>
        </w:tc>
        <w:tc>
          <w:tcPr>
            <w:tcW w:w="623" w:type="dxa"/>
          </w:tcPr>
          <w:p w:rsidR="00A54FFE" w:rsidRDefault="00A54FFE">
            <w:pPr>
              <w:pStyle w:val="ConsPlusNormal"/>
            </w:pPr>
          </w:p>
        </w:tc>
        <w:tc>
          <w:tcPr>
            <w:tcW w:w="623" w:type="dxa"/>
          </w:tcPr>
          <w:p w:rsidR="00A54FFE" w:rsidRDefault="00A54FFE">
            <w:pPr>
              <w:pStyle w:val="ConsPlusNormal"/>
            </w:pPr>
          </w:p>
        </w:tc>
      </w:tr>
      <w:tr w:rsidR="00A54FFE">
        <w:tc>
          <w:tcPr>
            <w:tcW w:w="793" w:type="dxa"/>
          </w:tcPr>
          <w:p w:rsidR="00A54FFE" w:rsidRDefault="00A54FFE">
            <w:pPr>
              <w:pStyle w:val="ConsPlusNormal"/>
            </w:pPr>
          </w:p>
        </w:tc>
        <w:tc>
          <w:tcPr>
            <w:tcW w:w="8273" w:type="dxa"/>
            <w:gridSpan w:val="6"/>
          </w:tcPr>
          <w:p w:rsidR="00A54FFE" w:rsidRDefault="00A54FFE">
            <w:pPr>
              <w:pStyle w:val="ConsPlusNormal"/>
            </w:pPr>
            <w:r>
              <w:t>2.2. Контрольные мероприятия без взаимодействия с контролируемым лицом</w:t>
            </w:r>
          </w:p>
        </w:tc>
      </w:tr>
      <w:tr w:rsidR="00A54FFE">
        <w:tc>
          <w:tcPr>
            <w:tcW w:w="793" w:type="dxa"/>
          </w:tcPr>
          <w:p w:rsidR="00A54FFE" w:rsidRDefault="00A54FFE">
            <w:pPr>
              <w:pStyle w:val="ConsPlusNormal"/>
            </w:pPr>
            <w:r>
              <w:t>2.2.1</w:t>
            </w:r>
          </w:p>
        </w:tc>
        <w:tc>
          <w:tcPr>
            <w:tcW w:w="2607" w:type="dxa"/>
          </w:tcPr>
          <w:p w:rsidR="00A54FFE" w:rsidRDefault="00A54FFE">
            <w:pPr>
              <w:pStyle w:val="ConsPlusNormal"/>
            </w:pPr>
            <w:r>
              <w:t>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администрацией по результатам контрольных мероприятий по контролю без взаимодействия с юридическими лицами (индивидуальными предпринимателями)</w:t>
            </w:r>
          </w:p>
        </w:tc>
        <w:tc>
          <w:tcPr>
            <w:tcW w:w="1190" w:type="dxa"/>
          </w:tcPr>
          <w:p w:rsidR="00A54FFE" w:rsidRDefault="00A54FFE">
            <w:pPr>
              <w:pStyle w:val="ConsPlusNormal"/>
            </w:pPr>
            <w:r>
              <w:t>ПРМБВн x 100% / ПРМБВо</w:t>
            </w:r>
          </w:p>
        </w:tc>
        <w:tc>
          <w:tcPr>
            <w:tcW w:w="2607" w:type="dxa"/>
          </w:tcPr>
          <w:p w:rsidR="00A54FFE" w:rsidRDefault="00A54FFE">
            <w:pPr>
              <w:pStyle w:val="ConsPlusNormal"/>
            </w:pPr>
            <w:r>
              <w:t>ПРМБВн - количество предписаний, выданных администрацией по результатам мероприятий по контролю без взаимодействия с юридическими лицами (индивидуальными предпринимателями) признанных незаконными в судебном порядке;</w:t>
            </w:r>
          </w:p>
          <w:p w:rsidR="00A54FFE" w:rsidRDefault="00A54FFE">
            <w:pPr>
              <w:pStyle w:val="ConsPlusNormal"/>
            </w:pPr>
            <w:r>
              <w:t>ПРМБВо - общее количество предписаний об устранении нарушений обязательных требований, выданных по результатам мероприятий по контролю без взаимодействия с юридическими лицами (индивидуальными предпринимателями)</w:t>
            </w:r>
          </w:p>
        </w:tc>
        <w:tc>
          <w:tcPr>
            <w:tcW w:w="623" w:type="dxa"/>
          </w:tcPr>
          <w:p w:rsidR="00A54FFE" w:rsidRDefault="00A54FFE">
            <w:pPr>
              <w:pStyle w:val="ConsPlusNormal"/>
            </w:pPr>
          </w:p>
        </w:tc>
        <w:tc>
          <w:tcPr>
            <w:tcW w:w="623" w:type="dxa"/>
          </w:tcPr>
          <w:p w:rsidR="00A54FFE" w:rsidRDefault="00A54FFE">
            <w:pPr>
              <w:pStyle w:val="ConsPlusNormal"/>
            </w:pPr>
          </w:p>
        </w:tc>
        <w:tc>
          <w:tcPr>
            <w:tcW w:w="623" w:type="dxa"/>
          </w:tcPr>
          <w:p w:rsidR="00A54FFE" w:rsidRDefault="00A54FFE">
            <w:pPr>
              <w:pStyle w:val="ConsPlusNormal"/>
            </w:pPr>
          </w:p>
        </w:tc>
      </w:tr>
    </w:tbl>
    <w:p w:rsidR="00A54FFE" w:rsidRDefault="00A54FFE">
      <w:pPr>
        <w:pStyle w:val="ConsPlusNormal"/>
        <w:jc w:val="both"/>
      </w:pPr>
    </w:p>
    <w:p w:rsidR="00A54FFE" w:rsidRDefault="00A54FFE">
      <w:pPr>
        <w:pStyle w:val="ConsPlusNormal"/>
        <w:jc w:val="both"/>
      </w:pPr>
    </w:p>
    <w:p w:rsidR="00A54FFE" w:rsidRDefault="00A54FFE">
      <w:pPr>
        <w:pStyle w:val="ConsPlusNormal"/>
        <w:pBdr>
          <w:bottom w:val="single" w:sz="6" w:space="0" w:color="auto"/>
        </w:pBdr>
        <w:spacing w:before="100" w:after="100"/>
        <w:jc w:val="both"/>
        <w:rPr>
          <w:sz w:val="2"/>
          <w:szCs w:val="2"/>
        </w:rPr>
      </w:pPr>
    </w:p>
    <w:p w:rsidR="00E43F49" w:rsidRDefault="00E43F49">
      <w:bookmarkStart w:id="5" w:name="_GoBack"/>
      <w:bookmarkEnd w:id="5"/>
    </w:p>
    <w:sectPr w:rsidR="00E43F49" w:rsidSect="00EC4B15">
      <w:pgSz w:w="11906" w:h="16838"/>
      <w:pgMar w:top="709" w:right="707"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FFE"/>
    <w:rsid w:val="0095797D"/>
    <w:rsid w:val="00A54FFE"/>
    <w:rsid w:val="00E43F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4FF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54FF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54FFE"/>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4FF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54FF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54FF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72832&amp;dst=889" TargetMode="External"/><Relationship Id="rId13" Type="http://schemas.openxmlformats.org/officeDocument/2006/relationships/hyperlink" Target="https://login.consultant.ru/link/?req=doc&amp;base=LAW&amp;n=454318&amp;dst=2355" TargetMode="External"/><Relationship Id="rId18" Type="http://schemas.openxmlformats.org/officeDocument/2006/relationships/hyperlink" Target="https://login.consultant.ru/link/?req=doc&amp;base=RLAW123&amp;n=324808&amp;dst=100060" TargetMode="External"/><Relationship Id="rId26" Type="http://schemas.openxmlformats.org/officeDocument/2006/relationships/hyperlink" Target="https://login.consultant.ru/link/?req=doc&amp;base=LAW&amp;n=465728&amp;dst=100636" TargetMode="External"/><Relationship Id="rId39" Type="http://schemas.openxmlformats.org/officeDocument/2006/relationships/hyperlink" Target="https://login.consultant.ru/link/?req=doc&amp;base=LAW&amp;n=465728&amp;dst=100225" TargetMode="External"/><Relationship Id="rId3" Type="http://schemas.openxmlformats.org/officeDocument/2006/relationships/settings" Target="settings.xml"/><Relationship Id="rId21" Type="http://schemas.openxmlformats.org/officeDocument/2006/relationships/hyperlink" Target="https://login.consultant.ru/link/?req=doc&amp;base=LAW&amp;n=454103" TargetMode="External"/><Relationship Id="rId34" Type="http://schemas.openxmlformats.org/officeDocument/2006/relationships/hyperlink" Target="https://login.consultant.ru/link/?req=doc&amp;base=LAW&amp;n=465728&amp;dst=100998" TargetMode="External"/><Relationship Id="rId7" Type="http://schemas.openxmlformats.org/officeDocument/2006/relationships/hyperlink" Target="https://login.consultant.ru/link/?req=doc&amp;base=LAW&amp;n=454318&amp;dst=2355" TargetMode="External"/><Relationship Id="rId12" Type="http://schemas.openxmlformats.org/officeDocument/2006/relationships/hyperlink" Target="https://login.consultant.ru/link/?req=doc&amp;base=RLAW123&amp;n=324808&amp;dst=100058" TargetMode="External"/><Relationship Id="rId17" Type="http://schemas.openxmlformats.org/officeDocument/2006/relationships/hyperlink" Target="https://login.consultant.ru/link/?req=doc&amp;base=LAW&amp;n=465728&amp;dst=100512" TargetMode="External"/><Relationship Id="rId25" Type="http://schemas.openxmlformats.org/officeDocument/2006/relationships/hyperlink" Target="https://login.consultant.ru/link/?req=doc&amp;base=LAW&amp;n=465728&amp;dst=100634" TargetMode="External"/><Relationship Id="rId33" Type="http://schemas.openxmlformats.org/officeDocument/2006/relationships/hyperlink" Target="https://login.consultant.ru/link/?req=doc&amp;base=LAW&amp;n=465728" TargetMode="External"/><Relationship Id="rId38" Type="http://schemas.openxmlformats.org/officeDocument/2006/relationships/hyperlink" Target="https://login.consultant.ru/link/?req=doc&amp;base=LAW&amp;n=465728&amp;dst=100422" TargetMode="External"/><Relationship Id="rId2" Type="http://schemas.microsoft.com/office/2007/relationships/stylesWithEffects" Target="stylesWithEffects.xml"/><Relationship Id="rId16" Type="http://schemas.openxmlformats.org/officeDocument/2006/relationships/hyperlink" Target="https://login.consultant.ru/link/?req=doc&amp;base=RLAW123&amp;n=324808&amp;dst=100059" TargetMode="External"/><Relationship Id="rId20" Type="http://schemas.openxmlformats.org/officeDocument/2006/relationships/hyperlink" Target="https://login.consultant.ru/link/?req=doc&amp;base=RLAW123&amp;n=324808&amp;dst=100062" TargetMode="External"/><Relationship Id="rId29" Type="http://schemas.openxmlformats.org/officeDocument/2006/relationships/hyperlink" Target="https://login.consultant.ru/link/?req=doc&amp;base=LAW&amp;n=465728"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RLAW123&amp;n=324808&amp;dst=100058" TargetMode="External"/><Relationship Id="rId11" Type="http://schemas.openxmlformats.org/officeDocument/2006/relationships/hyperlink" Target="https://login.consultant.ru/link/?req=doc&amp;base=RLAW123&amp;n=322392&amp;dst=100648" TargetMode="External"/><Relationship Id="rId24" Type="http://schemas.openxmlformats.org/officeDocument/2006/relationships/hyperlink" Target="https://login.consultant.ru/link/?req=doc&amp;base=LAW&amp;n=455262&amp;dst=100011" TargetMode="External"/><Relationship Id="rId32" Type="http://schemas.openxmlformats.org/officeDocument/2006/relationships/hyperlink" Target="https://login.consultant.ru/link/?req=doc&amp;base=LAW&amp;n=465728" TargetMode="External"/><Relationship Id="rId37" Type="http://schemas.openxmlformats.org/officeDocument/2006/relationships/hyperlink" Target="https://login.consultant.ru/link/?req=doc&amp;base=LAW&amp;n=465728&amp;dst=100468" TargetMode="External"/><Relationship Id="rId40"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https://login.consultant.ru/link/?req=doc&amp;base=LAW&amp;n=465728" TargetMode="External"/><Relationship Id="rId23" Type="http://schemas.openxmlformats.org/officeDocument/2006/relationships/hyperlink" Target="https://login.consultant.ru/link/?req=doc&amp;base=LAW&amp;n=465728&amp;dst=100225" TargetMode="External"/><Relationship Id="rId28" Type="http://schemas.openxmlformats.org/officeDocument/2006/relationships/hyperlink" Target="https://login.consultant.ru/link/?req=doc&amp;base=LAW&amp;n=465728&amp;dst=100638" TargetMode="External"/><Relationship Id="rId36" Type="http://schemas.openxmlformats.org/officeDocument/2006/relationships/hyperlink" Target="https://login.consultant.ru/link/?req=doc&amp;base=LAW&amp;n=465728&amp;dst=100423" TargetMode="External"/><Relationship Id="rId10" Type="http://schemas.openxmlformats.org/officeDocument/2006/relationships/hyperlink" Target="https://login.consultant.ru/link/?req=doc&amp;base=RLAW123&amp;n=322392&amp;dst=100312" TargetMode="External"/><Relationship Id="rId19" Type="http://schemas.openxmlformats.org/officeDocument/2006/relationships/hyperlink" Target="https://login.consultant.ru/link/?req=doc&amp;base=RLAW123&amp;n=324808&amp;dst=100061" TargetMode="External"/><Relationship Id="rId31" Type="http://schemas.openxmlformats.org/officeDocument/2006/relationships/hyperlink" Target="https://login.consultant.ru/link/?req=doc&amp;base=LAW&amp;n=465728&amp;dst=100659"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65728&amp;dst=100088" TargetMode="External"/><Relationship Id="rId14" Type="http://schemas.openxmlformats.org/officeDocument/2006/relationships/hyperlink" Target="https://login.consultant.ru/link/?req=doc&amp;base=LAW&amp;n=465728&amp;dst=100088" TargetMode="External"/><Relationship Id="rId22" Type="http://schemas.openxmlformats.org/officeDocument/2006/relationships/hyperlink" Target="https://login.consultant.ru/link/?req=doc&amp;base=LAW&amp;n=465728" TargetMode="External"/><Relationship Id="rId27" Type="http://schemas.openxmlformats.org/officeDocument/2006/relationships/hyperlink" Target="https://login.consultant.ru/link/?req=doc&amp;base=LAW&amp;n=465728&amp;dst=100637" TargetMode="External"/><Relationship Id="rId30" Type="http://schemas.openxmlformats.org/officeDocument/2006/relationships/hyperlink" Target="https://login.consultant.ru/link/?req=doc&amp;base=LAW&amp;n=465728&amp;dst=100639" TargetMode="External"/><Relationship Id="rId35" Type="http://schemas.openxmlformats.org/officeDocument/2006/relationships/hyperlink" Target="https://login.consultant.ru/link/?req=doc&amp;base=LAW&amp;n=465728&amp;dst=101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8858</Words>
  <Characters>50493</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2024-04-22T09:09:00Z</dcterms:created>
  <dcterms:modified xsi:type="dcterms:W3CDTF">2024-04-22T09:11:00Z</dcterms:modified>
</cp:coreProperties>
</file>