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00" w:type="dxa"/>
        <w:tblInd w:w="907" w:type="dxa"/>
        <w:tblCellMar>
          <w:top w:w="59" w:type="dxa"/>
          <w:left w:w="41" w:type="dxa"/>
          <w:right w:w="107" w:type="dxa"/>
        </w:tblCellMar>
        <w:tblLook w:val="04A0" w:firstRow="1" w:lastRow="0" w:firstColumn="1" w:lastColumn="0" w:noHBand="0" w:noVBand="1"/>
      </w:tblPr>
      <w:tblGrid>
        <w:gridCol w:w="1004"/>
        <w:gridCol w:w="11334"/>
        <w:gridCol w:w="1062"/>
      </w:tblGrid>
      <w:tr w:rsidR="00AF540F" w14:paraId="26682D38" w14:textId="77777777" w:rsidTr="005032D0">
        <w:trPr>
          <w:trHeight w:val="117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4F3B44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A15C8D" w14:textId="3600D15B" w:rsidR="00AF540F" w:rsidRDefault="00AC12AD">
            <w:pPr>
              <w:spacing w:after="0" w:line="259" w:lineRule="auto"/>
              <w:ind w:left="2123" w:firstLine="0"/>
              <w:jc w:val="left"/>
            </w:pPr>
            <w:r>
              <w:rPr>
                <w:b/>
                <w:sz w:val="32"/>
              </w:rPr>
              <w:t xml:space="preserve">Доклад о виде государственного контроля (надзора), </w:t>
            </w:r>
            <w:r w:rsidRPr="00E54E6F">
              <w:rPr>
                <w:b/>
                <w:sz w:val="32"/>
                <w:u w:val="single"/>
              </w:rPr>
              <w:t xml:space="preserve">муниципального </w:t>
            </w:r>
            <w:r w:rsidR="00E54E6F">
              <w:rPr>
                <w:b/>
                <w:sz w:val="32"/>
                <w:u w:val="single"/>
              </w:rPr>
              <w:t xml:space="preserve">жилищного </w:t>
            </w:r>
            <w:r w:rsidRPr="00E54E6F">
              <w:rPr>
                <w:b/>
                <w:sz w:val="32"/>
                <w:u w:val="single"/>
              </w:rPr>
              <w:t>контроля</w:t>
            </w:r>
          </w:p>
        </w:tc>
      </w:tr>
      <w:tr w:rsidR="00AF540F" w14:paraId="68831E86" w14:textId="77777777" w:rsidTr="005032D0">
        <w:trPr>
          <w:trHeight w:val="81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9B8654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7D0059" w14:textId="586C5EA8" w:rsidR="00AF540F" w:rsidRDefault="00AC12AD">
            <w:pPr>
              <w:spacing w:after="0" w:line="259" w:lineRule="auto"/>
              <w:ind w:left="1687" w:firstLine="0"/>
              <w:jc w:val="left"/>
            </w:pPr>
            <w:r>
              <w:rPr>
                <w:b/>
                <w:sz w:val="32"/>
              </w:rPr>
              <w:t xml:space="preserve">Наименование вида государственного контроля (надзора), муниципального </w:t>
            </w:r>
            <w:r w:rsidR="00E54E6F">
              <w:rPr>
                <w:b/>
                <w:sz w:val="32"/>
              </w:rPr>
              <w:t xml:space="preserve">жилищного </w:t>
            </w:r>
            <w:r>
              <w:rPr>
                <w:b/>
                <w:sz w:val="32"/>
              </w:rPr>
              <w:t xml:space="preserve">контроля </w:t>
            </w:r>
          </w:p>
        </w:tc>
      </w:tr>
      <w:tr w:rsidR="00AF540F" w14:paraId="22CC8FC4" w14:textId="77777777" w:rsidTr="005032D0">
        <w:trPr>
          <w:trHeight w:val="79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36E814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72023D" w14:textId="507841A0" w:rsidR="00AF540F" w:rsidRDefault="00AC12AD" w:rsidP="005032D0">
            <w:pPr>
              <w:spacing w:after="0" w:line="259" w:lineRule="auto"/>
              <w:ind w:right="-107" w:firstLine="0"/>
              <w:jc w:val="center"/>
            </w:pPr>
            <w:r>
              <w:rPr>
                <w:b/>
                <w:sz w:val="32"/>
              </w:rPr>
              <w:t>Наименование контрольного (надзорного) органа</w:t>
            </w:r>
            <w:r w:rsidR="00E54E6F">
              <w:rPr>
                <w:b/>
                <w:sz w:val="32"/>
              </w:rPr>
              <w:t xml:space="preserve"> администрация города Ачинска</w:t>
            </w:r>
          </w:p>
        </w:tc>
      </w:tr>
      <w:tr w:rsidR="00AF540F" w14:paraId="30D896B7" w14:textId="77777777" w:rsidTr="005032D0">
        <w:trPr>
          <w:trHeight w:val="76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B40F1F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B4E596" w14:textId="307A74DD" w:rsidR="00AF540F" w:rsidRDefault="00AC12AD">
            <w:pPr>
              <w:spacing w:after="0" w:line="259" w:lineRule="auto"/>
              <w:ind w:right="946" w:firstLine="0"/>
              <w:jc w:val="center"/>
            </w:pPr>
            <w:r>
              <w:rPr>
                <w:b/>
                <w:sz w:val="32"/>
              </w:rPr>
              <w:t>Наименование субъекта Российской Федерации</w:t>
            </w:r>
            <w:r w:rsidR="00E54E6F">
              <w:rPr>
                <w:b/>
                <w:sz w:val="32"/>
              </w:rPr>
              <w:t xml:space="preserve"> Красноярский край</w:t>
            </w:r>
          </w:p>
        </w:tc>
      </w:tr>
      <w:tr w:rsidR="00AF540F" w14:paraId="50C9ED4E" w14:textId="77777777" w:rsidTr="005032D0">
        <w:trPr>
          <w:trHeight w:val="7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1AC18D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7FF440" w14:textId="4BE7B2F8" w:rsidR="00AF540F" w:rsidRDefault="00AC12AD">
            <w:pPr>
              <w:spacing w:after="0" w:line="259" w:lineRule="auto"/>
              <w:ind w:right="948" w:firstLine="0"/>
              <w:jc w:val="center"/>
            </w:pPr>
            <w:r>
              <w:rPr>
                <w:b/>
                <w:sz w:val="32"/>
              </w:rPr>
              <w:t>Наименование муниципального образования</w:t>
            </w:r>
            <w:r w:rsidR="00E54E6F">
              <w:rPr>
                <w:b/>
                <w:sz w:val="32"/>
              </w:rPr>
              <w:t xml:space="preserve"> город Ачинск</w:t>
            </w:r>
          </w:p>
        </w:tc>
      </w:tr>
      <w:tr w:rsidR="00AF540F" w14:paraId="73CEF548" w14:textId="77777777" w:rsidTr="005032D0">
        <w:trPr>
          <w:trHeight w:val="34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9815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45A28" w14:textId="77777777" w:rsidR="00AF540F" w:rsidRDefault="00AC12AD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AC8A" w14:textId="77777777" w:rsidR="00AF540F" w:rsidRDefault="00AC12AD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>Поля для ответа</w:t>
            </w:r>
          </w:p>
        </w:tc>
      </w:tr>
      <w:tr w:rsidR="00AF540F" w14:paraId="13F7AB98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D27A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6DF4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2F76" w14:textId="2939ABAC" w:rsidR="00AF540F" w:rsidRDefault="00475869">
            <w:pPr>
              <w:spacing w:after="160" w:line="259" w:lineRule="auto"/>
              <w:ind w:firstLine="0"/>
              <w:jc w:val="left"/>
            </w:pPr>
            <w:r>
              <w:t>262</w:t>
            </w:r>
          </w:p>
        </w:tc>
      </w:tr>
      <w:tr w:rsidR="00AF540F" w14:paraId="53729AB2" w14:textId="77777777" w:rsidTr="005032D0">
        <w:trPr>
          <w:trHeight w:val="60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EA503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1FCE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191F" w14:textId="00A174D8" w:rsidR="00AF540F" w:rsidRDefault="008039A9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AF540F" w14:paraId="22029645" w14:textId="77777777" w:rsidTr="005032D0">
        <w:trPr>
          <w:trHeight w:val="6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56FB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6DA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80206" w14:textId="5D5384CE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16F19E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92BB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FC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A225" w14:textId="12C125B6" w:rsidR="00AF540F" w:rsidRDefault="00B47755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01EE317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1F5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1.4.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FCF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объявление предостережения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62FA" w14:textId="6686CAAB" w:rsidR="00AF540F" w:rsidRDefault="00E54E6F">
            <w:pPr>
              <w:spacing w:after="160" w:line="259" w:lineRule="auto"/>
              <w:ind w:firstLine="0"/>
              <w:jc w:val="left"/>
            </w:pPr>
            <w:r>
              <w:t>82</w:t>
            </w:r>
          </w:p>
        </w:tc>
      </w:tr>
      <w:tr w:rsidR="00AF540F" w14:paraId="5E26E97A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AD421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C99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консультирование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346D" w14:textId="36097722" w:rsidR="00AF540F" w:rsidRDefault="00475869">
            <w:pPr>
              <w:spacing w:after="160" w:line="259" w:lineRule="auto"/>
              <w:ind w:firstLine="0"/>
              <w:jc w:val="left"/>
            </w:pPr>
            <w:r>
              <w:t>180</w:t>
            </w:r>
            <w:bookmarkStart w:id="0" w:name="_GoBack"/>
            <w:bookmarkEnd w:id="0"/>
          </w:p>
        </w:tc>
      </w:tr>
      <w:tr w:rsidR="00AF540F" w14:paraId="5D361E7F" w14:textId="77777777" w:rsidTr="005032D0">
        <w:trPr>
          <w:trHeight w:val="60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7C9C9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1.6.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4DD0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 xml:space="preserve"> (количество фактов прохождения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AB3D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45E5EF4E" w14:textId="77777777" w:rsidTr="005032D0">
        <w:trPr>
          <w:trHeight w:val="6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CD817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1.6.1.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A10A9" w14:textId="433F908C" w:rsidR="00AF540F" w:rsidRDefault="00AC12AD" w:rsidP="00E54E6F">
            <w:pPr>
              <w:spacing w:after="0" w:line="259" w:lineRule="auto"/>
              <w:ind w:right="56" w:firstLine="0"/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самообследований</w:t>
            </w:r>
            <w:proofErr w:type="spellEnd"/>
            <w:r>
              <w:rPr>
                <w:sz w:val="24"/>
              </w:rPr>
              <w:t>, по результатам которых приняты и</w:t>
            </w:r>
            <w:r w:rsidR="00E54E6F">
              <w:rPr>
                <w:sz w:val="24"/>
              </w:rPr>
              <w:t xml:space="preserve"> размещены на официальном сайте </w:t>
            </w:r>
            <w:r>
              <w:rPr>
                <w:sz w:val="24"/>
              </w:rPr>
              <w:t>контрольного (надзорного) органа декларации соблюдения обязательных требований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DD77" w14:textId="78992E49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BA0A538" w14:textId="77777777" w:rsidTr="005032D0">
        <w:trPr>
          <w:trHeight w:val="30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A4B58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1.7.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937CE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профилактический визит,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E7C3B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250E5B4B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419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1.7.1.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1002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обязательный профилактический визит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ECC0" w14:textId="2791A826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C3787F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1020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1.7.2.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849DF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BCBD" w14:textId="19EC7693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4F20320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982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1.7.3.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4A985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профилактический визит по заявлению контролируемого лица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55D8" w14:textId="1F8DA4CB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E1D8FC0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EE3A8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04F6A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75DF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14986975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AB3D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2.1.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490F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плановых,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8EB4" w14:textId="17F7CCDA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3DB7B0D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6DB8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F8DE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контрольная закупка,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525C" w14:textId="187A7727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4E9434C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C5D37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2.1.1.1.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E95D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5B39" w14:textId="2D39D03C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4B2E5D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66D2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4036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мониторинговая закупка,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1AC1" w14:textId="1DF66910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45479AB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6DDE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2.1.2.1.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AD72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D96A" w14:textId="1129476F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0EFEEC2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7DDF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AB4F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выборочный контроль,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9A43" w14:textId="77A61EC6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32829A3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4A0B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2.1.3.1.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3901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9267" w14:textId="3AF78DA3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4FC802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2147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lastRenderedPageBreak/>
              <w:t>2.1.4.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DF6E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инспекционный визит,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06342" w14:textId="46017BDC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65A57AB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C283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2.1.4.1.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F08D6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CD4A" w14:textId="41F97200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EE34DCD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EF0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2.1.5.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C747A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рейдовый осмотр,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D5359" w14:textId="199743FE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D3E6E62" w14:textId="77777777" w:rsidTr="005032D0">
        <w:trPr>
          <w:trHeight w:val="30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B4D3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2.1.5.1.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1C62A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05FB" w14:textId="5B182084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1231675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9DA4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2.1.6.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4FC0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документарная проверка,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17B46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3047E7BC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3ACF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2.1.6.1.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C26F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EEBF" w14:textId="47A45F77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9BAD226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E2AD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2.1.7.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D658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выездная проверка,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E376" w14:textId="07EF2735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A0443FE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E30E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2.1.7.1.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7577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26EE" w14:textId="7CBFE0F6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117D695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11E5A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2.2.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0337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внеплановых,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2861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733D638C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034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BC285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контрольная закупка,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3378" w14:textId="11E770E4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6F3C443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F3B7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2.2.1.1.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5EB7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64E7" w14:textId="76E2A23B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3517481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3016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A6546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мониторинговая закупка,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C31DA" w14:textId="6F76B59B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45CE4C9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3975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2.2.2.1.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0A6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FB0D" w14:textId="3821E509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474DF16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BC4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A22D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выборочный контроль,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67C6" w14:textId="075C4923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7859772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25C3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2.2.3.1.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6A5B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E799" w14:textId="7A6E8666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0986FE7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D976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lastRenderedPageBreak/>
              <w:t>2.2.4.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7708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инспекционный визит,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4ECA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58FA361C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C690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2.2.4.1.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4D63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CCF50" w14:textId="7D26EA37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0CF013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A85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2.2.5.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C99B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рейдовый осмотр,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826A2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3F700CE6" w14:textId="77777777" w:rsidTr="005032D0">
        <w:trPr>
          <w:trHeight w:val="30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CE2E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2.2.5.1.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8D96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36E6D" w14:textId="58F4473A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C529ED0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A5B7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2.2.6.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2AA7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документарная проверка,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4C51" w14:textId="2E5D50AA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06EEC6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4DCD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2.2.6.1.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B32D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8902" w14:textId="4CEC665E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7333822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89E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2.2.7.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B1B86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выездная проверка,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8FAA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6AF6226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6636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2.2.7.1.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1B1B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7AD74" w14:textId="24201179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1E4EDD6" w14:textId="77777777" w:rsidTr="005032D0">
        <w:trPr>
          <w:trHeight w:val="60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23BDA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1F32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действий, совершенных при проведении контрольных (надзорных) мероприятий, специальных режимов государственного контроля (надзора) - всего,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8486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6753C8FF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E676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0DC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осмотр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DED2" w14:textId="7D4B02F4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696F9F9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CD03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A58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досмотр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4500" w14:textId="41BD4D17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69CC9F7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B1BA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187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опрос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A7CA6" w14:textId="16434E57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B35DDB8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E485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3.4.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895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получение письменных объяснений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FCA9" w14:textId="2F21110F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477CB46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E57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3.5.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B9C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истребование документов,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2C63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40151B0F" w14:textId="77777777" w:rsidTr="005032D0">
        <w:trPr>
          <w:trHeight w:val="91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E1944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lastRenderedPageBreak/>
              <w:t>3.5.1.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2191" w14:textId="4620DE50" w:rsidR="00AF540F" w:rsidRDefault="00E54E6F" w:rsidP="00E54E6F">
            <w:pPr>
              <w:spacing w:after="0" w:line="259" w:lineRule="auto"/>
              <w:ind w:right="235" w:firstLine="0"/>
            </w:pPr>
            <w:r>
              <w:rPr>
                <w:sz w:val="24"/>
              </w:rPr>
              <w:t>и</w:t>
            </w:r>
            <w:r w:rsidR="00AC12AD">
              <w:rPr>
                <w:sz w:val="24"/>
              </w:rPr>
              <w:t xml:space="preserve">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85AD" w14:textId="75FD8D88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65A50FD" w14:textId="77777777" w:rsidTr="005032D0">
        <w:trPr>
          <w:trHeight w:val="30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E6CB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3.6.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B32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отбор проб (образцов)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24B29" w14:textId="1B2B9EE2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BCF8F03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E5B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3.7.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1F62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инструментальное обследование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BD462" w14:textId="737AFCF8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080E9C7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5702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3.8.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CB74C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испытание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0DB10" w14:textId="5047B120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FBF11D1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3F9A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3.9.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B549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экспертиза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9027" w14:textId="6962FC5A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CE54330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5D1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3.10.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FE160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5F06C" w14:textId="1577FFD6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AB8BF6E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6E43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5FAC6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5020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561339ED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B6B5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4.1.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E5C4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выездное обследование,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69E4" w14:textId="51F74AB0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4CF3AF73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21ABB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4.1.1.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4568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9FF1" w14:textId="16F92F8F" w:rsidR="00AF540F" w:rsidRDefault="00E54E6F">
            <w:pPr>
              <w:spacing w:after="160" w:line="259" w:lineRule="auto"/>
              <w:ind w:firstLine="0"/>
              <w:jc w:val="left"/>
            </w:pPr>
            <w:r>
              <w:t>112</w:t>
            </w:r>
          </w:p>
        </w:tc>
      </w:tr>
      <w:tr w:rsidR="00AF540F" w14:paraId="1A12E278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EB2E2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4.2.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555A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наблюдение за соблюдением обязательных требований,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41F3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7C604ED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CB3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4.2.1.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E577" w14:textId="77777777" w:rsidR="00AF540F" w:rsidRDefault="00AC12AD" w:rsidP="00E54E6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2B4D6" w14:textId="70A250D2" w:rsidR="00AF540F" w:rsidRDefault="00E54E6F">
            <w:pPr>
              <w:spacing w:after="160" w:line="259" w:lineRule="auto"/>
              <w:ind w:firstLine="0"/>
              <w:jc w:val="left"/>
            </w:pPr>
            <w:r>
              <w:t>95</w:t>
            </w:r>
          </w:p>
        </w:tc>
      </w:tr>
      <w:tr w:rsidR="00AF540F" w14:paraId="5DD1D0A7" w14:textId="77777777" w:rsidTr="005032D0">
        <w:trPr>
          <w:trHeight w:val="60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D1A19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E6F5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F0F7B" w14:textId="1E037A42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F3ADF5B" w14:textId="77777777" w:rsidTr="005032D0">
        <w:trPr>
          <w:trHeight w:val="3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70F5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3C1F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5849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78BE3F7A" w14:textId="77777777" w:rsidTr="005032D0">
        <w:trPr>
          <w:trHeight w:val="3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8333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6.1.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E689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экспертных организаций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F9A7" w14:textId="0675F419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CA81558" w14:textId="77777777" w:rsidTr="005032D0">
        <w:trPr>
          <w:trHeight w:val="36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13E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70E1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экспертов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45B87" w14:textId="76220672" w:rsidR="00AF540F" w:rsidRDefault="00E54E6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66529E" w14:textId="77777777" w:rsidTr="005032D0">
        <w:trPr>
          <w:trHeight w:val="3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7BFD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6.3.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8548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B7AD" w14:textId="4D3FE8AB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33BE0C7" w14:textId="77777777" w:rsidTr="005032D0">
        <w:trPr>
          <w:trHeight w:val="6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C7162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8B5A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контролируемых лиц, в отношении которых проведены контрольные (надзорные) мероприятия с взаимодействием, специальные режимы государственного контроля (надзора) - всего, в том </w:t>
            </w:r>
            <w:proofErr w:type="gramStart"/>
            <w:r>
              <w:rPr>
                <w:sz w:val="24"/>
              </w:rPr>
              <w:t xml:space="preserve">числе:  </w:t>
            </w:r>
            <w:proofErr w:type="gramEnd"/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D1DD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70F9726B" w14:textId="77777777" w:rsidTr="005032D0">
        <w:trPr>
          <w:trHeight w:val="3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B15CD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7.1.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0155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F8977" w14:textId="27CDCC01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31CCD46" w14:textId="77777777" w:rsidTr="005032D0">
        <w:trPr>
          <w:trHeight w:val="3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76B0F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7.2.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DF6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рамках мониторинга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1AB7E" w14:textId="1D17FAB6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</w:tbl>
    <w:p w14:paraId="62FBE1BA" w14:textId="77777777" w:rsidR="00AF540F" w:rsidRDefault="00AF540F" w:rsidP="00AC12AD">
      <w:pPr>
        <w:spacing w:after="0" w:line="259" w:lineRule="auto"/>
        <w:ind w:right="-66" w:firstLine="0"/>
        <w:jc w:val="left"/>
      </w:pPr>
    </w:p>
    <w:tbl>
      <w:tblPr>
        <w:tblStyle w:val="TableGrid"/>
        <w:tblW w:w="13400" w:type="dxa"/>
        <w:tblInd w:w="907" w:type="dxa"/>
        <w:tblCellMar>
          <w:top w:w="59" w:type="dxa"/>
          <w:left w:w="41" w:type="dxa"/>
        </w:tblCellMar>
        <w:tblLook w:val="04A0" w:firstRow="1" w:lastRow="0" w:firstColumn="1" w:lastColumn="0" w:noHBand="0" w:noVBand="1"/>
      </w:tblPr>
      <w:tblGrid>
        <w:gridCol w:w="926"/>
        <w:gridCol w:w="11340"/>
        <w:gridCol w:w="1134"/>
      </w:tblGrid>
      <w:tr w:rsidR="00AF540F" w14:paraId="6C3EDEBF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7A9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7.3.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64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рамках постоянного государственного контроля (надзора)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3457" w14:textId="3BF9E25F" w:rsidR="00AF540F" w:rsidRDefault="005E43CD" w:rsidP="00AC12A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4C00E6B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29D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7.4.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F37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рамках постоянного рейда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7FC2" w14:textId="7C6E3092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2604E66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5E9A7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69C9" w14:textId="77777777" w:rsidR="00AF540F" w:rsidRDefault="00AC12AD">
            <w:p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Количество объектов контроля, в отношении которых проведены контрольные (надзорные) мероприятия с взаимодействием - всего, в том </w:t>
            </w:r>
            <w:proofErr w:type="gramStart"/>
            <w:r>
              <w:rPr>
                <w:sz w:val="24"/>
              </w:rPr>
              <w:t xml:space="preserve">числе:  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40DC1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058EF8CC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C7C1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554D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52F8" w14:textId="2A4A5DFB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ED31F17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5198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29D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9724" w14:textId="0204334A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E541117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751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EFD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производственные объекты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F32E" w14:textId="76304DD5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E0A20C9" w14:textId="77777777" w:rsidTr="00406C3F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06FFA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B4BD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контролируемых лиц, у которых в рамках проведения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BE95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0846F97D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A3E0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9.1.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8EBC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8B48" w14:textId="3626EE2D" w:rsidR="00AF540F" w:rsidRDefault="005E43CD" w:rsidP="00F42DEA">
            <w:pPr>
              <w:tabs>
                <w:tab w:val="left" w:pos="2136"/>
              </w:tabs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0CA6775" w14:textId="77777777" w:rsidTr="00406C3F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DE9F5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22A9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объектов контроля, при проведении в отношении которых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9240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7AECA2C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D4E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10.1.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7CD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85EC" w14:textId="0E8C0041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A2966D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53CF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10.2.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150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6570" w14:textId="2BF2712A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BAA17D3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E95B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10.3.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FCF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производственные объекты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25FD" w14:textId="0EEC30E7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AFDE303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ED58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0DD4" w14:textId="77777777" w:rsidR="00AF540F" w:rsidRDefault="00AC12AD">
            <w:pPr>
              <w:spacing w:after="0" w:line="259" w:lineRule="auto"/>
              <w:ind w:right="30" w:firstLine="0"/>
              <w:jc w:val="left"/>
            </w:pPr>
            <w:r>
              <w:rPr>
                <w:sz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55516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0B457337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E8DF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11.1.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7360" w14:textId="77777777" w:rsidR="00AF540F" w:rsidRDefault="00AC12AD" w:rsidP="005E4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контрольных (надзорных) мероприятий с взаимодействием,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04D6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3B28CC19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1C6EC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11.1.1.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F936" w14:textId="77777777" w:rsidR="00AF540F" w:rsidRDefault="00AC12AD" w:rsidP="005E4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96A3" w14:textId="161CBCD3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B4E5D0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AF9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11.2.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7C97" w14:textId="77777777" w:rsidR="00AF540F" w:rsidRDefault="00AC12AD" w:rsidP="005E4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контрольных (надзорных) мероприятий без взаимодействия,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B77F0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2EECE33A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3C2C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11.2.1.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3522" w14:textId="77777777" w:rsidR="00AF540F" w:rsidRDefault="00AC12AD" w:rsidP="005E4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2854" w14:textId="6784B940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6A6FE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5F13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11.3.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3162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специальных режимов государственного контроля (надзора)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5D433" w14:textId="69C3BAD8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8F07A89" w14:textId="77777777" w:rsidTr="00406C3F">
        <w:trPr>
          <w:trHeight w:val="61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501A2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8D93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25A1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3DD5822F" w14:textId="77777777" w:rsidTr="00406C3F">
        <w:trPr>
          <w:trHeight w:val="3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CCEF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CDA1" w14:textId="77777777" w:rsidR="00AF540F" w:rsidRDefault="00AC12AD" w:rsidP="005E4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88D67" w14:textId="14E3CE35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AB5D37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0FC7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22CF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06B0" w14:textId="026A83A6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5CE7A36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C133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A089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актов, составленных в рамках осуществления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8DE6" w14:textId="4B493A37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70F1652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324B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lastRenderedPageBreak/>
              <w:t>14.1.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D6EC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актов о нарушении обязательных требований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2BD9" w14:textId="534B31B0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A1CCE68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369C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14.2.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3CB06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828A" w14:textId="06BE1863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3C5813D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769A9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15.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583B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8F1F" w14:textId="45BA5393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098DC9C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BC6FF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16.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E333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контрольных (надзорных) мероприятий,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0F11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3D1678AD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39E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16.1.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EBFC4" w14:textId="77777777" w:rsidR="00AF540F" w:rsidRDefault="00AC12AD" w:rsidP="005E4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A269" w14:textId="1824FE6E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515B63D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05938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17.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B810D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2A30B" w14:textId="5E417523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457F275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027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C9C6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7C29" w14:textId="10379BE1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A79027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D49D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7C1E9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CFA6" w14:textId="4063CA40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4A79113" w14:textId="77777777" w:rsidTr="00406C3F">
        <w:trPr>
          <w:trHeight w:val="3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1B142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F2C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административный арест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0F1D" w14:textId="4F52C5FA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CFC2353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53F99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5A52C" w14:textId="77777777" w:rsidR="00AF540F" w:rsidRDefault="00AC12AD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8BF6" w14:textId="3581E1A9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6DAC1DA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018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17.5.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010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дисквалификация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BF9D" w14:textId="52BAE211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6C6A19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9D8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17.6.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8CB3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административное приостановление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D9980" w14:textId="667F7F90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9FE7780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2BCE7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17.7.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E4F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предупреждение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2203" w14:textId="444DABE7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F6FD06E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3BF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17.8.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7EF3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административный штраф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1DE7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004E483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D790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lastRenderedPageBreak/>
              <w:t>17.8.1.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9F38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гражданина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F8CB" w14:textId="72C888AB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6CE333E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DA05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17.8.2.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E2CF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должностное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0422" w14:textId="122FFA77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55A40A8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8F69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17.8.3.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B0B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индивидуального предпринимателя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78C0" w14:textId="55A861E6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BF3D9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3DE2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17.8.4.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BA34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юридическое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3217" w14:textId="37C09703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FB8DCFA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EF7B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18.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F044D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9D71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7D09415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61D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B0F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гражданина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FC34" w14:textId="726E1B7D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3CB186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6AE5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AB26C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должностное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BD444" w14:textId="05217C9B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C427E3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2B19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30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индивидуального предпринимателя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7714" w14:textId="70B5F2E3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83DAF28" w14:textId="77777777" w:rsidTr="00406C3F">
        <w:trPr>
          <w:trHeight w:val="3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FF57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783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юридическое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A6DA9" w14:textId="0F33F198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1822C07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654D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19.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17A8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7C51" w14:textId="56C802E6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CD15085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0B72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20.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D47B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31C6" w14:textId="5224119D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BCCE775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E51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20.1.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491D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оставлены без изменения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5B5E" w14:textId="4CC488A1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2201C63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6A31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20.2.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A8D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отменены,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7EE0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18229CE5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C09A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20.2.1.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CE74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полностью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1161" w14:textId="2ABA651A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673EE21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9AAD4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20.2.2.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B2BE1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частично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3EAB" w14:textId="4BC55D67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13EE696" w14:textId="77777777" w:rsidTr="00406C3F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330D1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B10B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8DB38" w14:textId="6D9D12C7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73CB95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C9E7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21.1.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92B7" w14:textId="77777777" w:rsidR="00AF540F" w:rsidRDefault="00AC12AD" w:rsidP="005E4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35B9" w14:textId="3DE65EBE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222C122" w14:textId="77777777" w:rsidTr="00406C3F">
        <w:trPr>
          <w:trHeight w:val="61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05012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A538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решений контрольных (надзорных) органов, действий (бездействия) их должностных лиц, результаты которых обжаловались в судебном порядке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37A6" w14:textId="49CD8201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932AFF1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8096C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466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CDC4" w14:textId="6C01382D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DA28858" w14:textId="77777777" w:rsidTr="00406C3F">
        <w:trPr>
          <w:trHeight w:val="36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4A54A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22.1.1.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E192" w14:textId="77777777" w:rsidR="00AF540F" w:rsidRDefault="00AC12AD" w:rsidP="005E4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B8823" w14:textId="05D5120F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A5CB6EF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8BC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22.2.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5724" w14:textId="77777777" w:rsidR="00AF540F" w:rsidRDefault="00AC12AD" w:rsidP="005E4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90334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5A3BF7C0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CEE1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22.2.1.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88B2" w14:textId="77777777" w:rsidR="00AF540F" w:rsidRDefault="00AC12AD" w:rsidP="005E4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F146" w14:textId="5A2278BA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28C29F8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C5B1D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43A0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F0DAB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2BA5EF41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E890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23.1.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08B2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решению суда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D213" w14:textId="777E6902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930A966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86DF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23.2.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CFB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представлению органов прокуратуры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36D0" w14:textId="478F7214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D6B744F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F6DB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23.3.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FAF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F4D6" w14:textId="651848F2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4574007" w14:textId="77777777" w:rsidTr="00406C3F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9C7E1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B9AA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67B4" w14:textId="6FB36A64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18C0ABA" w14:textId="77777777" w:rsidTr="00406C3F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02C00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E593" w14:textId="77777777" w:rsidR="00AF540F" w:rsidRDefault="00AC12AD">
            <w:pPr>
              <w:spacing w:after="0" w:line="259" w:lineRule="auto"/>
              <w:ind w:right="43"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0F9F" w14:textId="51056F8B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A33AAE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42B61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26.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0FB7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контрольных (надзорных) мероприятий,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B366" w14:textId="58951304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78D6883" w14:textId="77777777" w:rsidTr="00406C3F">
        <w:trPr>
          <w:trHeight w:val="61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EEAF8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27.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0A0F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8C62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1593041B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57E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27.1.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615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исключенных по предложению органов прокуратуры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A065" w14:textId="6A077364" w:rsidR="00AF540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7AD2432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05CB7" w14:textId="30CB6657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A609" w14:textId="5CBA825E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5AAC" w14:textId="77777777" w:rsidR="00406C3F" w:rsidRDefault="00406C3F">
            <w:pPr>
              <w:spacing w:after="160" w:line="259" w:lineRule="auto"/>
              <w:ind w:firstLine="0"/>
              <w:jc w:val="left"/>
            </w:pPr>
          </w:p>
        </w:tc>
      </w:tr>
      <w:tr w:rsidR="00406C3F" w14:paraId="7F37C5D6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C00CE" w14:textId="19ADAF76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8F76" w14:textId="0B82DB61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включенных по предложению органов прокуратуры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9DA6" w14:textId="3AE2B598" w:rsidR="00406C3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036AF64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3F3A" w14:textId="37189B90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06140" w14:textId="3C1DC755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внеплановых контрольных (надзорных) мероприятий, заявления о согласовании проведения которых направлялись в органы прокуратуры –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8B2D" w14:textId="4D0C44B4" w:rsidR="00406C3F" w:rsidRDefault="008039A9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326F654A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5C3C" w14:textId="5D74DEA5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39BF" w14:textId="36CF1FCA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по которым получен отказ в согласовании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26F6" w14:textId="59AD22A6" w:rsidR="00406C3F" w:rsidRDefault="008923AE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67B03627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B470" w14:textId="6E1A68CE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29.2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B1416" w14:textId="12EF89E3" w:rsidR="00406C3F" w:rsidRDefault="00406C3F" w:rsidP="008923AE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причины отказа в согласовании (</w:t>
            </w:r>
            <w:r w:rsidR="008923AE">
              <w:rPr>
                <w:sz w:val="24"/>
              </w:rPr>
              <w:t xml:space="preserve">248 - ФЗ несоблюдение требований установки настоящим Федеральным законом к оформлению решения контрольного (надзорного) органа о проведении внепланового контрольного (надзорного) мероприятия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834E" w14:textId="77777777" w:rsidR="00406C3F" w:rsidRDefault="00406C3F">
            <w:pPr>
              <w:spacing w:after="160" w:line="259" w:lineRule="auto"/>
              <w:ind w:firstLine="0"/>
              <w:jc w:val="left"/>
            </w:pPr>
          </w:p>
        </w:tc>
      </w:tr>
      <w:tr w:rsidR="00406C3F" w14:paraId="5BF31A21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CA4EA" w14:textId="29E49C8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29.3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A3F0" w14:textId="0569E926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FC7D" w14:textId="77777777" w:rsidR="00406C3F" w:rsidRDefault="00406C3F">
            <w:pPr>
              <w:spacing w:after="160" w:line="259" w:lineRule="auto"/>
              <w:ind w:firstLine="0"/>
              <w:jc w:val="left"/>
            </w:pPr>
          </w:p>
        </w:tc>
      </w:tr>
      <w:tr w:rsidR="00406C3F" w14:paraId="5C05A549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AFC3" w14:textId="5FA2DA3A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A681" w14:textId="11EBE4D6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7476" w14:textId="678A8AFD" w:rsidR="00406C3F" w:rsidRDefault="005E43C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1CBFDA5D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0DFD" w14:textId="0728F03D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8478" w14:textId="6E1F86E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B61A" w14:textId="77777777" w:rsidR="00406C3F" w:rsidRDefault="00406C3F">
            <w:pPr>
              <w:spacing w:after="160" w:line="259" w:lineRule="auto"/>
              <w:ind w:firstLine="0"/>
              <w:jc w:val="left"/>
            </w:pPr>
          </w:p>
        </w:tc>
      </w:tr>
      <w:tr w:rsidR="00406C3F" w14:paraId="7C34C96E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EF1C" w14:textId="10208969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E2FB" w14:textId="5267719D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на начало отчетного года,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A0E8" w14:textId="3D063D50" w:rsidR="00406C3F" w:rsidRDefault="005E43CD">
            <w:pPr>
              <w:spacing w:after="160" w:line="259" w:lineRule="auto"/>
              <w:ind w:firstLine="0"/>
              <w:jc w:val="left"/>
            </w:pPr>
            <w:r>
              <w:t>2</w:t>
            </w:r>
          </w:p>
        </w:tc>
      </w:tr>
      <w:tr w:rsidR="00406C3F" w14:paraId="076F2E38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7C98C" w14:textId="4F4CC65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31.1.1.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DA86" w14:textId="0143B43F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занятых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1847" w14:textId="336B03CD" w:rsidR="00406C3F" w:rsidRDefault="005E43CD">
            <w:pPr>
              <w:spacing w:after="160" w:line="259" w:lineRule="auto"/>
              <w:ind w:firstLine="0"/>
              <w:jc w:val="left"/>
            </w:pPr>
            <w:r>
              <w:t>2</w:t>
            </w:r>
          </w:p>
        </w:tc>
      </w:tr>
      <w:tr w:rsidR="00406C3F" w14:paraId="0E099D11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2DDDD" w14:textId="21DB3F8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22EE" w14:textId="53764DA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на конец отчетного года,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CE6B" w14:textId="2B7D8BDE" w:rsidR="00406C3F" w:rsidRDefault="005E43CD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4DF6890B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4C48B" w14:textId="36209D12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D048" w14:textId="3850C4C8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занятых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2515" w14:textId="0A6B8690" w:rsidR="00406C3F" w:rsidRDefault="005E43CD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072EC016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B135" w14:textId="0295AC11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01EA" w14:textId="102F6171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Сведения о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 xml:space="preserve"> вида контроля (текст до 10000 символов)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48AD" w14:textId="62172A52" w:rsidR="00406C3F" w:rsidRDefault="008923AE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3B5EF5AB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B761" w14:textId="450386F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BC70" w14:textId="2E6A0C4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Достижение целевых значений всех ключевых показателей (да – 1/ нет – 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D100" w14:textId="5A15FDA8" w:rsidR="00406C3F" w:rsidRDefault="005E43CD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62318B74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0106" w14:textId="21BFD37C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E59B" w14:textId="7777777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  <w:p w14:paraId="03D6FABD" w14:textId="172E10FE" w:rsidR="000F1BC2" w:rsidRDefault="0050435B" w:rsidP="009509F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в соответствии с П</w:t>
            </w:r>
            <w:r w:rsidR="000F1BC2">
              <w:rPr>
                <w:sz w:val="22"/>
              </w:rPr>
              <w:t>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плановые/внеплановые контрольные (надзорные) мероприятия не проводились;</w:t>
            </w:r>
          </w:p>
          <w:p w14:paraId="3681350A" w14:textId="2BED3DD4" w:rsidR="009509F8" w:rsidRDefault="009509F8" w:rsidP="009509F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9509F8">
              <w:rPr>
                <w:sz w:val="22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>
              <w:rPr>
                <w:sz w:val="22"/>
              </w:rPr>
              <w:t xml:space="preserve">                                                        </w:t>
            </w:r>
            <w:r w:rsidR="000F1BC2">
              <w:rPr>
                <w:sz w:val="22"/>
              </w:rPr>
              <w:t>законом ценностям;</w:t>
            </w:r>
          </w:p>
          <w:p w14:paraId="09BE230E" w14:textId="3C989719" w:rsidR="009509F8" w:rsidRDefault="0003795A" w:rsidP="008039A9">
            <w:pPr>
              <w:ind w:firstLine="0"/>
              <w:rPr>
                <w:sz w:val="22"/>
              </w:rPr>
            </w:pPr>
            <w:r w:rsidRPr="0003795A">
              <w:rPr>
                <w:sz w:val="22"/>
              </w:rPr>
              <w:t>-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</w:t>
            </w:r>
            <w:r w:rsidR="000F1BC2">
              <w:rPr>
                <w:sz w:val="22"/>
              </w:rPr>
              <w:t>онтроле в Российской Федерации».</w:t>
            </w:r>
          </w:p>
          <w:p w14:paraId="651D1C91" w14:textId="3B76DD7C" w:rsidR="00864270" w:rsidRPr="008039A9" w:rsidRDefault="00864270" w:rsidP="008039A9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8F63" w14:textId="77777777" w:rsidR="00475869" w:rsidRDefault="00475869">
            <w:pPr>
              <w:spacing w:after="160" w:line="259" w:lineRule="auto"/>
              <w:ind w:firstLine="0"/>
              <w:jc w:val="left"/>
            </w:pPr>
          </w:p>
          <w:p w14:paraId="713783BC" w14:textId="61A987D4" w:rsidR="000F1BC2" w:rsidRDefault="000F1BC2">
            <w:pPr>
              <w:spacing w:after="160" w:line="259" w:lineRule="auto"/>
              <w:ind w:firstLine="0"/>
              <w:jc w:val="left"/>
            </w:pPr>
            <w:r>
              <w:t>0</w:t>
            </w:r>
          </w:p>
          <w:p w14:paraId="3FCCB911" w14:textId="77777777" w:rsidR="00475869" w:rsidRDefault="00475869">
            <w:pPr>
              <w:spacing w:after="160" w:line="259" w:lineRule="auto"/>
              <w:ind w:firstLine="0"/>
              <w:jc w:val="left"/>
            </w:pPr>
          </w:p>
          <w:p w14:paraId="3314F562" w14:textId="6CAF7ECE" w:rsidR="000F1BC2" w:rsidRDefault="00475869">
            <w:pPr>
              <w:spacing w:after="160" w:line="259" w:lineRule="auto"/>
              <w:ind w:firstLine="0"/>
              <w:jc w:val="left"/>
            </w:pPr>
            <w:r>
              <w:t>30</w:t>
            </w:r>
            <w:r w:rsidR="000F1BC2">
              <w:t xml:space="preserve"> %</w:t>
            </w:r>
          </w:p>
          <w:p w14:paraId="4616808D" w14:textId="77777777" w:rsidR="000F1BC2" w:rsidRDefault="000F1BC2">
            <w:pPr>
              <w:spacing w:after="160" w:line="259" w:lineRule="auto"/>
              <w:ind w:firstLine="0"/>
              <w:jc w:val="left"/>
            </w:pPr>
          </w:p>
          <w:p w14:paraId="28DDDB44" w14:textId="24BD1308" w:rsidR="000F1BC2" w:rsidRDefault="000F1BC2">
            <w:pPr>
              <w:spacing w:after="160" w:line="259" w:lineRule="auto"/>
              <w:ind w:firstLine="0"/>
              <w:jc w:val="left"/>
            </w:pPr>
            <w:r>
              <w:t xml:space="preserve">100 % </w:t>
            </w:r>
          </w:p>
        </w:tc>
      </w:tr>
      <w:tr w:rsidR="00406C3F" w14:paraId="312C8960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4952" w14:textId="38BBF92D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2169" w14:textId="7777777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  <w:p w14:paraId="70DCA94D" w14:textId="1D5A4679" w:rsidR="00B47FFD" w:rsidRPr="007C6057" w:rsidRDefault="006241C0" w:rsidP="007C6057">
            <w:pPr>
              <w:rPr>
                <w:sz w:val="22"/>
              </w:rPr>
            </w:pPr>
            <w:r w:rsidRPr="008039A9">
              <w:rPr>
                <w:color w:val="auto"/>
                <w:sz w:val="22"/>
              </w:rPr>
              <w:t xml:space="preserve">Для того чтобы установить факт перепланировки и (или) переустройства жилого помещения, требуется сравнить фактическое состояние помещения (расположение инженерных сетей, конфигурацию) с техническим паспортом помещения. Для этого необходим осмотр помещения. Согласно части 4 статьи 76 Федерального закона № 248-ФЗ «под смотром в целях настоящего Федерального закона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 </w:t>
            </w:r>
            <w:r w:rsidRPr="008039A9">
              <w:rPr>
                <w:color w:val="auto"/>
                <w:sz w:val="22"/>
              </w:rPr>
              <w:lastRenderedPageBreak/>
              <w:t xml:space="preserve">Осмотр осуществляется инспектором в присутствии контролируемого лица или его представителя и (или) с применением видеозаписи. 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 Если иное не предусмотрено федеральным законом о виде контроля, осмотр не может проводиться в отношении жилого помещения». Федеральным законом о таком виде государственного контроля, как муниципальный жилищный контроль, является Жилищный кодекс РФ (далее – ЖК РФ). Вместе с тем, ЖК РФ не предусматривает проведение осмотров жилого помещения в рамках осуществления данного вида контроля. При этом, в ходе иных контрольных (надзорных) действий, предусмотренных Федеральным законом № 248-ФЗ, невозможно провести визуальное обследование, а проведение иных контрольных (надзорных) действий не позволит сравнить фактическое состояние помещения с техническим паспортом и оценить наличие факта перепланировки и (или) переустройства) помещения. Учитывая изложенное, в настоящее время осуществление муниципального жилищного контроля на предмет соблюдения требований к перепланировке и (или) переустройству помещений в жилых помещениях фактически не представляется возможным, что не способствует снижению уровня угрозы причинения вреда и причинения вреда, а также охраняемым законом ценностям, жизни и здоровью граждан, проживающих в МКД. В связи с этим, считаю необходимым внесение изменений в ЖК РФ, предусматривающих наделение органов, осуществляющих муниципальный жилищный контроль, полномочиями по проведению осмотра жилых помещений в МКД.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D8FF" w14:textId="77777777" w:rsidR="00406C3F" w:rsidRDefault="00406C3F">
            <w:pPr>
              <w:spacing w:after="160" w:line="259" w:lineRule="auto"/>
              <w:ind w:firstLine="0"/>
              <w:jc w:val="left"/>
            </w:pPr>
          </w:p>
        </w:tc>
      </w:tr>
      <w:tr w:rsidR="00406C3F" w14:paraId="13123E55" w14:textId="77777777" w:rsidTr="00E54E6F">
        <w:trPr>
          <w:trHeight w:val="303"/>
        </w:trPr>
        <w:tc>
          <w:tcPr>
            <w:tcW w:w="1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181DB" w14:textId="5FD1233B" w:rsidR="00406C3F" w:rsidRPr="007C6057" w:rsidRDefault="007C6057" w:rsidP="007C6057">
            <w:pPr>
              <w:spacing w:after="0" w:line="259" w:lineRule="auto"/>
              <w:ind w:right="8009" w:firstLine="0"/>
              <w:jc w:val="left"/>
            </w:pPr>
            <w:r>
              <w:rPr>
                <w:sz w:val="24"/>
              </w:rPr>
              <w:t xml:space="preserve">Руководитель (заместитель </w:t>
            </w:r>
            <w:r w:rsidR="00406C3F">
              <w:rPr>
                <w:sz w:val="24"/>
              </w:rPr>
              <w:t>руководителя) к</w:t>
            </w:r>
            <w:r>
              <w:rPr>
                <w:sz w:val="24"/>
              </w:rPr>
              <w:t xml:space="preserve">онтрольного органа, учреждения, </w:t>
            </w:r>
            <w:r w:rsidR="00406C3F">
              <w:rPr>
                <w:sz w:val="24"/>
              </w:rPr>
              <w:t xml:space="preserve">ответственного за подготовку доклада                                                                                                                                    </w:t>
            </w:r>
            <w:proofErr w:type="gramStart"/>
            <w:r w:rsidR="00406C3F">
              <w:rPr>
                <w:sz w:val="24"/>
              </w:rPr>
              <w:t xml:space="preserve">   (</w:t>
            </w:r>
            <w:proofErr w:type="gramEnd"/>
            <w:r w:rsidR="00406C3F">
              <w:rPr>
                <w:sz w:val="24"/>
              </w:rPr>
              <w:t>Ф.И.О.)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8AF1" w14:textId="6580C908" w:rsidR="00406C3F" w:rsidRDefault="00406C3F">
            <w:pPr>
              <w:spacing w:after="160" w:line="259" w:lineRule="auto"/>
              <w:ind w:firstLine="0"/>
              <w:jc w:val="left"/>
            </w:pPr>
            <w:r>
              <w:rPr>
                <w:sz w:val="24"/>
              </w:rPr>
              <w:t>(подпись)</w:t>
            </w:r>
          </w:p>
        </w:tc>
      </w:tr>
    </w:tbl>
    <w:p w14:paraId="4411493D" w14:textId="77777777" w:rsidR="00AF540F" w:rsidRDefault="00AF540F">
      <w:pPr>
        <w:spacing w:after="0" w:line="259" w:lineRule="auto"/>
        <w:ind w:left="-1440" w:right="401" w:firstLine="0"/>
        <w:jc w:val="left"/>
      </w:pPr>
    </w:p>
    <w:p w14:paraId="3E672E56" w14:textId="77777777" w:rsidR="004A52EA" w:rsidRDefault="004A52EA"/>
    <w:sectPr w:rsidR="004A52EA" w:rsidSect="005032D0">
      <w:headerReference w:type="even" r:id="rId7"/>
      <w:headerReference w:type="default" r:id="rId8"/>
      <w:headerReference w:type="first" r:id="rId9"/>
      <w:pgSz w:w="16839" w:h="11907" w:orient="landscape" w:code="9"/>
      <w:pgMar w:top="1440" w:right="1440" w:bottom="1440" w:left="143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6B95" w14:textId="77777777" w:rsidR="00F26DD1" w:rsidRDefault="00F26DD1">
      <w:pPr>
        <w:spacing w:after="0" w:line="240" w:lineRule="auto"/>
      </w:pPr>
      <w:r>
        <w:separator/>
      </w:r>
    </w:p>
  </w:endnote>
  <w:endnote w:type="continuationSeparator" w:id="0">
    <w:p w14:paraId="574AA384" w14:textId="77777777" w:rsidR="00F26DD1" w:rsidRDefault="00F2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45A29" w14:textId="77777777" w:rsidR="00F26DD1" w:rsidRDefault="00F26DD1">
      <w:pPr>
        <w:spacing w:after="0" w:line="240" w:lineRule="auto"/>
      </w:pPr>
      <w:r>
        <w:separator/>
      </w:r>
    </w:p>
  </w:footnote>
  <w:footnote w:type="continuationSeparator" w:id="0">
    <w:p w14:paraId="2DE604BB" w14:textId="77777777" w:rsidR="00F26DD1" w:rsidRDefault="00F2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E299" w14:textId="77777777" w:rsidR="00B47755" w:rsidRDefault="00B47755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6F29" w14:textId="77777777" w:rsidR="00B47755" w:rsidRDefault="00B47755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B9E7" w14:textId="77777777" w:rsidR="00B47755" w:rsidRDefault="00B47755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02F"/>
    <w:multiLevelType w:val="hybridMultilevel"/>
    <w:tmpl w:val="567EAC50"/>
    <w:lvl w:ilvl="0" w:tplc="28E2E60A">
      <w:start w:val="1"/>
      <w:numFmt w:val="bullet"/>
      <w:lvlText w:val="–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E66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E9D0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E3A1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56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604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6A64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6050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C82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A0582"/>
    <w:multiLevelType w:val="hybridMultilevel"/>
    <w:tmpl w:val="11ECFCFC"/>
    <w:lvl w:ilvl="0" w:tplc="EF4A83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0DA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6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C26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679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4D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4A3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636E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EEEC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0F"/>
    <w:rsid w:val="0003795A"/>
    <w:rsid w:val="000F1BC2"/>
    <w:rsid w:val="001D6403"/>
    <w:rsid w:val="00225DE8"/>
    <w:rsid w:val="00406C3F"/>
    <w:rsid w:val="00475869"/>
    <w:rsid w:val="004A52EA"/>
    <w:rsid w:val="004C6296"/>
    <w:rsid w:val="004E48DF"/>
    <w:rsid w:val="005032D0"/>
    <w:rsid w:val="0050435B"/>
    <w:rsid w:val="005E43CD"/>
    <w:rsid w:val="006241C0"/>
    <w:rsid w:val="00770EE9"/>
    <w:rsid w:val="007C6057"/>
    <w:rsid w:val="008039A9"/>
    <w:rsid w:val="00840B36"/>
    <w:rsid w:val="00864270"/>
    <w:rsid w:val="008923AE"/>
    <w:rsid w:val="009509F8"/>
    <w:rsid w:val="009F113C"/>
    <w:rsid w:val="00A066B8"/>
    <w:rsid w:val="00AC12AD"/>
    <w:rsid w:val="00AC2311"/>
    <w:rsid w:val="00AF540F"/>
    <w:rsid w:val="00B33370"/>
    <w:rsid w:val="00B47755"/>
    <w:rsid w:val="00B47FFD"/>
    <w:rsid w:val="00CD3513"/>
    <w:rsid w:val="00DE5955"/>
    <w:rsid w:val="00E54E6F"/>
    <w:rsid w:val="00EB0A57"/>
    <w:rsid w:val="00F24225"/>
    <w:rsid w:val="00F26DD1"/>
    <w:rsid w:val="00F42DEA"/>
    <w:rsid w:val="00F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D7DE"/>
  <w15:docId w15:val="{455EDDB0-5EEB-4F9A-A1F8-E8B5C6D5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4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D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User</cp:lastModifiedBy>
  <cp:revision>22</cp:revision>
  <cp:lastPrinted>2024-03-04T04:03:00Z</cp:lastPrinted>
  <dcterms:created xsi:type="dcterms:W3CDTF">2024-03-01T05:54:00Z</dcterms:created>
  <dcterms:modified xsi:type="dcterms:W3CDTF">2024-03-12T06:00:00Z</dcterms:modified>
</cp:coreProperties>
</file>