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B" w:rsidRDefault="003A16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16DB" w:rsidRDefault="003A16DB">
      <w:pPr>
        <w:pStyle w:val="ConsPlusNormal"/>
        <w:jc w:val="both"/>
        <w:outlineLvl w:val="0"/>
      </w:pPr>
    </w:p>
    <w:p w:rsidR="003A16DB" w:rsidRDefault="003A16DB">
      <w:pPr>
        <w:pStyle w:val="ConsPlusTitle"/>
        <w:jc w:val="center"/>
      </w:pPr>
      <w:r>
        <w:t>АДМИНИСТРАЦИЯ ГОРОДА АЧИНСКА</w:t>
      </w:r>
    </w:p>
    <w:p w:rsidR="003A16DB" w:rsidRDefault="003A16DB">
      <w:pPr>
        <w:pStyle w:val="ConsPlusTitle"/>
        <w:jc w:val="center"/>
      </w:pPr>
      <w:r>
        <w:t>КРАСНОЯРСКОГО КРАЯ</w:t>
      </w:r>
    </w:p>
    <w:p w:rsidR="003A16DB" w:rsidRDefault="003A16DB">
      <w:pPr>
        <w:pStyle w:val="ConsPlusTitle"/>
        <w:jc w:val="center"/>
      </w:pPr>
    </w:p>
    <w:p w:rsidR="003A16DB" w:rsidRDefault="003A16DB">
      <w:pPr>
        <w:pStyle w:val="ConsPlusTitle"/>
        <w:jc w:val="center"/>
      </w:pPr>
      <w:r>
        <w:t>ПОСТАНОВЛЕНИЕ</w:t>
      </w:r>
    </w:p>
    <w:p w:rsidR="003A16DB" w:rsidRDefault="003A16DB">
      <w:pPr>
        <w:pStyle w:val="ConsPlusTitle"/>
        <w:jc w:val="center"/>
      </w:pPr>
      <w:r>
        <w:t>от 31 октября 2022 г. N 364-п</w:t>
      </w:r>
    </w:p>
    <w:p w:rsidR="003A16DB" w:rsidRDefault="003A16DB">
      <w:pPr>
        <w:pStyle w:val="ConsPlusTitle"/>
        <w:jc w:val="center"/>
      </w:pPr>
    </w:p>
    <w:p w:rsidR="003A16DB" w:rsidRDefault="003A16DB">
      <w:pPr>
        <w:pStyle w:val="ConsPlusTitle"/>
        <w:jc w:val="center"/>
      </w:pPr>
      <w:r>
        <w:t>О ПРЕДОСТАВЛЕНИИ МЕР ПОДДЕРЖКИ ГРАЖДАНАМ (АРЕНДАТОРАМ)</w:t>
      </w:r>
    </w:p>
    <w:p w:rsidR="003A16DB" w:rsidRDefault="003A16DB">
      <w:pPr>
        <w:pStyle w:val="ConsPlusTitle"/>
        <w:jc w:val="center"/>
      </w:pPr>
      <w:r>
        <w:t>ПО ДОГОВОРУ АРЕНДЫ МУНИЦИПАЛЬНОГО ИМУЩЕСТВА, НАХОДЯЩЕГОСЯ</w:t>
      </w:r>
    </w:p>
    <w:p w:rsidR="003A16DB" w:rsidRDefault="003A16DB">
      <w:pPr>
        <w:pStyle w:val="ConsPlusTitle"/>
        <w:jc w:val="center"/>
      </w:pPr>
      <w:r>
        <w:t>В МУНИЦИПАЛЬНОЙ СОБСТВЕННОСТИ НА ПЕРИОД УЧАСТИЯ</w:t>
      </w:r>
    </w:p>
    <w:p w:rsidR="003A16DB" w:rsidRDefault="003A16DB">
      <w:pPr>
        <w:pStyle w:val="ConsPlusTitle"/>
        <w:jc w:val="center"/>
      </w:pPr>
      <w:r>
        <w:t>В СПЕЦИАЛЬНОЙ ВОЕННОЙ ОПЕРАЦИИ</w:t>
      </w:r>
    </w:p>
    <w:p w:rsidR="003A16DB" w:rsidRDefault="003A16DB">
      <w:pPr>
        <w:pStyle w:val="ConsPlusNormal"/>
        <w:jc w:val="both"/>
      </w:pPr>
    </w:p>
    <w:p w:rsidR="003A16DB" w:rsidRDefault="003A16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статьями 614</w:t>
        </w:r>
      </w:hyperlink>
      <w:r>
        <w:t xml:space="preserve"> Гражданского кодекса Российской Федерации,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руководствуясь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семей", согласно </w:t>
      </w:r>
      <w:hyperlink r:id="rId11">
        <w:r>
          <w:rPr>
            <w:color w:val="0000FF"/>
          </w:rPr>
          <w:t>Решению</w:t>
        </w:r>
      </w:hyperlink>
      <w:r>
        <w:t xml:space="preserve"> Ачинского городского Совета депутатов от 24.12.2010 N 13-101р "Об утверждении Положения о комитете по управлению муниципальным имуществом администрации города Ачинска", </w:t>
      </w:r>
      <w:hyperlink r:id="rId12">
        <w:r>
          <w:rPr>
            <w:color w:val="0000FF"/>
          </w:rPr>
          <w:t>Решению</w:t>
        </w:r>
      </w:hyperlink>
      <w:r>
        <w:t xml:space="preserve"> Ачинского городского Совета депутатов от 25.11.2008 N 43-335р "Об утверждении Положения о порядке и условиях предоставления в аренду муниципального имущества субъектам малого и среднего предпринимательства и организациям, образующим инфраструктуру поддержки данных субъектов в г. Ачинске", </w:t>
      </w:r>
      <w:hyperlink r:id="rId13">
        <w:r>
          <w:rPr>
            <w:color w:val="0000FF"/>
          </w:rPr>
          <w:t>статьям 36</w:t>
        </w:r>
      </w:hyperlink>
      <w:r>
        <w:t xml:space="preserve">, </w:t>
      </w:r>
      <w:hyperlink r:id="rId14">
        <w:r>
          <w:rPr>
            <w:color w:val="0000FF"/>
          </w:rPr>
          <w:t>40</w:t>
        </w:r>
      </w:hyperlink>
      <w:r>
        <w:t xml:space="preserve">, </w:t>
      </w:r>
      <w:hyperlink r:id="rId15">
        <w:r>
          <w:rPr>
            <w:color w:val="0000FF"/>
          </w:rPr>
          <w:t>55</w:t>
        </w:r>
      </w:hyperlink>
      <w:r>
        <w:t xml:space="preserve"> Устава города Ачинска, постановляю:</w:t>
      </w:r>
    </w:p>
    <w:p w:rsidR="003A16DB" w:rsidRDefault="003A16DB">
      <w:pPr>
        <w:pStyle w:val="ConsPlusNormal"/>
        <w:spacing w:before="220"/>
        <w:ind w:firstLine="540"/>
        <w:jc w:val="both"/>
      </w:pPr>
      <w:r>
        <w:t>1. Предоставить на период участия в специальной военной операции гражданам (арендаторам) муниципального имущества, отсрочку уплаты арендной платы по договорам аренды имущества, находящегося в муниципальной собственности города Ачинска.</w:t>
      </w:r>
    </w:p>
    <w:p w:rsidR="003A16DB" w:rsidRDefault="003A16DB">
      <w:pPr>
        <w:pStyle w:val="ConsPlusNormal"/>
        <w:spacing w:before="220"/>
        <w:ind w:firstLine="540"/>
        <w:jc w:val="both"/>
      </w:pPr>
      <w:r>
        <w:t>2. Расторжение договоров аренды муниципального имущества, находящегося в муниципальной собственности города Ачинска с гражданами (арендаторами) в период участия в специальной военной операции, осуществлять без применения штрафных санкций.</w:t>
      </w:r>
    </w:p>
    <w:p w:rsidR="003A16DB" w:rsidRDefault="003A16DB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руководителя комитета по управлению муниципальным имуществом администрации города Ачинска Г.Н. Гришину.</w:t>
      </w:r>
    </w:p>
    <w:p w:rsidR="003A16DB" w:rsidRDefault="003A16DB">
      <w:pPr>
        <w:pStyle w:val="ConsPlusNormal"/>
        <w:spacing w:before="220"/>
        <w:ind w:firstLine="540"/>
        <w:jc w:val="both"/>
      </w:pPr>
      <w:r>
        <w:t>4. Опубликовать Постановление в газете "Ачинская газета" и разместить на официальном сайте органов местного самоуправления города Ачинска: http://www.adm-achinsk.ru.</w:t>
      </w:r>
    </w:p>
    <w:p w:rsidR="003A16DB" w:rsidRDefault="003A16DB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3A16DB" w:rsidRDefault="003A16DB">
      <w:pPr>
        <w:pStyle w:val="ConsPlusNormal"/>
        <w:jc w:val="both"/>
      </w:pPr>
    </w:p>
    <w:p w:rsidR="003A16DB" w:rsidRDefault="003A16DB">
      <w:pPr>
        <w:pStyle w:val="ConsPlusNormal"/>
        <w:jc w:val="right"/>
      </w:pPr>
      <w:r>
        <w:t>Глава</w:t>
      </w:r>
    </w:p>
    <w:p w:rsidR="003A16DB" w:rsidRDefault="003A16DB">
      <w:pPr>
        <w:pStyle w:val="ConsPlusNormal"/>
        <w:jc w:val="right"/>
      </w:pPr>
      <w:r>
        <w:t>города Ачинска</w:t>
      </w:r>
    </w:p>
    <w:p w:rsidR="003A16DB" w:rsidRDefault="003A16DB">
      <w:pPr>
        <w:pStyle w:val="ConsPlusNormal"/>
        <w:jc w:val="right"/>
      </w:pPr>
      <w:r>
        <w:t>И.П.ТИТЕНКОВ</w:t>
      </w:r>
    </w:p>
    <w:p w:rsidR="003A16DB" w:rsidRDefault="003A16DB">
      <w:pPr>
        <w:pStyle w:val="ConsPlusNormal"/>
        <w:jc w:val="both"/>
      </w:pPr>
    </w:p>
    <w:p w:rsidR="003A16DB" w:rsidRDefault="003A16DB">
      <w:pPr>
        <w:pStyle w:val="ConsPlusNormal"/>
        <w:jc w:val="both"/>
      </w:pPr>
    </w:p>
    <w:p w:rsidR="003A16DB" w:rsidRDefault="003A16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0" w:name="_GoBack"/>
      <w:bookmarkEnd w:id="0"/>
    </w:p>
    <w:sectPr w:rsidR="00D52E2E" w:rsidSect="00EF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DB"/>
    <w:rsid w:val="000A3175"/>
    <w:rsid w:val="003A16DB"/>
    <w:rsid w:val="00564C3E"/>
    <w:rsid w:val="006743A3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6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16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16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9FDAB3714FFB57FCFD9D6F7A0E9BF4D5DC7FF99A105027C2D73C028F4908BA77832E39BDA7B7955B8E12E1gCa0H" TargetMode="External"/><Relationship Id="rId13" Type="http://schemas.openxmlformats.org/officeDocument/2006/relationships/hyperlink" Target="consultantplus://offline/ref=A1A69FDAB3714FFB57FCE39079165194F3DF8375FF911A017296D16B5DDF4F5DE837DD777BFBB4B694458816E4C8D8B8FA6B6D38C1F44AA8D0CAEF34g0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69FDAB3714FFB57FCFD9D6F7A0E9BF3D3DA78FF9D105027C2D73C028F4908A877DB2238BFBFBE964ED843A79681E8BC206038DDE84AABgCaDH" TargetMode="External"/><Relationship Id="rId12" Type="http://schemas.openxmlformats.org/officeDocument/2006/relationships/hyperlink" Target="consultantplus://offline/ref=A1A69FDAB3714FFB57FCE39079165194F3DF8375FF9A130E7F9ED16B5DDF4F5DE837DD7769FBECBA95479212E2DD8EE9BCg3a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69FDAB3714FFB57FCFD9D6F7A0E9BF4D6DF7AF898105027C2D73C028F4908BA77832E39BDA7B7955B8E12E1gCa0H" TargetMode="External"/><Relationship Id="rId11" Type="http://schemas.openxmlformats.org/officeDocument/2006/relationships/hyperlink" Target="consultantplus://offline/ref=A1A69FDAB3714FFB57FCE39079165194F3DF8375FC9112067D91D16B5DDF4F5DE837DD7769FBECBA95479212E2DD8EE9BCg3a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A69FDAB3714FFB57FCE39079165194F3DF8375FF911A017296D16B5DDF4F5DE837DD777BFBB4B694458A14E1C8D8B8FA6B6D38C1F44AA8D0CAEF34g0a9H" TargetMode="External"/><Relationship Id="rId10" Type="http://schemas.openxmlformats.org/officeDocument/2006/relationships/hyperlink" Target="consultantplus://offline/ref=A1A69FDAB3714FFB57FCE39079165194F3DF8375FF911C047290D16B5DDF4F5DE837DD7769FBECBA95479212E2DD8EE9BCg3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9FDAB3714FFB57FCFD9D6F7A0E9BF4D6DB71F491105027C2D73C028F4908A877DB2238BFB9B69D4ED843A79681E8BC206038DDE84AABgCaDH" TargetMode="External"/><Relationship Id="rId14" Type="http://schemas.openxmlformats.org/officeDocument/2006/relationships/hyperlink" Target="consultantplus://offline/ref=A1A69FDAB3714FFB57FCE39079165194F3DF8375FF911A017296D16B5DDF4F5DE837DD777BFBB4B69445881BE4C8D8B8FA6B6D38C1F44AA8D0CAEF34g0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2023-01-12T07:26:00Z</dcterms:created>
  <dcterms:modified xsi:type="dcterms:W3CDTF">2023-01-12T07:26:00Z</dcterms:modified>
</cp:coreProperties>
</file>