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B3" w:rsidRPr="00FB0CB3" w:rsidRDefault="00FB0CB3">
      <w:pPr>
        <w:pStyle w:val="ConsPlusNormal"/>
        <w:jc w:val="right"/>
        <w:outlineLvl w:val="0"/>
      </w:pPr>
      <w:r w:rsidRPr="00FB0CB3">
        <w:t>Приложение N 3</w:t>
      </w:r>
    </w:p>
    <w:p w:rsidR="00FB0CB3" w:rsidRPr="00FB0CB3" w:rsidRDefault="00FB0CB3">
      <w:pPr>
        <w:pStyle w:val="ConsPlusNormal"/>
        <w:jc w:val="right"/>
      </w:pPr>
      <w:r w:rsidRPr="00FB0CB3">
        <w:t>к подпрограмме</w:t>
      </w:r>
    </w:p>
    <w:p w:rsidR="00FB0CB3" w:rsidRPr="00FB0CB3" w:rsidRDefault="00FB0CB3">
      <w:pPr>
        <w:pStyle w:val="ConsPlusNormal"/>
        <w:jc w:val="right"/>
      </w:pPr>
      <w:r w:rsidRPr="00FB0CB3">
        <w:t>"Развитие и поддержка</w:t>
      </w:r>
    </w:p>
    <w:p w:rsidR="00FB0CB3" w:rsidRPr="00FB0CB3" w:rsidRDefault="00FB0CB3">
      <w:pPr>
        <w:pStyle w:val="ConsPlusNormal"/>
        <w:jc w:val="right"/>
      </w:pPr>
      <w:r w:rsidRPr="00FB0CB3">
        <w:t>субъектов малого</w:t>
      </w:r>
    </w:p>
    <w:p w:rsidR="00FB0CB3" w:rsidRPr="00FB0CB3" w:rsidRDefault="00FB0CB3">
      <w:pPr>
        <w:pStyle w:val="ConsPlusNormal"/>
        <w:jc w:val="right"/>
      </w:pPr>
      <w:r w:rsidRPr="00FB0CB3">
        <w:t>и среднего предпринимательства</w:t>
      </w:r>
    </w:p>
    <w:p w:rsidR="00FB0CB3" w:rsidRPr="00FB0CB3" w:rsidRDefault="00FB0CB3">
      <w:pPr>
        <w:pStyle w:val="ConsPlusNormal"/>
        <w:jc w:val="right"/>
      </w:pPr>
      <w:r w:rsidRPr="00FB0CB3">
        <w:t>в городе Ачинске"</w:t>
      </w:r>
    </w:p>
    <w:p w:rsidR="00FB0CB3" w:rsidRPr="00FB0CB3" w:rsidRDefault="00FB0CB3">
      <w:pPr>
        <w:pStyle w:val="ConsPlusNormal"/>
        <w:jc w:val="both"/>
      </w:pPr>
    </w:p>
    <w:p w:rsidR="00FB0CB3" w:rsidRPr="00FB0CB3" w:rsidRDefault="00FB0CB3">
      <w:pPr>
        <w:pStyle w:val="ConsPlusTitle"/>
        <w:jc w:val="center"/>
      </w:pPr>
      <w:r w:rsidRPr="00FB0CB3">
        <w:t>ПОЛОЖЕНИЕ</w:t>
      </w:r>
    </w:p>
    <w:p w:rsidR="00FB0CB3" w:rsidRPr="00FB0CB3" w:rsidRDefault="00FB0CB3">
      <w:pPr>
        <w:pStyle w:val="ConsPlusTitle"/>
        <w:jc w:val="center"/>
      </w:pPr>
      <w:r w:rsidRPr="00FB0CB3">
        <w:t>О ПОРЯДКЕ ПРЕДОСТАВЛЕНИЯ СУБСИДИЙ СУБЪЕКТАМ МАЛОГО</w:t>
      </w:r>
    </w:p>
    <w:p w:rsidR="00FB0CB3" w:rsidRPr="00FB0CB3" w:rsidRDefault="00FB0CB3">
      <w:pPr>
        <w:pStyle w:val="ConsPlusTitle"/>
        <w:jc w:val="center"/>
      </w:pPr>
      <w:r w:rsidRPr="00FB0CB3">
        <w:t>И СРЕДНЕГО ПРЕДПРИНИМАТЕЛЬСТВА И ФИЗИЧЕСКИМ ЛИЦАМ,</w:t>
      </w:r>
    </w:p>
    <w:p w:rsidR="00FB0CB3" w:rsidRPr="00FB0CB3" w:rsidRDefault="00FB0CB3">
      <w:pPr>
        <w:pStyle w:val="ConsPlusTitle"/>
        <w:jc w:val="center"/>
      </w:pPr>
      <w:proofErr w:type="gramStart"/>
      <w:r w:rsidRPr="00FB0CB3">
        <w:t>ПРИМЕНЯЮЩИМ</w:t>
      </w:r>
      <w:proofErr w:type="gramEnd"/>
      <w:r w:rsidRPr="00FB0CB3">
        <w:t xml:space="preserve"> СПЕЦИАЛЬНЫЙ НАЛОГОВЫЙ РЕЖИМ "НАЛОГ</w:t>
      </w:r>
    </w:p>
    <w:p w:rsidR="00FB0CB3" w:rsidRPr="00FB0CB3" w:rsidRDefault="00FB0CB3">
      <w:pPr>
        <w:pStyle w:val="ConsPlusTitle"/>
        <w:jc w:val="center"/>
      </w:pPr>
      <w:r w:rsidRPr="00FB0CB3">
        <w:t>НА ПРОФЕССИОНАЛЬНЫЙ ДОХОД", НА ВОЗМЕЩЕНИЕ ЗАТРАТ</w:t>
      </w:r>
    </w:p>
    <w:p w:rsidR="00FB0CB3" w:rsidRPr="00FB0CB3" w:rsidRDefault="00FB0CB3">
      <w:pPr>
        <w:pStyle w:val="ConsPlusTitle"/>
        <w:jc w:val="center"/>
      </w:pPr>
      <w:r w:rsidRPr="00FB0CB3">
        <w:t>ПРИ ОСУЩЕСТВЛЕНИИ ПРЕДПРИНИМАТЕЛЬСКОЙ ДЕЯТЕЛЬНОСТИ</w:t>
      </w:r>
    </w:p>
    <w:p w:rsidR="00FB0CB3" w:rsidRPr="00FB0CB3" w:rsidRDefault="00FB0CB3">
      <w:pPr>
        <w:pStyle w:val="ConsPlusNormal"/>
        <w:jc w:val="both"/>
      </w:pPr>
    </w:p>
    <w:p w:rsidR="00FB0CB3" w:rsidRPr="00FB0CB3" w:rsidRDefault="00FB0CB3">
      <w:pPr>
        <w:pStyle w:val="ConsPlusTitle"/>
        <w:jc w:val="center"/>
        <w:outlineLvl w:val="1"/>
      </w:pPr>
      <w:r w:rsidRPr="00FB0CB3">
        <w:t>I. ОБЩИЕ ПОЛОЖЕНИЯ</w:t>
      </w:r>
    </w:p>
    <w:p w:rsidR="00FB0CB3" w:rsidRPr="00FB0CB3" w:rsidRDefault="00FB0CB3">
      <w:pPr>
        <w:pStyle w:val="ConsPlusNormal"/>
        <w:jc w:val="both"/>
      </w:pPr>
    </w:p>
    <w:p w:rsidR="00FB0CB3" w:rsidRPr="00FB0CB3" w:rsidRDefault="00FB0CB3">
      <w:pPr>
        <w:pStyle w:val="ConsPlusNormal"/>
        <w:ind w:firstLine="540"/>
        <w:jc w:val="both"/>
      </w:pPr>
      <w:r w:rsidRPr="00FB0CB3">
        <w:t xml:space="preserve">1. </w:t>
      </w:r>
      <w:proofErr w:type="gramStart"/>
      <w:r w:rsidRPr="00FB0CB3">
        <w:t>Настоящее Положение устанавливает критерии отбора получателей субсидий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FB0CB3">
        <w:t>сублизинга</w:t>
      </w:r>
      <w:proofErr w:type="spellEnd"/>
      <w:r w:rsidRPr="00FB0CB3">
        <w:t>) оборудования;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обучением, подготовкой и переподготовкой персонала;</w:t>
      </w:r>
      <w:proofErr w:type="gramEnd"/>
      <w:r w:rsidRPr="00FB0CB3">
        <w:t xml:space="preserve"> </w:t>
      </w:r>
      <w:proofErr w:type="gramStart"/>
      <w:r w:rsidRPr="00FB0CB3">
        <w:t>сертификацией (декларированием) продукции (продовольственного сырья, товаров, работ, услуг), лицензированием деятельности;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 (далее - субсидии);</w:t>
      </w:r>
      <w:proofErr w:type="gramEnd"/>
      <w:r w:rsidRPr="00FB0CB3">
        <w:t xml:space="preserve">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5">
        <w:r w:rsidRPr="00FB0CB3">
          <w:t>статьями 268.1</w:t>
        </w:r>
      </w:hyperlink>
      <w:r w:rsidRPr="00FB0CB3">
        <w:t xml:space="preserve">, </w:t>
      </w:r>
      <w:hyperlink r:id="rId6">
        <w:r w:rsidRPr="00FB0CB3">
          <w:t>269.2</w:t>
        </w:r>
      </w:hyperlink>
      <w:r w:rsidRPr="00FB0CB3">
        <w:t xml:space="preserve"> Бюджетного кодекса Российской Федерации.</w:t>
      </w:r>
    </w:p>
    <w:p w:rsidR="00FB0CB3" w:rsidRPr="00FB0CB3" w:rsidRDefault="00FB0CB3">
      <w:pPr>
        <w:pStyle w:val="ConsPlusNormal"/>
        <w:spacing w:before="220"/>
        <w:ind w:firstLine="540"/>
        <w:jc w:val="both"/>
      </w:pPr>
      <w:r w:rsidRPr="00FB0CB3">
        <w:t xml:space="preserve">2. </w:t>
      </w:r>
      <w:proofErr w:type="gramStart"/>
      <w:r w:rsidRPr="00FB0CB3">
        <w:t>Предоставление субсидии является видом финансовой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w:t>
      </w:r>
      <w:proofErr w:type="gramEnd"/>
      <w:r w:rsidRPr="00FB0CB3">
        <w:t xml:space="preserve"> также целей федеральных проектов "Создание благоприятных условий для осуществления деятельности </w:t>
      </w:r>
      <w:proofErr w:type="spellStart"/>
      <w:r w:rsidRPr="00FB0CB3">
        <w:t>самозанятыми</w:t>
      </w:r>
      <w:proofErr w:type="spellEnd"/>
      <w:r w:rsidRPr="00FB0CB3">
        <w:t xml:space="preserve">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w:t>
      </w:r>
    </w:p>
    <w:p w:rsidR="00FB0CB3" w:rsidRPr="00FB0CB3" w:rsidRDefault="00FB0CB3">
      <w:pPr>
        <w:pStyle w:val="ConsPlusNormal"/>
        <w:spacing w:before="220"/>
        <w:ind w:firstLine="540"/>
        <w:jc w:val="both"/>
      </w:pPr>
      <w:r w:rsidRPr="00FB0CB3">
        <w:t>3. Для целей Положения применяются следующие понятия:</w:t>
      </w:r>
    </w:p>
    <w:p w:rsidR="00FB0CB3" w:rsidRPr="00FB0CB3" w:rsidRDefault="00FB0CB3">
      <w:pPr>
        <w:pStyle w:val="ConsPlusNormal"/>
        <w:spacing w:before="220"/>
        <w:ind w:firstLine="540"/>
        <w:jc w:val="both"/>
      </w:pPr>
      <w:r w:rsidRPr="00FB0CB3">
        <w:t xml:space="preserve">1) субъекты малого и среднего предпринимательства понимаются в том значении, в котором они используются в Федеральном </w:t>
      </w:r>
      <w:hyperlink r:id="rId7">
        <w:r w:rsidRPr="00FB0CB3">
          <w:t>законе</w:t>
        </w:r>
      </w:hyperlink>
      <w:r w:rsidRPr="00FB0CB3">
        <w:t xml:space="preserve"> от 24.07.2007 N 209-ФЗ "О развитии малого и среднего </w:t>
      </w:r>
      <w:r w:rsidRPr="00FB0CB3">
        <w:lastRenderedPageBreak/>
        <w:t>предпринимательства в Российской Федерации" (далее - Федеральный закон от 24.07.2007 N 209-ФЗ);</w:t>
      </w:r>
    </w:p>
    <w:p w:rsidR="00FB0CB3" w:rsidRPr="00FB0CB3" w:rsidRDefault="00FB0CB3">
      <w:pPr>
        <w:pStyle w:val="ConsPlusNormal"/>
        <w:spacing w:before="220"/>
        <w:ind w:firstLine="540"/>
        <w:jc w:val="both"/>
      </w:pPr>
      <w:r w:rsidRPr="00FB0CB3">
        <w:t xml:space="preserve">2) физические лица, применяющие специальный налоговый режим "Налог на профессиональный доход", понимаются в том значении, в котором они используются в Федеральном </w:t>
      </w:r>
      <w:hyperlink r:id="rId8">
        <w:r w:rsidRPr="00FB0CB3">
          <w:t>законе</w:t>
        </w:r>
      </w:hyperlink>
      <w:r w:rsidRPr="00FB0CB3">
        <w:t xml:space="preserve"> от 27.11.2018 N 422-ФЗ "О проведении эксперимента по установлению специального налогового режима "Налог на профессиональный доход";</w:t>
      </w:r>
    </w:p>
    <w:p w:rsidR="00FB0CB3" w:rsidRPr="00FB0CB3" w:rsidRDefault="00FB0CB3">
      <w:pPr>
        <w:pStyle w:val="ConsPlusNormal"/>
        <w:spacing w:before="220"/>
        <w:ind w:firstLine="540"/>
        <w:jc w:val="both"/>
      </w:pPr>
      <w:proofErr w:type="gramStart"/>
      <w:r w:rsidRPr="00FB0CB3">
        <w:t>3) главный распорядитель бюджетных средств (далее - главный распорядитель) - орган местного самоуправления, уполномоченный на предоставление субсидии и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FB0CB3" w:rsidRPr="00FB0CB3" w:rsidRDefault="00FB0CB3">
      <w:pPr>
        <w:pStyle w:val="ConsPlusNormal"/>
        <w:spacing w:before="220"/>
        <w:ind w:firstLine="540"/>
        <w:jc w:val="both"/>
      </w:pPr>
      <w:r w:rsidRPr="00FB0CB3">
        <w:t xml:space="preserve">4) участник отбора (далее -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FB0CB3">
        <w:t>самозанятые</w:t>
      </w:r>
      <w:proofErr w:type="spellEnd"/>
      <w:r w:rsidRPr="00FB0CB3">
        <w:t xml:space="preserve"> граждане), обратившиеся с заявлением о предоставлении субсидии;</w:t>
      </w:r>
    </w:p>
    <w:p w:rsidR="00FB0CB3" w:rsidRPr="00FB0CB3" w:rsidRDefault="00FB0CB3">
      <w:pPr>
        <w:pStyle w:val="ConsPlusNormal"/>
        <w:spacing w:before="220"/>
        <w:ind w:firstLine="540"/>
        <w:jc w:val="both"/>
      </w:pPr>
      <w:r w:rsidRPr="00FB0CB3">
        <w:t>5) получатель субсидии - заявитель, в отношении которого принято решение о предоставлении субсидии и с которым главный распорядитель заключил договор о предоставлении субсидии (далее - договор о предоставлении субсидии);</w:t>
      </w:r>
    </w:p>
    <w:p w:rsidR="00FB0CB3" w:rsidRPr="00FB0CB3" w:rsidRDefault="00FB0CB3">
      <w:pPr>
        <w:pStyle w:val="ConsPlusNormal"/>
        <w:spacing w:before="220"/>
        <w:ind w:firstLine="540"/>
        <w:jc w:val="both"/>
      </w:pPr>
      <w:r w:rsidRPr="00FB0CB3">
        <w:t>6) уполномоченный орган - отдел развития потребительского рынка администрации города Ачинска (далее - Отдел);</w:t>
      </w:r>
    </w:p>
    <w:p w:rsidR="00FB0CB3" w:rsidRPr="00FB0CB3" w:rsidRDefault="00FB0CB3">
      <w:pPr>
        <w:pStyle w:val="ConsPlusNormal"/>
        <w:spacing w:before="220"/>
        <w:ind w:firstLine="540"/>
        <w:jc w:val="both"/>
      </w:pPr>
      <w:r w:rsidRPr="00FB0CB3">
        <w:t>7) отбор -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 исходя из соответствия участника отбора критериям отбора и очередности поступления предложений на участие в отборе;</w:t>
      </w:r>
    </w:p>
    <w:p w:rsidR="00FB0CB3" w:rsidRPr="00FB0CB3" w:rsidRDefault="00FB0CB3">
      <w:pPr>
        <w:pStyle w:val="ConsPlusNormal"/>
        <w:spacing w:before="220"/>
        <w:ind w:firstLine="540"/>
        <w:jc w:val="both"/>
      </w:pPr>
      <w:r w:rsidRPr="00FB0CB3">
        <w:t>8)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предложений, направленных участниками отбора для участия в отборе;</w:t>
      </w:r>
    </w:p>
    <w:p w:rsidR="00FB0CB3" w:rsidRPr="00FB0CB3" w:rsidRDefault="00FB0CB3">
      <w:pPr>
        <w:pStyle w:val="ConsPlusNormal"/>
        <w:spacing w:before="220"/>
        <w:ind w:firstLine="540"/>
        <w:jc w:val="both"/>
      </w:pPr>
      <w:r w:rsidRPr="00FB0CB3">
        <w:t>9) аналогичная поддержка - государственная и (или) муниципальная поддержка, оказанная в отношении одного и того же заявителя на возмещение одних и тех же затрат (части затрат), совпадающая по форме, виду, срокам;</w:t>
      </w:r>
    </w:p>
    <w:p w:rsidR="00FB0CB3" w:rsidRPr="00FB0CB3" w:rsidRDefault="00FB0CB3">
      <w:pPr>
        <w:pStyle w:val="ConsPlusNormal"/>
        <w:spacing w:before="220"/>
        <w:ind w:firstLine="540"/>
        <w:jc w:val="both"/>
      </w:pPr>
      <w:r w:rsidRPr="00FB0CB3">
        <w:t>10) первый взнос (аванс) - денежная сумма авансового платежа, уплаченная одной или несколькими частями в соответствии с договором (договорами) лизинга;</w:t>
      </w:r>
    </w:p>
    <w:p w:rsidR="00FB0CB3" w:rsidRPr="00FB0CB3" w:rsidRDefault="00FB0CB3">
      <w:pPr>
        <w:pStyle w:val="ConsPlusNormal"/>
        <w:spacing w:before="220"/>
        <w:ind w:firstLine="540"/>
        <w:jc w:val="both"/>
      </w:pPr>
      <w:r w:rsidRPr="00FB0CB3">
        <w:t xml:space="preserve">11) 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FB0CB3">
        <w:t>которую</w:t>
      </w:r>
      <w:proofErr w:type="gramEnd"/>
      <w:r w:rsidRPr="00FB0CB3">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B0CB3" w:rsidRPr="00FB0CB3" w:rsidRDefault="00FB0CB3">
      <w:pPr>
        <w:pStyle w:val="ConsPlusNormal"/>
        <w:spacing w:before="220"/>
        <w:ind w:firstLine="540"/>
        <w:jc w:val="both"/>
      </w:pPr>
      <w:proofErr w:type="gramStart"/>
      <w:r w:rsidRPr="00FB0CB3">
        <w:t xml:space="preserve">12)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w:t>
      </w:r>
      <w:r w:rsidRPr="00FB0CB3">
        <w:lastRenderedPageBreak/>
        <w:t>исключением легковых автомобилей и воздушных судов), относящиеся по сроку полезного использования к первой - десятой амортизационным группам, согласно требованиям Налогового кодекса Российской Федерац</w:t>
      </w:r>
      <w:r>
        <w:t>ии.</w:t>
      </w:r>
      <w:proofErr w:type="gramEnd"/>
    </w:p>
    <w:p w:rsidR="00FB0CB3" w:rsidRPr="00FB0CB3" w:rsidRDefault="00FB0CB3">
      <w:pPr>
        <w:pStyle w:val="ConsPlusNormal"/>
        <w:spacing w:before="220"/>
        <w:ind w:firstLine="540"/>
        <w:jc w:val="both"/>
      </w:pPr>
      <w:r w:rsidRPr="00FB0CB3">
        <w:t>4. Главным распорядителем является администрация города Ачинска.</w:t>
      </w:r>
    </w:p>
    <w:p w:rsidR="00FB0CB3" w:rsidRPr="00FB0CB3" w:rsidRDefault="00FB0CB3">
      <w:pPr>
        <w:pStyle w:val="ConsPlusNormal"/>
        <w:spacing w:before="220"/>
        <w:ind w:firstLine="540"/>
        <w:jc w:val="both"/>
      </w:pPr>
      <w:r w:rsidRPr="00FB0CB3">
        <w:t xml:space="preserve">Участниками отбора являются субъекты малого и среднего предпринимательства и </w:t>
      </w:r>
      <w:proofErr w:type="spellStart"/>
      <w:r w:rsidRPr="00FB0CB3">
        <w:t>самозанятые</w:t>
      </w:r>
      <w:proofErr w:type="spellEnd"/>
      <w:r w:rsidRPr="00FB0CB3">
        <w:t xml:space="preserve"> граждане, представившие предложения для получения субсидий (далее - пакет документов) в соответствии с </w:t>
      </w:r>
      <w:hyperlink w:anchor="P101">
        <w:r w:rsidRPr="00FB0CB3">
          <w:t>пунктом 23</w:t>
        </w:r>
      </w:hyperlink>
      <w:r w:rsidRPr="00FB0CB3">
        <w:t xml:space="preserve"> Положения.</w:t>
      </w:r>
    </w:p>
    <w:p w:rsidR="00FB0CB3" w:rsidRPr="00FB0CB3" w:rsidRDefault="00FB0CB3">
      <w:pPr>
        <w:pStyle w:val="ConsPlusNormal"/>
        <w:spacing w:before="220"/>
        <w:ind w:firstLine="540"/>
        <w:jc w:val="both"/>
      </w:pPr>
      <w:r w:rsidRPr="00FB0CB3">
        <w:t xml:space="preserve">5. Субсидии предоставляются в пределах бюджетных ассигнований, предусмотренных на указанные цели в бюджете города на соответствующий финансовый год, на основании решения </w:t>
      </w:r>
      <w:proofErr w:type="spellStart"/>
      <w:r w:rsidRPr="00FB0CB3">
        <w:t>Ачинского</w:t>
      </w:r>
      <w:proofErr w:type="spellEnd"/>
      <w:r w:rsidRPr="00FB0CB3">
        <w:t xml:space="preserve"> городского Совета депутатов о бюджете города, распоряжения администрации города Ачинска о предоставлении субсидий, договоров о предоставлении субсидий, заключенных между главным распорядителем и получателями субсидий.</w:t>
      </w:r>
    </w:p>
    <w:p w:rsidR="00FB0CB3" w:rsidRPr="00FB0CB3" w:rsidRDefault="00FB0CB3">
      <w:pPr>
        <w:pStyle w:val="ConsPlusNormal"/>
        <w:spacing w:before="220"/>
        <w:ind w:firstLine="540"/>
        <w:jc w:val="both"/>
      </w:pPr>
      <w:r w:rsidRPr="00FB0CB3">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бюджете города (проекта решения о внесении изменений в решение о бюджете).</w:t>
      </w:r>
    </w:p>
    <w:p w:rsidR="00FB0CB3" w:rsidRPr="00FB0CB3" w:rsidRDefault="00FB0CB3">
      <w:pPr>
        <w:pStyle w:val="ConsPlusNormal"/>
        <w:spacing w:before="220"/>
        <w:ind w:firstLine="540"/>
        <w:jc w:val="both"/>
      </w:pPr>
      <w:bookmarkStart w:id="0" w:name="P35"/>
      <w:bookmarkEnd w:id="0"/>
      <w:r w:rsidRPr="00FB0CB3">
        <w:t>7.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Отдел заявления о предоставлении субсидии, в том числе:</w:t>
      </w:r>
    </w:p>
    <w:p w:rsidR="00FB0CB3" w:rsidRPr="00FB0CB3" w:rsidRDefault="00FB0CB3">
      <w:pPr>
        <w:pStyle w:val="ConsPlusNormal"/>
        <w:spacing w:before="220"/>
        <w:ind w:firstLine="540"/>
        <w:jc w:val="both"/>
      </w:pPr>
      <w:r w:rsidRPr="00FB0CB3">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FB0CB3" w:rsidRPr="00FB0CB3" w:rsidRDefault="00FB0CB3">
      <w:pPr>
        <w:pStyle w:val="ConsPlusNormal"/>
        <w:spacing w:before="220"/>
        <w:ind w:firstLine="540"/>
        <w:jc w:val="both"/>
      </w:pPr>
      <w:r w:rsidRPr="00FB0CB3">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FB0CB3">
        <w:t>сублизинга</w:t>
      </w:r>
      <w:proofErr w:type="spellEnd"/>
      <w:r w:rsidRPr="00FB0CB3">
        <w:t>) оборудования;</w:t>
      </w:r>
    </w:p>
    <w:p w:rsidR="00FB0CB3" w:rsidRPr="00FB0CB3" w:rsidRDefault="00FB0CB3">
      <w:pPr>
        <w:pStyle w:val="ConsPlusNormal"/>
        <w:spacing w:before="220"/>
        <w:ind w:firstLine="540"/>
        <w:jc w:val="both"/>
      </w:pPr>
      <w:r w:rsidRPr="00FB0CB3">
        <w:t>на возмещение части затрат на уплату процентов по кредитам на приобретение оборудования;</w:t>
      </w:r>
    </w:p>
    <w:p w:rsidR="00FB0CB3" w:rsidRPr="00FB0CB3" w:rsidRDefault="00FB0CB3">
      <w:pPr>
        <w:pStyle w:val="ConsPlusNormal"/>
        <w:spacing w:before="220"/>
        <w:ind w:firstLine="540"/>
        <w:jc w:val="both"/>
      </w:pPr>
      <w:proofErr w:type="gramStart"/>
      <w:r w:rsidRPr="00FB0CB3">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FB0CB3" w:rsidRPr="00FB0CB3" w:rsidRDefault="00FB0CB3">
      <w:pPr>
        <w:pStyle w:val="ConsPlusNormal"/>
        <w:spacing w:before="220"/>
        <w:ind w:firstLine="540"/>
        <w:jc w:val="both"/>
      </w:pPr>
      <w:r w:rsidRPr="00FB0CB3">
        <w:t>на возмещение части затрат, связанных с обучением, подготовкой и переподготовкой персонала;</w:t>
      </w:r>
    </w:p>
    <w:p w:rsidR="00FB0CB3" w:rsidRPr="00FB0CB3" w:rsidRDefault="00FB0CB3">
      <w:pPr>
        <w:pStyle w:val="ConsPlusNormal"/>
        <w:spacing w:before="220"/>
        <w:ind w:firstLine="540"/>
        <w:jc w:val="both"/>
      </w:pPr>
      <w:r w:rsidRPr="00FB0CB3">
        <w:t>на возмещение части затрат на выплату по передаче прав на франшизу (паушальный взнос);</w:t>
      </w:r>
    </w:p>
    <w:p w:rsidR="00FB0CB3" w:rsidRPr="00FB0CB3" w:rsidRDefault="00FB0CB3">
      <w:pPr>
        <w:pStyle w:val="ConsPlusNormal"/>
        <w:spacing w:before="220"/>
        <w:ind w:firstLine="540"/>
        <w:jc w:val="both"/>
      </w:pPr>
      <w:r w:rsidRPr="00FB0CB3">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FB0CB3" w:rsidRPr="00FB0CB3" w:rsidRDefault="00FB0CB3">
      <w:pPr>
        <w:pStyle w:val="ConsPlusNormal"/>
        <w:spacing w:before="220"/>
        <w:ind w:firstLine="540"/>
        <w:jc w:val="both"/>
      </w:pPr>
      <w:r w:rsidRPr="00FB0CB3">
        <w:t xml:space="preserve">8. Субсидии предоставляются по итогам проведения отбора на основании решения комиссии в соответствии с </w:t>
      </w:r>
      <w:hyperlink w:anchor="P158">
        <w:r w:rsidRPr="00FB0CB3">
          <w:t>пунктом 38</w:t>
        </w:r>
      </w:hyperlink>
      <w:r w:rsidRPr="00FB0CB3">
        <w:t xml:space="preserve"> Положения.</w:t>
      </w:r>
    </w:p>
    <w:p w:rsidR="00FB0CB3" w:rsidRPr="00FB0CB3" w:rsidRDefault="00FB0CB3">
      <w:pPr>
        <w:pStyle w:val="ConsPlusNormal"/>
        <w:spacing w:before="220"/>
        <w:ind w:firstLine="540"/>
        <w:jc w:val="both"/>
      </w:pPr>
      <w:r w:rsidRPr="00FB0CB3">
        <w:t xml:space="preserve">9.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от имени главного распорядителя и оформление правового акта администрации города о возврате </w:t>
      </w:r>
      <w:r w:rsidRPr="00FB0CB3">
        <w:lastRenderedPageBreak/>
        <w:t>субсидии от имени главного распорядителя осуществляет Отдел.</w:t>
      </w:r>
    </w:p>
    <w:p w:rsidR="00FB0CB3" w:rsidRPr="00FB0CB3" w:rsidRDefault="00FB0CB3" w:rsidP="00FB0CB3">
      <w:pPr>
        <w:pStyle w:val="ConsPlusNormal"/>
        <w:spacing w:before="220"/>
        <w:ind w:firstLine="540"/>
        <w:jc w:val="both"/>
      </w:pPr>
      <w:bookmarkStart w:id="1" w:name="P45"/>
      <w:bookmarkEnd w:id="1"/>
      <w:r>
        <w:t xml:space="preserve">10. </w:t>
      </w:r>
      <w:r w:rsidRPr="00FB0CB3">
        <w:t>Критерии отбора заявителей:</w:t>
      </w:r>
    </w:p>
    <w:p w:rsidR="00FB0CB3" w:rsidRPr="00FB0CB3" w:rsidRDefault="00FB0CB3" w:rsidP="00FB0CB3">
      <w:pPr>
        <w:pStyle w:val="ConsPlusNormal"/>
        <w:spacing w:before="220"/>
        <w:ind w:firstLine="540"/>
        <w:jc w:val="both"/>
      </w:pPr>
      <w:proofErr w:type="gramStart"/>
      <w:r w:rsidRPr="00FB0CB3">
        <w:t xml:space="preserve">1)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а также </w:t>
      </w:r>
      <w:proofErr w:type="spellStart"/>
      <w:r w:rsidRPr="00FB0CB3">
        <w:t>самозанятым</w:t>
      </w:r>
      <w:proofErr w:type="spellEnd"/>
      <w:r w:rsidRPr="00FB0CB3">
        <w:t xml:space="preserve"> гражданам, осуществляющим виды деятельности, за исключением видов деятельности, включенных в </w:t>
      </w:r>
      <w:hyperlink r:id="rId9" w:history="1">
        <w:r w:rsidRPr="00FB0CB3">
          <w:rPr>
            <w:rStyle w:val="a3"/>
            <w:color w:val="auto"/>
            <w:u w:val="none"/>
          </w:rPr>
          <w:t>класс 12 раздела C</w:t>
        </w:r>
      </w:hyperlink>
      <w:r w:rsidRPr="00FB0CB3">
        <w:t xml:space="preserve">, </w:t>
      </w:r>
      <w:hyperlink r:id="rId10" w:history="1">
        <w:r w:rsidRPr="00FB0CB3">
          <w:rPr>
            <w:rStyle w:val="a3"/>
            <w:color w:val="auto"/>
            <w:u w:val="none"/>
          </w:rPr>
          <w:t>класс 92 раздела R</w:t>
        </w:r>
      </w:hyperlink>
      <w:r w:rsidRPr="00FB0CB3">
        <w:t xml:space="preserve">, </w:t>
      </w:r>
      <w:hyperlink r:id="rId11" w:history="1">
        <w:r w:rsidRPr="00FB0CB3">
          <w:rPr>
            <w:rStyle w:val="a3"/>
            <w:color w:val="auto"/>
            <w:u w:val="none"/>
          </w:rPr>
          <w:t>разделы B</w:t>
        </w:r>
      </w:hyperlink>
      <w:r w:rsidRPr="00FB0CB3">
        <w:t xml:space="preserve">, </w:t>
      </w:r>
      <w:hyperlink r:id="rId12" w:history="1">
        <w:r w:rsidRPr="00FB0CB3">
          <w:rPr>
            <w:rStyle w:val="a3"/>
            <w:color w:val="auto"/>
            <w:u w:val="none"/>
          </w:rPr>
          <w:t>D</w:t>
        </w:r>
      </w:hyperlink>
      <w:r w:rsidRPr="00FB0CB3">
        <w:t xml:space="preserve">, </w:t>
      </w:r>
      <w:hyperlink r:id="rId13" w:history="1">
        <w:r w:rsidRPr="00FB0CB3">
          <w:rPr>
            <w:rStyle w:val="a3"/>
            <w:color w:val="auto"/>
            <w:u w:val="none"/>
          </w:rPr>
          <w:t>E</w:t>
        </w:r>
      </w:hyperlink>
      <w:r w:rsidRPr="00FB0CB3">
        <w:t xml:space="preserve"> (за исключением </w:t>
      </w:r>
      <w:hyperlink r:id="rId14" w:history="1">
        <w:r w:rsidRPr="00FB0CB3">
          <w:rPr>
            <w:rStyle w:val="a3"/>
            <w:color w:val="auto"/>
            <w:u w:val="none"/>
          </w:rPr>
          <w:t>класса 38</w:t>
        </w:r>
      </w:hyperlink>
      <w:r w:rsidRPr="00FB0CB3">
        <w:t xml:space="preserve">, </w:t>
      </w:r>
      <w:hyperlink r:id="rId15" w:history="1">
        <w:r w:rsidRPr="00FB0CB3">
          <w:rPr>
            <w:rStyle w:val="a3"/>
            <w:color w:val="auto"/>
            <w:u w:val="none"/>
          </w:rPr>
          <w:t>39</w:t>
        </w:r>
      </w:hyperlink>
      <w:r w:rsidRPr="00FB0CB3">
        <w:t xml:space="preserve">), </w:t>
      </w:r>
      <w:hyperlink r:id="rId16" w:history="1">
        <w:r w:rsidRPr="00FB0CB3">
          <w:rPr>
            <w:rStyle w:val="a3"/>
            <w:color w:val="auto"/>
            <w:u w:val="none"/>
          </w:rPr>
          <w:t>G</w:t>
        </w:r>
      </w:hyperlink>
      <w:r w:rsidRPr="00FB0CB3">
        <w:t xml:space="preserve"> (за исключением </w:t>
      </w:r>
      <w:hyperlink r:id="rId17" w:history="1">
        <w:r w:rsidRPr="00FB0CB3">
          <w:rPr>
            <w:rStyle w:val="a3"/>
            <w:color w:val="auto"/>
            <w:u w:val="none"/>
          </w:rPr>
          <w:t>группы 45.20</w:t>
        </w:r>
      </w:hyperlink>
      <w:r w:rsidRPr="00FB0CB3">
        <w:t xml:space="preserve">), </w:t>
      </w:r>
      <w:hyperlink r:id="rId18" w:history="1">
        <w:r w:rsidRPr="00FB0CB3">
          <w:rPr>
            <w:rStyle w:val="a3"/>
            <w:color w:val="auto"/>
            <w:u w:val="none"/>
          </w:rPr>
          <w:t>K</w:t>
        </w:r>
      </w:hyperlink>
      <w:r w:rsidRPr="00FB0CB3">
        <w:t xml:space="preserve">, </w:t>
      </w:r>
      <w:hyperlink r:id="rId19" w:history="1">
        <w:r w:rsidRPr="00FB0CB3">
          <w:rPr>
            <w:rStyle w:val="a3"/>
            <w:color w:val="auto"/>
            <w:u w:val="none"/>
          </w:rPr>
          <w:t>L</w:t>
        </w:r>
      </w:hyperlink>
      <w:r w:rsidRPr="00FB0CB3">
        <w:t xml:space="preserve">, </w:t>
      </w:r>
      <w:hyperlink r:id="rId20" w:history="1">
        <w:r w:rsidRPr="00FB0CB3">
          <w:rPr>
            <w:rStyle w:val="a3"/>
            <w:color w:val="auto"/>
            <w:u w:val="none"/>
          </w:rPr>
          <w:t>M</w:t>
        </w:r>
      </w:hyperlink>
      <w:r w:rsidRPr="00FB0CB3">
        <w:t xml:space="preserve"> (за исключением </w:t>
      </w:r>
      <w:hyperlink r:id="rId21" w:history="1">
        <w:r w:rsidRPr="00FB0CB3">
          <w:rPr>
            <w:rStyle w:val="a3"/>
            <w:color w:val="auto"/>
            <w:u w:val="none"/>
          </w:rPr>
          <w:t>групп 70.21</w:t>
        </w:r>
      </w:hyperlink>
      <w:r w:rsidRPr="00FB0CB3">
        <w:t xml:space="preserve">, </w:t>
      </w:r>
      <w:hyperlink r:id="rId22" w:history="1">
        <w:r w:rsidRPr="00FB0CB3">
          <w:rPr>
            <w:rStyle w:val="a3"/>
            <w:color w:val="auto"/>
            <w:u w:val="none"/>
          </w:rPr>
          <w:t>71.11</w:t>
        </w:r>
        <w:proofErr w:type="gramEnd"/>
      </w:hyperlink>
      <w:r w:rsidRPr="00FB0CB3">
        <w:t xml:space="preserve">, </w:t>
      </w:r>
      <w:hyperlink r:id="rId23" w:history="1">
        <w:r w:rsidRPr="00FB0CB3">
          <w:rPr>
            <w:rStyle w:val="a3"/>
            <w:color w:val="auto"/>
            <w:u w:val="none"/>
          </w:rPr>
          <w:t>71.12</w:t>
        </w:r>
      </w:hyperlink>
      <w:r w:rsidRPr="00FB0CB3">
        <w:t xml:space="preserve">, </w:t>
      </w:r>
      <w:hyperlink r:id="rId24" w:history="1">
        <w:r w:rsidRPr="00FB0CB3">
          <w:rPr>
            <w:rStyle w:val="a3"/>
            <w:color w:val="auto"/>
            <w:u w:val="none"/>
          </w:rPr>
          <w:t>73.11</w:t>
        </w:r>
      </w:hyperlink>
      <w:r w:rsidRPr="00FB0CB3">
        <w:t xml:space="preserve">, </w:t>
      </w:r>
      <w:hyperlink r:id="rId25" w:history="1">
        <w:r w:rsidRPr="00FB0CB3">
          <w:rPr>
            <w:rStyle w:val="a3"/>
            <w:color w:val="auto"/>
            <w:u w:val="none"/>
          </w:rPr>
          <w:t>74.10</w:t>
        </w:r>
      </w:hyperlink>
      <w:r w:rsidRPr="00FB0CB3">
        <w:t xml:space="preserve">, </w:t>
      </w:r>
      <w:hyperlink r:id="rId26" w:history="1">
        <w:r w:rsidRPr="00FB0CB3">
          <w:rPr>
            <w:rStyle w:val="a3"/>
            <w:color w:val="auto"/>
            <w:u w:val="none"/>
          </w:rPr>
          <w:t>74.20</w:t>
        </w:r>
      </w:hyperlink>
      <w:r w:rsidRPr="00FB0CB3">
        <w:t xml:space="preserve">, </w:t>
      </w:r>
      <w:hyperlink r:id="rId27" w:history="1">
        <w:r w:rsidRPr="00FB0CB3">
          <w:rPr>
            <w:rStyle w:val="a3"/>
            <w:color w:val="auto"/>
            <w:u w:val="none"/>
          </w:rPr>
          <w:t>74.30</w:t>
        </w:r>
      </w:hyperlink>
      <w:r w:rsidRPr="00FB0CB3">
        <w:t xml:space="preserve">, </w:t>
      </w:r>
      <w:hyperlink r:id="rId28" w:history="1">
        <w:r w:rsidRPr="00FB0CB3">
          <w:rPr>
            <w:rStyle w:val="a3"/>
            <w:color w:val="auto"/>
            <w:u w:val="none"/>
          </w:rPr>
          <w:t>класса 75</w:t>
        </w:r>
      </w:hyperlink>
      <w:r w:rsidRPr="00FB0CB3">
        <w:t xml:space="preserve">), </w:t>
      </w:r>
      <w:hyperlink r:id="rId29" w:history="1">
        <w:r w:rsidRPr="00FB0CB3">
          <w:rPr>
            <w:rStyle w:val="a3"/>
            <w:color w:val="auto"/>
            <w:u w:val="none"/>
          </w:rPr>
          <w:t>N</w:t>
        </w:r>
      </w:hyperlink>
      <w:r w:rsidRPr="00FB0CB3">
        <w:t xml:space="preserve"> (за исключением </w:t>
      </w:r>
      <w:hyperlink r:id="rId30" w:history="1">
        <w:r w:rsidRPr="00FB0CB3">
          <w:rPr>
            <w:rStyle w:val="a3"/>
            <w:color w:val="auto"/>
            <w:u w:val="none"/>
          </w:rPr>
          <w:t>группы 77.22</w:t>
        </w:r>
      </w:hyperlink>
      <w:r w:rsidRPr="00FB0CB3">
        <w:t xml:space="preserve">), </w:t>
      </w:r>
      <w:hyperlink r:id="rId31" w:history="1">
        <w:r w:rsidRPr="00FB0CB3">
          <w:rPr>
            <w:rStyle w:val="a3"/>
            <w:color w:val="auto"/>
            <w:u w:val="none"/>
          </w:rPr>
          <w:t>O</w:t>
        </w:r>
      </w:hyperlink>
      <w:r w:rsidRPr="00FB0CB3">
        <w:t xml:space="preserve">, </w:t>
      </w:r>
      <w:hyperlink r:id="rId32" w:history="1">
        <w:r w:rsidRPr="00FB0CB3">
          <w:rPr>
            <w:rStyle w:val="a3"/>
            <w:color w:val="auto"/>
            <w:u w:val="none"/>
          </w:rPr>
          <w:t>S</w:t>
        </w:r>
      </w:hyperlink>
      <w:r w:rsidRPr="00FB0CB3">
        <w:t xml:space="preserve"> (за исключением класса 95, </w:t>
      </w:r>
      <w:hyperlink r:id="rId33" w:history="1">
        <w:r w:rsidRPr="00FB0CB3">
          <w:rPr>
            <w:rStyle w:val="a3"/>
            <w:color w:val="auto"/>
            <w:u w:val="none"/>
          </w:rPr>
          <w:t>групп 96.01</w:t>
        </w:r>
      </w:hyperlink>
      <w:r w:rsidRPr="00FB0CB3">
        <w:t xml:space="preserve">, </w:t>
      </w:r>
      <w:hyperlink r:id="rId34" w:history="1">
        <w:r w:rsidRPr="00FB0CB3">
          <w:rPr>
            <w:rStyle w:val="a3"/>
            <w:color w:val="auto"/>
            <w:u w:val="none"/>
          </w:rPr>
          <w:t>96.02</w:t>
        </w:r>
      </w:hyperlink>
      <w:r w:rsidRPr="00FB0CB3">
        <w:t xml:space="preserve">, </w:t>
      </w:r>
      <w:hyperlink r:id="rId35" w:history="1">
        <w:r w:rsidRPr="00FB0CB3">
          <w:rPr>
            <w:rStyle w:val="a3"/>
            <w:color w:val="auto"/>
            <w:u w:val="none"/>
          </w:rPr>
          <w:t>96.04</w:t>
        </w:r>
      </w:hyperlink>
      <w:r w:rsidRPr="00FB0CB3">
        <w:t xml:space="preserve">, </w:t>
      </w:r>
      <w:hyperlink r:id="rId36" w:history="1">
        <w:r w:rsidRPr="00FB0CB3">
          <w:rPr>
            <w:rStyle w:val="a3"/>
            <w:color w:val="auto"/>
            <w:u w:val="none"/>
          </w:rPr>
          <w:t>96.09</w:t>
        </w:r>
      </w:hyperlink>
      <w:r w:rsidRPr="00FB0CB3">
        <w:t xml:space="preserve">), </w:t>
      </w:r>
      <w:hyperlink r:id="rId37" w:history="1">
        <w:r w:rsidRPr="00FB0CB3">
          <w:rPr>
            <w:rStyle w:val="a3"/>
            <w:color w:val="auto"/>
            <w:u w:val="none"/>
          </w:rPr>
          <w:t>T</w:t>
        </w:r>
      </w:hyperlink>
      <w:r w:rsidRPr="00FB0CB3">
        <w:t xml:space="preserve">, </w:t>
      </w:r>
      <w:hyperlink r:id="rId38" w:history="1">
        <w:r w:rsidRPr="00FB0CB3">
          <w:rPr>
            <w:rStyle w:val="a3"/>
            <w:color w:val="auto"/>
            <w:u w:val="none"/>
          </w:rPr>
          <w:t>U</w:t>
        </w:r>
      </w:hyperlink>
      <w:r w:rsidRPr="00FB0CB3">
        <w:t xml:space="preserve"> Общероссийского классификатора видов экономической деятельности </w:t>
      </w:r>
      <w:proofErr w:type="gramStart"/>
      <w:r w:rsidRPr="00FB0CB3">
        <w:t>ОК</w:t>
      </w:r>
      <w:proofErr w:type="gramEnd"/>
      <w:r w:rsidRPr="00FB0CB3">
        <w:t xml:space="preserve"> 029-2014, утвержденного Приказом </w:t>
      </w:r>
      <w:proofErr w:type="spellStart"/>
      <w:r w:rsidRPr="00FB0CB3">
        <w:t>Росстандарта</w:t>
      </w:r>
      <w:proofErr w:type="spellEnd"/>
      <w:r w:rsidRPr="00FB0CB3">
        <w:t xml:space="preserve"> от 31.01.2014 № 14-ст;</w:t>
      </w:r>
    </w:p>
    <w:p w:rsidR="00FB0CB3" w:rsidRPr="00FB0CB3" w:rsidRDefault="00FB0CB3" w:rsidP="00FB0CB3">
      <w:pPr>
        <w:pStyle w:val="ConsPlusNormal"/>
        <w:spacing w:before="220"/>
        <w:ind w:firstLine="540"/>
        <w:jc w:val="both"/>
      </w:pPr>
      <w:r w:rsidRPr="00FB0CB3">
        <w:t xml:space="preserve">2) субъекты малого и среднего предпринимательства и </w:t>
      </w:r>
      <w:proofErr w:type="spellStart"/>
      <w:r w:rsidRPr="00FB0CB3">
        <w:t>самозанятые</w:t>
      </w:r>
      <w:proofErr w:type="spellEnd"/>
      <w:r w:rsidRPr="00FB0CB3">
        <w:t xml:space="preserve"> граждане зарегистрированы и осуществляют деятельность на территории города Ачинска;</w:t>
      </w:r>
    </w:p>
    <w:p w:rsidR="00FB0CB3" w:rsidRPr="00FB0CB3" w:rsidRDefault="00FB0CB3" w:rsidP="00FB0CB3">
      <w:pPr>
        <w:pStyle w:val="ConsPlusNormal"/>
        <w:spacing w:before="220"/>
        <w:ind w:firstLine="540"/>
        <w:jc w:val="both"/>
      </w:pPr>
      <w:r w:rsidRPr="00FB0CB3">
        <w:t xml:space="preserve">а) для субъектов малого и среднего предпринимательства: </w:t>
      </w:r>
    </w:p>
    <w:p w:rsidR="00FB0CB3" w:rsidRPr="00FB0CB3" w:rsidRDefault="00FB0CB3" w:rsidP="00FB0CB3">
      <w:pPr>
        <w:pStyle w:val="ConsPlusNormal"/>
        <w:spacing w:before="220"/>
        <w:ind w:firstLine="540"/>
        <w:jc w:val="both"/>
      </w:pPr>
      <w:proofErr w:type="gramStart"/>
      <w:r w:rsidRPr="00FB0CB3">
        <w:t xml:space="preserve">размер среднемесячной заработной платы наемных работников заявителя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39" w:history="1">
        <w:r w:rsidRPr="00FB0CB3">
          <w:rPr>
            <w:rStyle w:val="a3"/>
            <w:color w:val="auto"/>
            <w:u w:val="none"/>
          </w:rPr>
          <w:t>законом</w:t>
        </w:r>
      </w:hyperlink>
      <w:r w:rsidRPr="00FB0CB3">
        <w:t xml:space="preserve">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w:t>
      </w:r>
      <w:proofErr w:type="gramEnd"/>
      <w:r w:rsidRPr="00FB0CB3">
        <w:t xml:space="preserve"> малого и среднего предпринимательства, имеющих работников).</w:t>
      </w:r>
    </w:p>
    <w:p w:rsidR="00FB0CB3" w:rsidRPr="00FB0CB3" w:rsidRDefault="00FB0CB3" w:rsidP="00FB0CB3">
      <w:pPr>
        <w:pStyle w:val="ConsPlusNormal"/>
        <w:spacing w:before="220"/>
        <w:ind w:firstLine="540"/>
        <w:jc w:val="both"/>
      </w:pPr>
      <w:r w:rsidRPr="00FB0CB3">
        <w:t xml:space="preserve">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величине среднесписочной численности работников соответствующей категории, работающих у заявителя, </w:t>
      </w:r>
      <w:proofErr w:type="gramStart"/>
      <w:r w:rsidRPr="00FB0CB3">
        <w:t>за</w:t>
      </w:r>
      <w:proofErr w:type="gramEnd"/>
      <w:r w:rsidRPr="00FB0CB3">
        <w:t xml:space="preserve"> последние 3 месяца отчетного периода;</w:t>
      </w:r>
    </w:p>
    <w:p w:rsidR="00FB0CB3" w:rsidRPr="00FB0CB3" w:rsidRDefault="00FB0CB3" w:rsidP="00FB0CB3">
      <w:pPr>
        <w:pStyle w:val="ConsPlusNormal"/>
        <w:spacing w:before="220"/>
        <w:ind w:firstLine="540"/>
        <w:jc w:val="both"/>
      </w:pPr>
      <w:r w:rsidRPr="00FB0CB3">
        <w:t xml:space="preserve">заявитель принимает на себя обязательство о сохранении получателем субсидии численности занятых и заработной платы на уровне не менее минимального </w:t>
      </w:r>
      <w:proofErr w:type="gramStart"/>
      <w:r w:rsidRPr="00FB0CB3">
        <w:t>размера оплаты труда</w:t>
      </w:r>
      <w:proofErr w:type="gramEnd"/>
      <w:r w:rsidRPr="00FB0CB3">
        <w:t xml:space="preserve"> с учетом районного коэффициента и северной надбавки (для субъектов малого и среднего предпринимательства, имеющих работников).</w:t>
      </w:r>
    </w:p>
    <w:p w:rsidR="00FB0CB3" w:rsidRPr="00FB0CB3" w:rsidRDefault="00FB0CB3" w:rsidP="00FB0CB3">
      <w:pPr>
        <w:pStyle w:val="ConsPlusNormal"/>
        <w:spacing w:before="220"/>
        <w:ind w:firstLine="540"/>
        <w:jc w:val="both"/>
      </w:pPr>
      <w:r w:rsidRPr="00FB0CB3">
        <w:t>Заявитель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заявителя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составлять менее 80 процентов среднесписочной численности работников заявителя на 1 января года получения субсидии;</w:t>
      </w:r>
    </w:p>
    <w:p w:rsidR="00FB0CB3" w:rsidRPr="00FB0CB3" w:rsidRDefault="00FB0CB3" w:rsidP="00FB0CB3">
      <w:pPr>
        <w:pStyle w:val="ConsPlusNormal"/>
        <w:spacing w:before="220"/>
        <w:ind w:firstLine="540"/>
        <w:jc w:val="both"/>
      </w:pPr>
      <w:r w:rsidRPr="00FB0CB3">
        <w:t>заявитель обязуется не прекращать деятельность в течение 24 месяцев после получения субсидии;</w:t>
      </w:r>
    </w:p>
    <w:p w:rsidR="00FB0CB3" w:rsidRPr="00FB0CB3" w:rsidRDefault="00FB0CB3" w:rsidP="00FB0CB3">
      <w:pPr>
        <w:pStyle w:val="ConsPlusNormal"/>
        <w:spacing w:before="220"/>
        <w:ind w:firstLine="540"/>
        <w:jc w:val="both"/>
      </w:pPr>
      <w:r w:rsidRPr="00FB0CB3">
        <w:t xml:space="preserve">б) для </w:t>
      </w:r>
      <w:proofErr w:type="spellStart"/>
      <w:r w:rsidRPr="00FB0CB3">
        <w:t>самозанятых</w:t>
      </w:r>
      <w:proofErr w:type="spellEnd"/>
      <w:r w:rsidRPr="00FB0CB3">
        <w:t xml:space="preserve"> граждан:</w:t>
      </w:r>
    </w:p>
    <w:p w:rsidR="00FB0CB3" w:rsidRPr="00FB0CB3" w:rsidRDefault="00FB0CB3" w:rsidP="00FB0CB3">
      <w:pPr>
        <w:pStyle w:val="ConsPlusNormal"/>
        <w:spacing w:before="220"/>
        <w:ind w:firstLine="540"/>
        <w:jc w:val="both"/>
      </w:pPr>
      <w:r w:rsidRPr="00FB0CB3">
        <w:t>осуществляют деятельность в качестве налогоплательщика «Налог на профессиональный доход» в течение периода не менее трех месяцев до даты подачи заявления о предоставлении субсидии;</w:t>
      </w:r>
    </w:p>
    <w:p w:rsidR="00FB0CB3" w:rsidRPr="00FB0CB3" w:rsidRDefault="00FB0CB3" w:rsidP="00FB0CB3">
      <w:pPr>
        <w:pStyle w:val="ConsPlusNormal"/>
        <w:spacing w:before="220"/>
        <w:ind w:firstLine="540"/>
        <w:jc w:val="both"/>
      </w:pPr>
      <w:proofErr w:type="spellStart"/>
      <w:r w:rsidRPr="00FB0CB3">
        <w:lastRenderedPageBreak/>
        <w:t>самозанятый</w:t>
      </w:r>
      <w:proofErr w:type="spellEnd"/>
      <w:r w:rsidRPr="00FB0CB3">
        <w:t xml:space="preserve"> гражданин обязуется не прекращать деятельность в течение 12 месяцев после получения субсидии.</w:t>
      </w:r>
    </w:p>
    <w:p w:rsidR="00FB0CB3" w:rsidRPr="00FB0CB3" w:rsidRDefault="00FB0CB3" w:rsidP="00FB0CB3">
      <w:pPr>
        <w:pStyle w:val="ConsPlusNormal"/>
        <w:spacing w:before="220"/>
        <w:ind w:firstLine="540"/>
        <w:jc w:val="both"/>
      </w:pPr>
      <w:r w:rsidRPr="00FB0CB3">
        <w:t>11. Субсидии не предоставляются субъектам малого и среднего предпринимательства:</w:t>
      </w:r>
    </w:p>
    <w:p w:rsidR="00FB0CB3" w:rsidRPr="00FB0CB3" w:rsidRDefault="00FB0CB3" w:rsidP="00FB0CB3">
      <w:pPr>
        <w:pStyle w:val="ConsPlusNormal"/>
        <w:spacing w:before="220"/>
        <w:ind w:firstLine="540"/>
        <w:jc w:val="both"/>
      </w:pPr>
      <w:proofErr w:type="gramStart"/>
      <w:r w:rsidRPr="00FB0CB3">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roofErr w:type="gramEnd"/>
    </w:p>
    <w:p w:rsidR="00FB0CB3" w:rsidRPr="00FB0CB3" w:rsidRDefault="00FB0CB3" w:rsidP="00FB0CB3">
      <w:pPr>
        <w:pStyle w:val="ConsPlusNormal"/>
        <w:spacing w:before="220"/>
        <w:ind w:firstLine="540"/>
        <w:jc w:val="both"/>
      </w:pPr>
      <w:r w:rsidRPr="00FB0CB3">
        <w:t>б)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FB0CB3" w:rsidRPr="00FB0CB3" w:rsidRDefault="00FB0CB3" w:rsidP="00FB0CB3">
      <w:pPr>
        <w:pStyle w:val="ConsPlusNormal"/>
        <w:spacing w:before="220"/>
        <w:ind w:firstLine="540"/>
        <w:jc w:val="both"/>
      </w:pPr>
      <w:r w:rsidRPr="00FB0CB3">
        <w:t xml:space="preserve">в) не </w:t>
      </w:r>
      <w:proofErr w:type="gramStart"/>
      <w:r w:rsidRPr="00FB0CB3">
        <w:t>включенным</w:t>
      </w:r>
      <w:proofErr w:type="gramEnd"/>
      <w:r w:rsidRPr="00FB0CB3">
        <w:t xml:space="preserve"> в Единый реестр субъектов малого и среднего предпринимательства.</w:t>
      </w:r>
    </w:p>
    <w:p w:rsidR="00FB0CB3" w:rsidRPr="00FB0CB3" w:rsidRDefault="00FB0CB3" w:rsidP="00FB0CB3">
      <w:pPr>
        <w:pStyle w:val="ConsPlusNormal"/>
        <w:spacing w:before="220"/>
        <w:ind w:firstLine="540"/>
        <w:jc w:val="both"/>
      </w:pPr>
      <w:r w:rsidRPr="00FB0CB3">
        <w:t xml:space="preserve">12. Субсидии не предоставляются </w:t>
      </w:r>
      <w:proofErr w:type="spellStart"/>
      <w:r w:rsidRPr="00FB0CB3">
        <w:t>самозанятым</w:t>
      </w:r>
      <w:proofErr w:type="spellEnd"/>
      <w:r w:rsidRPr="00FB0CB3">
        <w:t xml:space="preserve"> гражданам, 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FB0CB3" w:rsidRPr="00FB0CB3" w:rsidRDefault="00FB0CB3" w:rsidP="00FB0CB3">
      <w:pPr>
        <w:pStyle w:val="ConsPlusNormal"/>
        <w:spacing w:before="220"/>
        <w:ind w:firstLine="540"/>
        <w:jc w:val="both"/>
      </w:pPr>
      <w:r w:rsidRPr="00FB0CB3">
        <w:t xml:space="preserve">13. </w:t>
      </w:r>
      <w:proofErr w:type="gramStart"/>
      <w:r w:rsidRPr="00FB0CB3">
        <w:t xml:space="preserve">Субсидии не предоставляются субъектам малого и среднего предпринимательства и </w:t>
      </w:r>
      <w:proofErr w:type="spellStart"/>
      <w:r w:rsidRPr="00FB0CB3">
        <w:t>самозанятым</w:t>
      </w:r>
      <w:proofErr w:type="spellEnd"/>
      <w:r w:rsidRPr="00FB0CB3">
        <w:t xml:space="preserve"> гражданам, получившим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w:t>
      </w:r>
      <w:proofErr w:type="gramEnd"/>
      <w:r w:rsidRPr="00FB0CB3">
        <w:t xml:space="preserve"> </w:t>
      </w:r>
      <w:proofErr w:type="gramStart"/>
      <w:r w:rsidRPr="00FB0CB3">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w:t>
      </w:r>
      <w:proofErr w:type="gramEnd"/>
      <w:r w:rsidRPr="00FB0CB3">
        <w:t xml:space="preserve"> </w:t>
      </w:r>
      <w:proofErr w:type="gramStart"/>
      <w:r w:rsidRPr="00FB0CB3">
        <w:t>возврата средств единовременной финансовой помощи в случае нарушения условий, 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w:t>
      </w:r>
      <w:proofErr w:type="gramEnd"/>
      <w:r w:rsidRPr="00FB0CB3">
        <w:t xml:space="preserve">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
    <w:p w:rsidR="00FB0CB3" w:rsidRPr="00FB0CB3" w:rsidRDefault="00FB0CB3" w:rsidP="00FB0CB3">
      <w:pPr>
        <w:pStyle w:val="ConsPlusNormal"/>
        <w:jc w:val="both"/>
      </w:pPr>
    </w:p>
    <w:p w:rsidR="00FB0CB3" w:rsidRPr="00FB0CB3" w:rsidRDefault="00FB0CB3" w:rsidP="00FB0CB3">
      <w:pPr>
        <w:pStyle w:val="ConsPlusTitle"/>
        <w:jc w:val="center"/>
        <w:outlineLvl w:val="1"/>
      </w:pPr>
      <w:bookmarkStart w:id="2" w:name="P64"/>
      <w:bookmarkEnd w:id="2"/>
      <w:proofErr w:type="spellStart"/>
      <w:r w:rsidRPr="00FB0CB3">
        <w:t>II</w:t>
      </w:r>
      <w:proofErr w:type="spellEnd"/>
      <w:r w:rsidRPr="00FB0CB3">
        <w:t>. УСЛОВИЯ И ПОРЯДОК ПРЕДОСТАВЛЕНИЯ СУБСИДИЙ</w:t>
      </w:r>
    </w:p>
    <w:p w:rsidR="00FB0CB3" w:rsidRPr="00FB0CB3" w:rsidRDefault="00FB0CB3" w:rsidP="00FB0CB3">
      <w:pPr>
        <w:pStyle w:val="ConsPlusNormal"/>
        <w:jc w:val="both"/>
      </w:pPr>
    </w:p>
    <w:p w:rsidR="00FB0CB3" w:rsidRPr="00FB0CB3" w:rsidRDefault="00FB0CB3" w:rsidP="00FB0CB3">
      <w:pPr>
        <w:pStyle w:val="ConsPlusNormal"/>
        <w:ind w:firstLine="540"/>
        <w:jc w:val="both"/>
      </w:pPr>
      <w:r w:rsidRPr="00FB0CB3">
        <w:t>14. Отбор проводится не реже одного раза в текущем финансовом году.</w:t>
      </w:r>
    </w:p>
    <w:p w:rsidR="00FB0CB3" w:rsidRPr="00FB0CB3" w:rsidRDefault="00FB0CB3" w:rsidP="00FB0CB3">
      <w:pPr>
        <w:pStyle w:val="ConsPlusNormal"/>
        <w:spacing w:before="220"/>
        <w:ind w:firstLine="540"/>
        <w:jc w:val="both"/>
      </w:pPr>
      <w:r w:rsidRPr="00FB0CB3">
        <w:t>15. Отдел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FB0CB3" w:rsidRPr="00FB0CB3" w:rsidRDefault="00FB0CB3" w:rsidP="00FB0CB3">
      <w:pPr>
        <w:pStyle w:val="ConsPlusNormal"/>
        <w:spacing w:before="220"/>
        <w:ind w:firstLine="540"/>
        <w:jc w:val="both"/>
      </w:pPr>
      <w:r w:rsidRPr="00FB0CB3">
        <w:t xml:space="preserve">16. В целях </w:t>
      </w:r>
      <w:proofErr w:type="gramStart"/>
      <w:r w:rsidRPr="00FB0CB3">
        <w:t>установления порядка проведения отбора получателей субсидий</w:t>
      </w:r>
      <w:proofErr w:type="gramEnd"/>
      <w:r w:rsidRPr="00FB0CB3">
        <w:t xml:space="preserve"> Отдел при проведении отбора осуществляет следующие функции:</w:t>
      </w:r>
    </w:p>
    <w:p w:rsidR="00FB0CB3" w:rsidRPr="00FB0CB3" w:rsidRDefault="00FB0CB3" w:rsidP="00FB0CB3">
      <w:pPr>
        <w:pStyle w:val="ConsPlusNormal"/>
        <w:spacing w:before="220"/>
        <w:ind w:firstLine="540"/>
        <w:jc w:val="both"/>
      </w:pPr>
      <w:r w:rsidRPr="00FB0CB3">
        <w:lastRenderedPageBreak/>
        <w:t>1) организует проведение отбора;</w:t>
      </w:r>
    </w:p>
    <w:p w:rsidR="00FB0CB3" w:rsidRPr="00FB0CB3" w:rsidRDefault="00FB0CB3" w:rsidP="00FB0CB3">
      <w:pPr>
        <w:pStyle w:val="ConsPlusNormal"/>
        <w:spacing w:before="220"/>
        <w:ind w:firstLine="540"/>
        <w:jc w:val="both"/>
      </w:pPr>
      <w:r w:rsidRPr="00FB0CB3">
        <w:t>2) устанавливает сроки проведения отбора;</w:t>
      </w:r>
    </w:p>
    <w:p w:rsidR="00FB0CB3" w:rsidRPr="00FB0CB3" w:rsidRDefault="00FB0CB3" w:rsidP="00FB0CB3">
      <w:pPr>
        <w:pStyle w:val="ConsPlusNormal"/>
        <w:spacing w:before="220"/>
        <w:ind w:firstLine="540"/>
        <w:jc w:val="both"/>
      </w:pPr>
      <w:r w:rsidRPr="00FB0CB3">
        <w:t>3) обеспечивает работу комиссии, формирование и подписание протокола об итогах отбора;</w:t>
      </w:r>
    </w:p>
    <w:p w:rsidR="00FB0CB3" w:rsidRPr="00FB0CB3" w:rsidRDefault="00FB0CB3" w:rsidP="00FB0CB3">
      <w:pPr>
        <w:pStyle w:val="ConsPlusNormal"/>
        <w:spacing w:before="220"/>
        <w:ind w:firstLine="540"/>
        <w:jc w:val="both"/>
      </w:pPr>
      <w:r w:rsidRPr="00FB0CB3">
        <w:t xml:space="preserve">4) в сроки, установленные </w:t>
      </w:r>
      <w:hyperlink w:anchor="P76">
        <w:r w:rsidRPr="00FB0CB3">
          <w:t>пунктом 17</w:t>
        </w:r>
      </w:hyperlink>
      <w:r w:rsidRPr="00FB0CB3">
        <w:t xml:space="preserve"> Положения, размещает на официальном сайте органов местного самоуправления города Ачинска в информационно-телекоммуникационной сети Интернет по адресу: www.achinsk.gosuslugi.ru в разделе "Деятельность/Направления деятельности/Бизнес, предпринимательство/Конкурсы/объявления" (далее - Сайт), объявление о проведении отбора;</w:t>
      </w:r>
    </w:p>
    <w:p w:rsidR="00FB0CB3" w:rsidRPr="00FB0CB3" w:rsidRDefault="00FB0CB3" w:rsidP="00FB0CB3">
      <w:pPr>
        <w:pStyle w:val="ConsPlusNormal"/>
        <w:spacing w:before="220"/>
        <w:ind w:firstLine="540"/>
        <w:jc w:val="both"/>
      </w:pPr>
      <w:bookmarkStart w:id="3" w:name="P73"/>
      <w:bookmarkEnd w:id="3"/>
      <w:r w:rsidRPr="00FB0CB3">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FB0CB3" w:rsidRPr="00FB0CB3" w:rsidRDefault="00FB0CB3" w:rsidP="00FB0CB3">
      <w:pPr>
        <w:pStyle w:val="ConsPlusNormal"/>
        <w:spacing w:before="220"/>
        <w:ind w:firstLine="540"/>
        <w:jc w:val="both"/>
      </w:pPr>
      <w:r w:rsidRPr="00FB0CB3">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FB0CB3" w:rsidRPr="00FB0CB3" w:rsidRDefault="00FB0CB3" w:rsidP="00FB0CB3">
      <w:pPr>
        <w:pStyle w:val="ConsPlusNormal"/>
        <w:spacing w:before="220"/>
        <w:ind w:firstLine="540"/>
        <w:jc w:val="both"/>
      </w:pPr>
      <w:r w:rsidRPr="00FB0CB3">
        <w:t>7) обеспечивает сохранность поданных пакетов документов.</w:t>
      </w:r>
    </w:p>
    <w:p w:rsidR="00FB0CB3" w:rsidRPr="00FB0CB3" w:rsidRDefault="00FB0CB3" w:rsidP="00FB0CB3">
      <w:pPr>
        <w:pStyle w:val="ConsPlusNormal"/>
        <w:spacing w:before="220"/>
        <w:ind w:firstLine="540"/>
        <w:jc w:val="both"/>
      </w:pPr>
      <w:bookmarkStart w:id="4" w:name="P76"/>
      <w:bookmarkEnd w:id="4"/>
      <w:r w:rsidRPr="00FB0CB3">
        <w:t xml:space="preserve">17. Объявление о проведении отбора размещается на Сайте не </w:t>
      </w:r>
      <w:proofErr w:type="gramStart"/>
      <w:r w:rsidRPr="00FB0CB3">
        <w:t>позднее</w:t>
      </w:r>
      <w:proofErr w:type="gramEnd"/>
      <w:r w:rsidRPr="00FB0CB3">
        <w:t xml:space="preserve"> чем за 3 рабочих дня до начала срока приема пакетов документов, но не позднее 1 марта текущего финансового года, и включает:</w:t>
      </w:r>
    </w:p>
    <w:p w:rsidR="00FB0CB3" w:rsidRPr="00FB0CB3" w:rsidRDefault="00FB0CB3" w:rsidP="00FB0CB3">
      <w:pPr>
        <w:pStyle w:val="ConsPlusNormal"/>
        <w:spacing w:before="220"/>
        <w:ind w:firstLine="540"/>
        <w:jc w:val="both"/>
      </w:pPr>
      <w:r w:rsidRPr="00FB0CB3">
        <w:t>1) сроки проведения отбора (даты и время начала и окончания приема пакетов документов на участие в отборе), которые не могут быть меньше 10 календарных дней, следующих за днем размещения объявления о проведении отбора;</w:t>
      </w:r>
    </w:p>
    <w:p w:rsidR="00FB0CB3" w:rsidRPr="00FB0CB3" w:rsidRDefault="00FB0CB3">
      <w:pPr>
        <w:pStyle w:val="ConsPlusNormal"/>
        <w:spacing w:before="220"/>
        <w:ind w:firstLine="540"/>
        <w:jc w:val="both"/>
      </w:pPr>
      <w:r w:rsidRPr="00FB0CB3">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FB0CB3" w:rsidRPr="00FB0CB3" w:rsidRDefault="00FB0CB3">
      <w:pPr>
        <w:pStyle w:val="ConsPlusNormal"/>
        <w:spacing w:before="220"/>
        <w:ind w:firstLine="540"/>
        <w:jc w:val="both"/>
      </w:pPr>
      <w:r w:rsidRPr="00FB0CB3">
        <w:t>3) доменное имя, и (или) сетевой адрес, и (или) адрес страницы Сайта, на котором обеспечивается проведение отбора;</w:t>
      </w:r>
    </w:p>
    <w:p w:rsidR="00FB0CB3" w:rsidRPr="00FB0CB3" w:rsidRDefault="00FB0CB3">
      <w:pPr>
        <w:pStyle w:val="ConsPlusNormal"/>
        <w:spacing w:before="220"/>
        <w:ind w:firstLine="540"/>
        <w:jc w:val="both"/>
      </w:pPr>
      <w:r w:rsidRPr="00FB0CB3">
        <w:t xml:space="preserve">4) критерии и требования к заявителям в соответствии с </w:t>
      </w:r>
      <w:hyperlink w:anchor="P45">
        <w:r w:rsidRPr="00FB0CB3">
          <w:t>пунктами 10</w:t>
        </w:r>
      </w:hyperlink>
      <w:r w:rsidRPr="00FB0CB3">
        <w:t xml:space="preserve">, </w:t>
      </w:r>
      <w:hyperlink w:anchor="P52">
        <w:r w:rsidRPr="00FB0CB3">
          <w:t>11</w:t>
        </w:r>
      </w:hyperlink>
      <w:r w:rsidRPr="00FB0CB3">
        <w:t xml:space="preserve">, </w:t>
      </w:r>
      <w:hyperlink w:anchor="P56">
        <w:r w:rsidRPr="00FB0CB3">
          <w:t>12</w:t>
        </w:r>
      </w:hyperlink>
      <w:r w:rsidRPr="00FB0CB3">
        <w:t xml:space="preserve">, </w:t>
      </w:r>
      <w:hyperlink w:anchor="P62">
        <w:r w:rsidRPr="00FB0CB3">
          <w:t>13</w:t>
        </w:r>
      </w:hyperlink>
      <w:r w:rsidRPr="00FB0CB3">
        <w:t xml:space="preserve">, </w:t>
      </w:r>
      <w:hyperlink w:anchor="P88">
        <w:r w:rsidRPr="00FB0CB3">
          <w:t>18</w:t>
        </w:r>
      </w:hyperlink>
      <w:r w:rsidRPr="00FB0CB3">
        <w:t xml:space="preserve"> Положения и перечень документов в соответствии с </w:t>
      </w:r>
      <w:hyperlink w:anchor="P101">
        <w:r w:rsidRPr="00FB0CB3">
          <w:t>пунктом 23</w:t>
        </w:r>
      </w:hyperlink>
      <w:r w:rsidRPr="00FB0CB3">
        <w:t xml:space="preserve"> Положения, представляемых заявителями для подтверждения их соответствия указанным критериям и требованиям;</w:t>
      </w:r>
    </w:p>
    <w:p w:rsidR="00FB0CB3" w:rsidRPr="00FB0CB3" w:rsidRDefault="00FB0CB3">
      <w:pPr>
        <w:pStyle w:val="ConsPlusNormal"/>
        <w:spacing w:before="220"/>
        <w:ind w:firstLine="540"/>
        <w:jc w:val="both"/>
      </w:pPr>
      <w:r w:rsidRPr="00FB0CB3">
        <w:t xml:space="preserve">5) порядок подачи заявителями пакетов документов в соответствии с </w:t>
      </w:r>
      <w:hyperlink w:anchor="P94">
        <w:r w:rsidRPr="00FB0CB3">
          <w:t>пунктом 19</w:t>
        </w:r>
      </w:hyperlink>
      <w:r w:rsidRPr="00FB0CB3">
        <w:t xml:space="preserve"> Положения и требования, предъявляемые к форме и содержанию пакета документов, установленного </w:t>
      </w:r>
      <w:hyperlink w:anchor="P101">
        <w:r w:rsidRPr="00FB0CB3">
          <w:t>пунктом 23</w:t>
        </w:r>
      </w:hyperlink>
      <w:r w:rsidRPr="00FB0CB3">
        <w:t xml:space="preserve"> Положения, которые </w:t>
      </w:r>
      <w:proofErr w:type="gramStart"/>
      <w:r w:rsidRPr="00FB0CB3">
        <w:t>включают</w:t>
      </w:r>
      <w:proofErr w:type="gramEnd"/>
      <w:r w:rsidRPr="00FB0CB3">
        <w:t xml:space="preserve"> в том числе согласие на размещение на Сайте информации о заявителе, о подаваемом заявителем заявлении по форме, установленной </w:t>
      </w:r>
      <w:hyperlink w:anchor="P280">
        <w:r w:rsidRPr="00FB0CB3">
          <w:t>приложением 2</w:t>
        </w:r>
      </w:hyperlink>
      <w:r w:rsidRPr="00FB0CB3">
        <w:t xml:space="preserve"> к Положению, иной информации о заявителе, связанной с отбором, а также согласие на обработку персональных данных (для физического лица);</w:t>
      </w:r>
    </w:p>
    <w:p w:rsidR="00FB0CB3" w:rsidRPr="00FB0CB3" w:rsidRDefault="00FB0CB3">
      <w:pPr>
        <w:pStyle w:val="ConsPlusNormal"/>
        <w:spacing w:before="220"/>
        <w:ind w:firstLine="540"/>
        <w:jc w:val="both"/>
      </w:pPr>
      <w:r w:rsidRPr="00FB0CB3">
        <w:t xml:space="preserve">6) порядок возврата пакетов документов, </w:t>
      </w:r>
      <w:proofErr w:type="gramStart"/>
      <w:r w:rsidRPr="00FB0CB3">
        <w:t>определяющий</w:t>
      </w:r>
      <w:proofErr w:type="gramEnd"/>
      <w:r w:rsidRPr="00FB0CB3">
        <w:t xml:space="preserve"> в том числе основания для возврата пакетов документов, в соответствии с </w:t>
      </w:r>
      <w:hyperlink w:anchor="P98">
        <w:r w:rsidRPr="00FB0CB3">
          <w:t>пунктом 21</w:t>
        </w:r>
      </w:hyperlink>
      <w:r w:rsidRPr="00FB0CB3">
        <w:t xml:space="preserve"> Положения; порядок отзыва заявителями пакетов документов в соответствии с </w:t>
      </w:r>
      <w:hyperlink w:anchor="P99">
        <w:r w:rsidRPr="00FB0CB3">
          <w:t>пунктом 22</w:t>
        </w:r>
      </w:hyperlink>
      <w:r w:rsidRPr="00FB0CB3">
        <w:t xml:space="preserve"> Положения;</w:t>
      </w:r>
    </w:p>
    <w:p w:rsidR="00FB0CB3" w:rsidRPr="00FB0CB3" w:rsidRDefault="00FB0CB3">
      <w:pPr>
        <w:pStyle w:val="ConsPlusNormal"/>
        <w:spacing w:before="220"/>
        <w:ind w:firstLine="540"/>
        <w:jc w:val="both"/>
      </w:pPr>
      <w:r w:rsidRPr="00FB0CB3">
        <w:t xml:space="preserve">7) правила рассмотрения и оценки пакетов документов заявителей в соответствии с </w:t>
      </w:r>
      <w:hyperlink w:anchor="P146">
        <w:r w:rsidRPr="00FB0CB3">
          <w:t>пунктами 26</w:t>
        </w:r>
      </w:hyperlink>
      <w:r w:rsidRPr="00FB0CB3">
        <w:t xml:space="preserve"> - </w:t>
      </w:r>
      <w:hyperlink w:anchor="P166">
        <w:r w:rsidRPr="00FB0CB3">
          <w:t>45</w:t>
        </w:r>
      </w:hyperlink>
      <w:r w:rsidRPr="00FB0CB3">
        <w:t xml:space="preserve"> Положения;</w:t>
      </w:r>
    </w:p>
    <w:p w:rsidR="00FB0CB3" w:rsidRPr="00FB0CB3" w:rsidRDefault="00FB0CB3">
      <w:pPr>
        <w:pStyle w:val="ConsPlusNormal"/>
        <w:spacing w:before="220"/>
        <w:ind w:firstLine="540"/>
        <w:jc w:val="both"/>
      </w:pPr>
      <w:r w:rsidRPr="00FB0CB3">
        <w:t xml:space="preserve">8)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73">
        <w:r w:rsidRPr="00FB0CB3">
          <w:t xml:space="preserve">подпунктом 5 </w:t>
        </w:r>
        <w:r w:rsidRPr="00FB0CB3">
          <w:lastRenderedPageBreak/>
          <w:t>пункта 16</w:t>
        </w:r>
      </w:hyperlink>
      <w:r w:rsidRPr="00FB0CB3">
        <w:t xml:space="preserve"> Положения;</w:t>
      </w:r>
    </w:p>
    <w:p w:rsidR="00FB0CB3" w:rsidRPr="00FB0CB3" w:rsidRDefault="00FB0CB3">
      <w:pPr>
        <w:pStyle w:val="ConsPlusNormal"/>
        <w:spacing w:before="220"/>
        <w:ind w:firstLine="540"/>
        <w:jc w:val="both"/>
      </w:pPr>
      <w:r w:rsidRPr="00FB0CB3">
        <w:t xml:space="preserve">10) срок, в течение которого победители отбора должны подписать договоры о предоставлении субсидий в соответствии с </w:t>
      </w:r>
      <w:hyperlink w:anchor="P168">
        <w:r w:rsidRPr="00FB0CB3">
          <w:t>подпунктом 2 пункта 45</w:t>
        </w:r>
      </w:hyperlink>
      <w:r w:rsidRPr="00FB0CB3">
        <w:t xml:space="preserve"> Положения;</w:t>
      </w:r>
    </w:p>
    <w:p w:rsidR="00FB0CB3" w:rsidRPr="00FB0CB3" w:rsidRDefault="00FB0CB3">
      <w:pPr>
        <w:pStyle w:val="ConsPlusNormal"/>
        <w:spacing w:before="220"/>
        <w:ind w:firstLine="540"/>
        <w:jc w:val="both"/>
      </w:pPr>
      <w:proofErr w:type="gramStart"/>
      <w:r w:rsidRPr="00FB0CB3">
        <w:t xml:space="preserve">11) условия признания победителя отбора уклонившимся от заключения договора о предоставлении субсидии в соответствии с </w:t>
      </w:r>
      <w:hyperlink w:anchor="P185">
        <w:r w:rsidRPr="00FB0CB3">
          <w:t>пунктом 53</w:t>
        </w:r>
      </w:hyperlink>
      <w:r w:rsidRPr="00FB0CB3">
        <w:t xml:space="preserve"> Положения;</w:t>
      </w:r>
      <w:proofErr w:type="gramEnd"/>
    </w:p>
    <w:p w:rsidR="00FB0CB3" w:rsidRPr="00FB0CB3" w:rsidRDefault="00FB0CB3">
      <w:pPr>
        <w:pStyle w:val="ConsPlusNormal"/>
        <w:spacing w:before="220"/>
        <w:ind w:firstLine="540"/>
        <w:jc w:val="both"/>
      </w:pPr>
      <w:r w:rsidRPr="00FB0CB3">
        <w:t xml:space="preserve">12) дату размещения результатов отбора на Сайте, </w:t>
      </w:r>
      <w:proofErr w:type="gramStart"/>
      <w:r w:rsidRPr="00FB0CB3">
        <w:t>которая</w:t>
      </w:r>
      <w:proofErr w:type="gramEnd"/>
      <w:r w:rsidRPr="00FB0CB3">
        <w:t xml:space="preserve"> не может быть позднее 14-го календарного дня, следующего за днем определения победителей отбора в соответствии с </w:t>
      </w:r>
      <w:hyperlink w:anchor="P158">
        <w:r w:rsidRPr="00FB0CB3">
          <w:t>пунктом 38</w:t>
        </w:r>
      </w:hyperlink>
      <w:r w:rsidRPr="00FB0CB3">
        <w:t xml:space="preserve"> Положения.</w:t>
      </w:r>
    </w:p>
    <w:p w:rsidR="00FB0CB3" w:rsidRPr="00FB0CB3" w:rsidRDefault="00FB0CB3" w:rsidP="00FB0CB3">
      <w:pPr>
        <w:pStyle w:val="ConsPlusNormal"/>
        <w:spacing w:before="220"/>
        <w:ind w:firstLine="540"/>
        <w:jc w:val="both"/>
      </w:pPr>
      <w:bookmarkStart w:id="5" w:name="P88"/>
      <w:bookmarkEnd w:id="5"/>
      <w:r w:rsidRPr="00FB0CB3">
        <w:t>18.</w:t>
      </w:r>
      <w:r w:rsidRPr="00FB0CB3">
        <w:rPr>
          <w:rFonts w:ascii="Times New Roman" w:eastAsia="Times New Roman" w:hAnsi="Times New Roman" w:cs="Times New Roman"/>
          <w:sz w:val="28"/>
          <w:szCs w:val="28"/>
        </w:rPr>
        <w:t xml:space="preserve"> </w:t>
      </w:r>
      <w:r w:rsidRPr="00FB0CB3">
        <w:t>В отборе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FB0CB3" w:rsidRPr="00FB0CB3" w:rsidRDefault="00FB0CB3" w:rsidP="00FB0CB3">
      <w:pPr>
        <w:pStyle w:val="ConsPlusNormal"/>
        <w:spacing w:before="220"/>
        <w:ind w:firstLine="540"/>
        <w:jc w:val="both"/>
      </w:pPr>
      <w:proofErr w:type="gramStart"/>
      <w:r w:rsidRPr="00FB0CB3">
        <w:t>1) заявитель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FB0CB3">
        <w:t xml:space="preserve"> в совокупности превышает 25 процентов (если иное не предусмотрено законодательством Российской Федерации). </w:t>
      </w:r>
      <w:proofErr w:type="gramStart"/>
      <w:r w:rsidRPr="00FB0CB3">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B0CB3">
        <w:t xml:space="preserve"> акционерных обществ;</w:t>
      </w:r>
    </w:p>
    <w:p w:rsidR="00FB0CB3" w:rsidRPr="00FB0CB3" w:rsidRDefault="00FB0CB3" w:rsidP="00FB0CB3">
      <w:pPr>
        <w:pStyle w:val="ConsPlusNormal"/>
        <w:spacing w:before="220"/>
        <w:ind w:firstLine="540"/>
        <w:jc w:val="both"/>
      </w:pPr>
      <w:r w:rsidRPr="00FB0CB3">
        <w:t>2)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B0CB3" w:rsidRPr="00FB0CB3" w:rsidRDefault="00FB0CB3" w:rsidP="00FB0CB3">
      <w:pPr>
        <w:pStyle w:val="ConsPlusNormal"/>
        <w:spacing w:before="220"/>
        <w:ind w:firstLine="540"/>
        <w:jc w:val="both"/>
      </w:pPr>
      <w:proofErr w:type="gramStart"/>
      <w:r w:rsidRPr="00FB0CB3">
        <w:t xml:space="preserve">3) заявитель не находится в составляемых в рамках реализации полномочий, предусмотренных главой </w:t>
      </w:r>
      <w:proofErr w:type="spellStart"/>
      <w:r w:rsidRPr="00FB0CB3">
        <w:t>VII</w:t>
      </w:r>
      <w:proofErr w:type="spellEnd"/>
      <w:r w:rsidRPr="00FB0CB3">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B0CB3" w:rsidRPr="00FB0CB3" w:rsidRDefault="00FB0CB3" w:rsidP="00FB0CB3">
      <w:pPr>
        <w:pStyle w:val="ConsPlusNormal"/>
        <w:spacing w:before="220"/>
        <w:ind w:firstLine="540"/>
        <w:jc w:val="both"/>
      </w:pPr>
      <w:r w:rsidRPr="00FB0CB3">
        <w:t>4) заявитель не получает средства из бюджета города Ачинска на основании иных муниципальных правовых актов на цели, указанные в пункте 7 Положения;</w:t>
      </w:r>
    </w:p>
    <w:p w:rsidR="00FB0CB3" w:rsidRPr="00FB0CB3" w:rsidRDefault="00FB0CB3" w:rsidP="00FB0CB3">
      <w:pPr>
        <w:pStyle w:val="ConsPlusNormal"/>
        <w:spacing w:before="220"/>
        <w:ind w:firstLine="540"/>
        <w:jc w:val="both"/>
      </w:pPr>
      <w:r w:rsidRPr="00FB0CB3">
        <w:t xml:space="preserve">5) заявитель не является иностранным агентом в соответствии с Федеральным законом «О </w:t>
      </w:r>
      <w:proofErr w:type="gramStart"/>
      <w:r w:rsidRPr="00FB0CB3">
        <w:t>контроле за</w:t>
      </w:r>
      <w:proofErr w:type="gramEnd"/>
      <w:r w:rsidRPr="00FB0CB3">
        <w:t xml:space="preserve"> деятельностью лиц, находящихся под иностранным влиянием»;</w:t>
      </w:r>
    </w:p>
    <w:p w:rsidR="00FB0CB3" w:rsidRPr="00FB0CB3" w:rsidRDefault="00FB0CB3" w:rsidP="00FB0CB3">
      <w:pPr>
        <w:pStyle w:val="ConsPlusNormal"/>
        <w:spacing w:before="220"/>
        <w:ind w:firstLine="540"/>
        <w:jc w:val="both"/>
      </w:pPr>
      <w:r w:rsidRPr="00FB0CB3">
        <w:t>6)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0CB3" w:rsidRPr="00FB0CB3" w:rsidRDefault="00FB0CB3" w:rsidP="00FB0CB3">
      <w:pPr>
        <w:pStyle w:val="ConsPlusNormal"/>
        <w:spacing w:before="220"/>
        <w:ind w:firstLine="540"/>
        <w:jc w:val="both"/>
      </w:pPr>
      <w:proofErr w:type="gramStart"/>
      <w:r w:rsidRPr="00FB0CB3">
        <w:t xml:space="preserve">7) заявитель,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w:t>
      </w:r>
      <w:r w:rsidRPr="00FB0CB3">
        <w:lastRenderedPageBreak/>
        <w:t>индивидуальным предпринимателем, не прекратил деятельность в качестве индивидуального предпринимателя.</w:t>
      </w:r>
      <w:proofErr w:type="gramEnd"/>
    </w:p>
    <w:p w:rsidR="00FB0CB3" w:rsidRPr="00FB0CB3" w:rsidRDefault="00FB0CB3">
      <w:pPr>
        <w:pStyle w:val="ConsPlusNormal"/>
        <w:spacing w:before="220"/>
        <w:ind w:firstLine="540"/>
        <w:jc w:val="both"/>
      </w:pPr>
      <w:bookmarkStart w:id="6" w:name="P94"/>
      <w:bookmarkEnd w:id="6"/>
      <w:r w:rsidRPr="00FB0CB3">
        <w:t xml:space="preserve">19. Заявитель для участия в отборе и получения субсидии представляет в Отдел пакет документов, установленный </w:t>
      </w:r>
      <w:hyperlink w:anchor="P101">
        <w:r w:rsidRPr="00FB0CB3">
          <w:t>пунктом 23</w:t>
        </w:r>
      </w:hyperlink>
      <w:r w:rsidRPr="00FB0CB3">
        <w:t xml:space="preserve"> Положения, в сроки, указанные в объявлении о проведении отбора.</w:t>
      </w:r>
    </w:p>
    <w:p w:rsidR="00FB0CB3" w:rsidRPr="00FB0CB3" w:rsidRDefault="00FB0CB3">
      <w:pPr>
        <w:pStyle w:val="ConsPlusNormal"/>
        <w:spacing w:before="220"/>
        <w:ind w:firstLine="540"/>
        <w:jc w:val="both"/>
      </w:pPr>
      <w:r w:rsidRPr="00FB0CB3">
        <w:t>Регистрация пакета документов заявителя в Отделе осуществляется в течение одного рабочего дня.</w:t>
      </w:r>
    </w:p>
    <w:p w:rsidR="00FB0CB3" w:rsidRPr="00FB0CB3" w:rsidRDefault="00FB0CB3">
      <w:pPr>
        <w:pStyle w:val="ConsPlusNormal"/>
        <w:spacing w:before="220"/>
        <w:ind w:firstLine="540"/>
        <w:jc w:val="both"/>
      </w:pPr>
      <w:r w:rsidRPr="00FB0CB3">
        <w:t>20.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FB0CB3" w:rsidRPr="00FB0CB3" w:rsidRDefault="00FB0CB3">
      <w:pPr>
        <w:pStyle w:val="ConsPlusNormal"/>
        <w:spacing w:before="220"/>
        <w:ind w:firstLine="540"/>
        <w:jc w:val="both"/>
      </w:pPr>
      <w:r w:rsidRPr="00FB0CB3">
        <w:t xml:space="preserve">Заявитель несет ответственность за достоверность реквизитов своего расчетного или корреспондентского счета, указанных в заявлении по форме, установленной </w:t>
      </w:r>
      <w:hyperlink w:anchor="P280">
        <w:r>
          <w:t>1</w:t>
        </w:r>
      </w:hyperlink>
      <w:r w:rsidRPr="00FB0CB3">
        <w:t xml:space="preserve"> к Положению.</w:t>
      </w:r>
    </w:p>
    <w:p w:rsidR="00FB0CB3" w:rsidRPr="00FB0CB3" w:rsidRDefault="00FB0CB3">
      <w:pPr>
        <w:pStyle w:val="ConsPlusNormal"/>
        <w:spacing w:before="220"/>
        <w:ind w:firstLine="540"/>
        <w:jc w:val="both"/>
      </w:pPr>
      <w:bookmarkStart w:id="7" w:name="P98"/>
      <w:bookmarkEnd w:id="7"/>
      <w:r w:rsidRPr="00FB0CB3">
        <w:t xml:space="preserve">21.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135">
        <w:r w:rsidRPr="00FB0CB3">
          <w:t>подпунктом 1 пункта 25</w:t>
        </w:r>
      </w:hyperlink>
      <w:r w:rsidRPr="00FB0CB3">
        <w:t xml:space="preserve"> Положения.</w:t>
      </w:r>
    </w:p>
    <w:p w:rsidR="00FB0CB3" w:rsidRPr="00FB0CB3" w:rsidRDefault="00FB0CB3">
      <w:pPr>
        <w:pStyle w:val="ConsPlusNormal"/>
        <w:spacing w:before="220"/>
        <w:ind w:firstLine="540"/>
        <w:jc w:val="both"/>
      </w:pPr>
      <w:bookmarkStart w:id="8" w:name="P99"/>
      <w:bookmarkEnd w:id="8"/>
      <w:r w:rsidRPr="00FB0CB3">
        <w:t xml:space="preserve">22. Заявитель вправе отозвать пакет документов, установленный </w:t>
      </w:r>
      <w:hyperlink w:anchor="P101">
        <w:r w:rsidRPr="00FB0CB3">
          <w:t>пунктом 23</w:t>
        </w:r>
      </w:hyperlink>
      <w:r w:rsidRPr="00FB0CB3">
        <w:t xml:space="preserve"> Положения, путем письменного обращения в Отдел в любое время, но не позднее даты заключения договора о предоставлении субсидии.</w:t>
      </w:r>
    </w:p>
    <w:p w:rsidR="00FB0CB3" w:rsidRPr="00FB0CB3" w:rsidRDefault="00FB0CB3">
      <w:pPr>
        <w:pStyle w:val="ConsPlusNormal"/>
        <w:spacing w:before="220"/>
        <w:ind w:firstLine="540"/>
        <w:jc w:val="both"/>
      </w:pPr>
      <w:r w:rsidRPr="00FB0CB3">
        <w:t>Документы, представленные для участия в отборе и получения субсидии, заявителю не возвращаются.</w:t>
      </w:r>
    </w:p>
    <w:p w:rsidR="00FB0CB3" w:rsidRPr="00FB0CB3" w:rsidRDefault="00FB0CB3">
      <w:pPr>
        <w:pStyle w:val="ConsPlusNormal"/>
        <w:spacing w:before="220"/>
        <w:ind w:firstLine="540"/>
        <w:jc w:val="both"/>
      </w:pPr>
      <w:bookmarkStart w:id="9" w:name="P101"/>
      <w:bookmarkEnd w:id="9"/>
      <w:r w:rsidRPr="00FB0CB3">
        <w:t>23. Заявитель для участия в отборе и получения субсидии представляет в Отдел пакет документов, включающий:</w:t>
      </w:r>
    </w:p>
    <w:p w:rsidR="00FB0CB3" w:rsidRPr="00FB0CB3" w:rsidRDefault="00FB0CB3">
      <w:pPr>
        <w:pStyle w:val="ConsPlusNormal"/>
        <w:spacing w:before="220"/>
        <w:ind w:firstLine="540"/>
        <w:jc w:val="both"/>
      </w:pPr>
      <w:hyperlink w:anchor="P280">
        <w:r w:rsidRPr="00FB0CB3">
          <w:t>заявление</w:t>
        </w:r>
      </w:hyperlink>
      <w:r w:rsidRPr="00FB0CB3">
        <w:t xml:space="preserve"> по фо</w:t>
      </w:r>
      <w:r>
        <w:t>рме, установленной приложением 1</w:t>
      </w:r>
      <w:r w:rsidRPr="00FB0CB3">
        <w:t xml:space="preserve"> к Положению;</w:t>
      </w:r>
    </w:p>
    <w:p w:rsidR="00FB0CB3" w:rsidRPr="00FB0CB3" w:rsidRDefault="00FB0CB3">
      <w:pPr>
        <w:pStyle w:val="ConsPlusNormal"/>
        <w:spacing w:before="220"/>
        <w:ind w:firstLine="540"/>
        <w:jc w:val="both"/>
      </w:pPr>
      <w:r w:rsidRPr="00FB0CB3">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FB0CB3" w:rsidRPr="00FB0CB3" w:rsidRDefault="00FB0CB3">
      <w:pPr>
        <w:pStyle w:val="ConsPlusNormal"/>
        <w:spacing w:before="220"/>
        <w:ind w:firstLine="540"/>
        <w:jc w:val="both"/>
      </w:pPr>
      <w:r w:rsidRPr="00FB0CB3">
        <w:t>копии договоров на приобретение оборудования, мебели, оргтехники, кредитных договоров;</w:t>
      </w:r>
    </w:p>
    <w:p w:rsidR="00FB0CB3" w:rsidRPr="00FB0CB3" w:rsidRDefault="00FB0CB3">
      <w:pPr>
        <w:pStyle w:val="ConsPlusNormal"/>
        <w:spacing w:before="220"/>
        <w:ind w:firstLine="540"/>
        <w:jc w:val="both"/>
      </w:pPr>
      <w:proofErr w:type="gramStart"/>
      <w:r w:rsidRPr="00FB0CB3">
        <w:t>копии документов, подтверждающих произведенные затраты: счетов (счетов-фактур), и (или) товарных накладных, и (или) универсальных передаточных документов, и (или) актов приема-передачи товаров (работ, услуг) и (или) актов сверки, и (или) копии иных подтверждающих документов;</w:t>
      </w:r>
      <w:proofErr w:type="gramEnd"/>
    </w:p>
    <w:p w:rsidR="00FB0CB3" w:rsidRPr="00FB0CB3" w:rsidRDefault="00FB0CB3">
      <w:pPr>
        <w:pStyle w:val="ConsPlusNormal"/>
        <w:spacing w:before="220"/>
        <w:ind w:firstLine="540"/>
        <w:jc w:val="both"/>
      </w:pPr>
      <w:r w:rsidRPr="00FB0CB3">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FB0CB3" w:rsidRPr="00FB0CB3" w:rsidRDefault="00FB0CB3">
      <w:pPr>
        <w:pStyle w:val="ConsPlusNormal"/>
        <w:spacing w:before="220"/>
        <w:ind w:firstLine="540"/>
        <w:jc w:val="both"/>
      </w:pPr>
      <w:r w:rsidRPr="00FB0CB3">
        <w:t>копии документов, подтверждающих постановку на баланс приобретенного оборудования;</w:t>
      </w:r>
    </w:p>
    <w:p w:rsidR="00FB0CB3" w:rsidRPr="00FB0CB3" w:rsidRDefault="00FB0CB3">
      <w:pPr>
        <w:pStyle w:val="ConsPlusNormal"/>
        <w:spacing w:before="220"/>
        <w:ind w:firstLine="540"/>
        <w:jc w:val="both"/>
      </w:pPr>
      <w:r w:rsidRPr="00FB0CB3">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FB0CB3" w:rsidRPr="00FB0CB3" w:rsidRDefault="00FB0CB3">
      <w:pPr>
        <w:pStyle w:val="ConsPlusNormal"/>
        <w:spacing w:before="220"/>
        <w:ind w:firstLine="540"/>
        <w:jc w:val="both"/>
      </w:pPr>
      <w:r w:rsidRPr="00FB0CB3">
        <w:t>копии документов, подтверждающих передачу предмета лизинга во временное владение и пользование;</w:t>
      </w:r>
    </w:p>
    <w:p w:rsidR="00FB0CB3" w:rsidRPr="00FB0CB3" w:rsidRDefault="00FB0CB3">
      <w:pPr>
        <w:pStyle w:val="ConsPlusNormal"/>
        <w:spacing w:before="220"/>
        <w:ind w:firstLine="540"/>
        <w:jc w:val="both"/>
      </w:pPr>
      <w:r w:rsidRPr="00FB0CB3">
        <w:lastRenderedPageBreak/>
        <w:t>копии технических паспортов (паспортов), технической документации на предмет лизинга;</w:t>
      </w:r>
    </w:p>
    <w:p w:rsidR="00FB0CB3" w:rsidRPr="00FB0CB3" w:rsidRDefault="00FB0CB3">
      <w:pPr>
        <w:pStyle w:val="ConsPlusNormal"/>
        <w:spacing w:before="220"/>
        <w:ind w:firstLine="540"/>
        <w:jc w:val="both"/>
      </w:pPr>
      <w:r w:rsidRPr="00FB0CB3">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FB0CB3" w:rsidRPr="00FB0CB3" w:rsidRDefault="00FB0CB3">
      <w:pPr>
        <w:pStyle w:val="ConsPlusNormal"/>
        <w:spacing w:before="220"/>
        <w:ind w:firstLine="540"/>
        <w:jc w:val="both"/>
      </w:pPr>
      <w:r w:rsidRPr="00FB0CB3">
        <w:t>копии договоров на подключение к инженерной инфраструктуре, договоров подряда на текущий ремонт помещения;</w:t>
      </w:r>
    </w:p>
    <w:p w:rsidR="00FB0CB3" w:rsidRPr="00FB0CB3" w:rsidRDefault="00FB0CB3">
      <w:pPr>
        <w:pStyle w:val="ConsPlusNormal"/>
        <w:spacing w:before="220"/>
        <w:ind w:firstLine="540"/>
        <w:jc w:val="both"/>
      </w:pPr>
      <w:r w:rsidRPr="00FB0CB3">
        <w:t>копию акта о приемке выполненных работ при проведении ремонтных работ подрядным способом, копию дефектной ведомости;</w:t>
      </w:r>
    </w:p>
    <w:p w:rsidR="00FB0CB3" w:rsidRPr="00FB0CB3" w:rsidRDefault="00FB0CB3">
      <w:pPr>
        <w:pStyle w:val="ConsPlusNormal"/>
        <w:spacing w:before="220"/>
        <w:ind w:firstLine="540"/>
        <w:jc w:val="both"/>
      </w:pPr>
      <w:r w:rsidRPr="00FB0CB3">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FB0CB3" w:rsidRPr="00FB0CB3" w:rsidRDefault="00FB0CB3">
      <w:pPr>
        <w:pStyle w:val="ConsPlusNormal"/>
        <w:spacing w:before="220"/>
        <w:ind w:firstLine="540"/>
        <w:jc w:val="both"/>
      </w:pPr>
      <w:r w:rsidRPr="00FB0CB3">
        <w:t>Дополнительно:</w:t>
      </w:r>
    </w:p>
    <w:p w:rsidR="00FB0CB3" w:rsidRPr="00FB0CB3" w:rsidRDefault="00FB0CB3">
      <w:pPr>
        <w:pStyle w:val="ConsPlusNormal"/>
        <w:spacing w:before="220"/>
        <w:ind w:firstLine="540"/>
        <w:jc w:val="both"/>
      </w:pPr>
      <w:r w:rsidRPr="00FB0CB3">
        <w:t>заявители, являющиеся субъектами малого и среднего предпринимательства, представляют:</w:t>
      </w:r>
    </w:p>
    <w:p w:rsidR="00FB0CB3" w:rsidRPr="00FB0CB3" w:rsidRDefault="00FB0CB3">
      <w:pPr>
        <w:pStyle w:val="ConsPlusNormal"/>
        <w:spacing w:before="220"/>
        <w:ind w:firstLine="540"/>
        <w:jc w:val="both"/>
      </w:pPr>
      <w:r w:rsidRPr="00FB0CB3">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FB0CB3" w:rsidRPr="00FB0CB3" w:rsidRDefault="00FB0CB3">
      <w:pPr>
        <w:pStyle w:val="ConsPlusNormal"/>
        <w:spacing w:before="220"/>
        <w:ind w:firstLine="540"/>
        <w:jc w:val="both"/>
      </w:pPr>
      <w:r w:rsidRPr="00FB0CB3">
        <w:t>копию действующего штатного расписания.</w:t>
      </w:r>
    </w:p>
    <w:p w:rsidR="00FB0CB3" w:rsidRDefault="00FB0CB3">
      <w:pPr>
        <w:pStyle w:val="ConsPlusNormal"/>
        <w:spacing w:before="220"/>
        <w:ind w:firstLine="540"/>
        <w:jc w:val="both"/>
      </w:pPr>
      <w:r w:rsidRPr="00FB0CB3">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FB0CB3" w:rsidRDefault="00D2012A">
      <w:pPr>
        <w:pStyle w:val="ConsPlusNormal"/>
        <w:spacing w:before="220"/>
        <w:ind w:firstLine="540"/>
        <w:jc w:val="both"/>
      </w:pPr>
      <w:r w:rsidRPr="00D2012A">
        <w:t xml:space="preserve">обязательство о сохранении численности занятых через 12 месяцев после получения субсидии, заработной платы не менее минимального </w:t>
      </w:r>
      <w:proofErr w:type="gramStart"/>
      <w:r w:rsidRPr="00D2012A">
        <w:t>размера оплаты труда</w:t>
      </w:r>
      <w:proofErr w:type="gramEnd"/>
      <w:r w:rsidRPr="00D2012A">
        <w:t xml:space="preserve"> с учетом районного коэффициента и северной надбавки (для субъектов малого и среднего предпринимательства, имеющих наемных работников) и не прекращении деятельности в течение 24 месяцев после получения субсидии.</w:t>
      </w:r>
    </w:p>
    <w:p w:rsidR="00FB0CB3" w:rsidRPr="00FB0CB3" w:rsidRDefault="00FB0CB3">
      <w:pPr>
        <w:pStyle w:val="ConsPlusNormal"/>
        <w:spacing w:before="220"/>
        <w:ind w:firstLine="540"/>
        <w:jc w:val="both"/>
      </w:pPr>
      <w:r w:rsidRPr="00FB0CB3">
        <w:t xml:space="preserve">Заявители, являющиеся </w:t>
      </w:r>
      <w:proofErr w:type="spellStart"/>
      <w:r w:rsidRPr="00FB0CB3">
        <w:t>самозанятыми</w:t>
      </w:r>
      <w:proofErr w:type="spellEnd"/>
      <w:r w:rsidRPr="00FB0CB3">
        <w:t xml:space="preserve"> гражданами, представляют:</w:t>
      </w:r>
    </w:p>
    <w:p w:rsidR="00FB0CB3" w:rsidRPr="00FB0CB3" w:rsidRDefault="00FB0CB3">
      <w:pPr>
        <w:pStyle w:val="ConsPlusNormal"/>
        <w:spacing w:before="220"/>
        <w:ind w:firstLine="540"/>
        <w:jc w:val="both"/>
      </w:pPr>
      <w:r w:rsidRPr="00FB0CB3">
        <w:t>справку о постановке на учет (снятии с учета) физического лица в качестве налогоплательщика налога на профессиональный доход (форма КНД 1122035);</w:t>
      </w:r>
    </w:p>
    <w:p w:rsidR="00FB0CB3" w:rsidRPr="00FB0CB3" w:rsidRDefault="00FB0CB3">
      <w:pPr>
        <w:pStyle w:val="ConsPlusNormal"/>
        <w:spacing w:before="220"/>
        <w:ind w:firstLine="540"/>
        <w:jc w:val="both"/>
      </w:pPr>
      <w:r w:rsidRPr="00FB0CB3">
        <w:t>справку о состоянии расчетов (доходах) по налогу на профессиональный доход (форма КНД 1122036);</w:t>
      </w:r>
    </w:p>
    <w:p w:rsidR="00FB0CB3" w:rsidRPr="00FB0CB3" w:rsidRDefault="00FB0CB3">
      <w:pPr>
        <w:pStyle w:val="ConsPlusNormal"/>
        <w:spacing w:before="220"/>
        <w:ind w:firstLine="540"/>
        <w:jc w:val="both"/>
      </w:pPr>
      <w:r w:rsidRPr="00FB0CB3">
        <w:t>обязательство о не прекращении деятельности в течение 12 месяцев после получения субсидии.</w:t>
      </w:r>
    </w:p>
    <w:p w:rsidR="00FB0CB3" w:rsidRPr="00FB0CB3" w:rsidRDefault="00FB0CB3">
      <w:pPr>
        <w:pStyle w:val="ConsPlusNormal"/>
        <w:spacing w:before="220"/>
        <w:ind w:firstLine="540"/>
        <w:jc w:val="both"/>
      </w:pPr>
      <w:r w:rsidRPr="00FB0CB3">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FB0CB3" w:rsidRPr="00FB0CB3" w:rsidRDefault="00FB0CB3">
      <w:pPr>
        <w:pStyle w:val="ConsPlusNormal"/>
        <w:spacing w:before="220"/>
        <w:ind w:firstLine="540"/>
        <w:jc w:val="both"/>
      </w:pPr>
      <w:r w:rsidRPr="00FB0CB3">
        <w:t xml:space="preserve">Документы могут быть представлены в электронном виде. </w:t>
      </w:r>
      <w:proofErr w:type="gramStart"/>
      <w:r w:rsidRPr="00FB0CB3">
        <w:t xml:space="preserve">Все документы, представляемые в электронной форме, удостоверяются электронной подписью заявителя в соответствии с Федеральным </w:t>
      </w:r>
      <w:hyperlink r:id="rId40">
        <w:r w:rsidRPr="00FB0CB3">
          <w:t>законом</w:t>
        </w:r>
      </w:hyperlink>
      <w:r w:rsidRPr="00FB0CB3">
        <w:t xml:space="preserve"> от 06.04.2011 N 63-ФЗ "Об электронной подписи", </w:t>
      </w:r>
      <w:hyperlink r:id="rId41">
        <w:r w:rsidRPr="00FB0CB3">
          <w:t>Постановлением</w:t>
        </w:r>
      </w:hyperlink>
      <w:r w:rsidRPr="00FB0CB3">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42">
        <w:r w:rsidRPr="00FB0CB3">
          <w:t>статей 21.1</w:t>
        </w:r>
      </w:hyperlink>
      <w:r w:rsidRPr="00FB0CB3">
        <w:t xml:space="preserve"> и </w:t>
      </w:r>
      <w:hyperlink r:id="rId43">
        <w:r w:rsidRPr="00FB0CB3">
          <w:t>21.2</w:t>
        </w:r>
      </w:hyperlink>
      <w:r w:rsidRPr="00FB0CB3">
        <w:t xml:space="preserve"> Федерального закона от 27.07.2010 N </w:t>
      </w:r>
      <w:r w:rsidRPr="00FB0CB3">
        <w:lastRenderedPageBreak/>
        <w:t>210-ФЗ "Об организации предоставления</w:t>
      </w:r>
      <w:proofErr w:type="gramEnd"/>
      <w:r w:rsidRPr="00FB0CB3">
        <w:t xml:space="preserve"> государственных и муниципальных услуг".</w:t>
      </w:r>
    </w:p>
    <w:p w:rsidR="00FB0CB3" w:rsidRPr="00FB0CB3" w:rsidRDefault="00FB0CB3">
      <w:pPr>
        <w:pStyle w:val="ConsPlusNormal"/>
        <w:spacing w:before="220"/>
        <w:ind w:firstLine="540"/>
        <w:jc w:val="both"/>
      </w:pPr>
      <w:r w:rsidRPr="00FB0CB3">
        <w:t>При направлении заявления по почте документы представляются в виде нотариально удостоверенных копий документов.</w:t>
      </w:r>
    </w:p>
    <w:p w:rsidR="00FB0CB3" w:rsidRPr="00FB0CB3" w:rsidRDefault="00FB0CB3">
      <w:pPr>
        <w:pStyle w:val="ConsPlusNormal"/>
        <w:spacing w:before="220"/>
        <w:ind w:firstLine="540"/>
        <w:jc w:val="both"/>
      </w:pPr>
      <w:r w:rsidRPr="00FB0CB3">
        <w:t xml:space="preserve">24. </w:t>
      </w:r>
      <w:proofErr w:type="gramStart"/>
      <w:r w:rsidRPr="00FB0CB3">
        <w:t xml:space="preserve">Для проверки сведений, содержащихся в </w:t>
      </w:r>
      <w:hyperlink w:anchor="P280">
        <w:r w:rsidRPr="00FB0CB3">
          <w:t>заявлении</w:t>
        </w:r>
      </w:hyperlink>
      <w:r w:rsidRPr="00FB0CB3">
        <w:t xml:space="preserve"> по фо</w:t>
      </w:r>
      <w:r w:rsidR="00D2012A">
        <w:t>рме, установленной приложением 1</w:t>
      </w:r>
      <w:r w:rsidRPr="00FB0CB3">
        <w:t xml:space="preserve"> к Положению, а также для проверки заявителей на соответствие критериям и требованиям, установленным в </w:t>
      </w:r>
      <w:hyperlink w:anchor="P45">
        <w:r w:rsidRPr="00FB0CB3">
          <w:t>пунктах 10</w:t>
        </w:r>
      </w:hyperlink>
      <w:r w:rsidRPr="00FB0CB3">
        <w:t xml:space="preserve">, </w:t>
      </w:r>
      <w:hyperlink w:anchor="P52">
        <w:r w:rsidRPr="00FB0CB3">
          <w:t>11</w:t>
        </w:r>
      </w:hyperlink>
      <w:r w:rsidRPr="00FB0CB3">
        <w:t xml:space="preserve">, </w:t>
      </w:r>
      <w:hyperlink w:anchor="P56">
        <w:r w:rsidRPr="00FB0CB3">
          <w:t>12</w:t>
        </w:r>
      </w:hyperlink>
      <w:r w:rsidRPr="00FB0CB3">
        <w:t xml:space="preserve">, </w:t>
      </w:r>
      <w:hyperlink w:anchor="P62">
        <w:r w:rsidRPr="00FB0CB3">
          <w:t>13</w:t>
        </w:r>
      </w:hyperlink>
      <w:r w:rsidRPr="00FB0CB3">
        <w:t xml:space="preserve">, </w:t>
      </w:r>
      <w:hyperlink w:anchor="P88">
        <w:r w:rsidRPr="00FB0CB3">
          <w:t>18</w:t>
        </w:r>
      </w:hyperlink>
      <w:r w:rsidRPr="00FB0CB3">
        <w:t xml:space="preserve"> Положения, Отдел не позднее 3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w:t>
      </w:r>
      <w:proofErr w:type="gramEnd"/>
      <w:r w:rsidRPr="00FB0CB3">
        <w:t xml:space="preserve">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FB0CB3" w:rsidRPr="00FB0CB3" w:rsidRDefault="00FB0CB3">
      <w:pPr>
        <w:pStyle w:val="ConsPlusNormal"/>
        <w:spacing w:before="220"/>
        <w:ind w:firstLine="540"/>
        <w:jc w:val="both"/>
      </w:pPr>
      <w:r w:rsidRPr="00FB0CB3">
        <w:t xml:space="preserve">1) </w:t>
      </w:r>
      <w:hyperlink r:id="rId44">
        <w:r w:rsidRPr="00FB0CB3">
          <w:t>справку</w:t>
        </w:r>
      </w:hyperlink>
      <w:r w:rsidRPr="00FB0CB3">
        <w:t xml:space="preserve">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w:t>
      </w:r>
    </w:p>
    <w:p w:rsidR="00FB0CB3" w:rsidRPr="00FB0CB3" w:rsidRDefault="00FB0CB3">
      <w:pPr>
        <w:pStyle w:val="ConsPlusNormal"/>
        <w:spacing w:before="220"/>
        <w:ind w:firstLine="540"/>
        <w:jc w:val="both"/>
      </w:pPr>
      <w:r w:rsidRPr="00FB0CB3">
        <w:t>2) выписку из Единого государственного реестра юридических лиц (Единого государственного реестра индивидуальных предпринимателей);</w:t>
      </w:r>
    </w:p>
    <w:p w:rsidR="00FB0CB3" w:rsidRPr="00FB0CB3" w:rsidRDefault="00FB0CB3">
      <w:pPr>
        <w:pStyle w:val="ConsPlusNormal"/>
        <w:spacing w:before="220"/>
        <w:ind w:firstLine="540"/>
        <w:jc w:val="both"/>
      </w:pPr>
      <w:r w:rsidRPr="00FB0CB3">
        <w:t>3) выписку из Единого реестра субъектов малого и среднего предпринимательства;</w:t>
      </w:r>
    </w:p>
    <w:p w:rsidR="00FB0CB3" w:rsidRPr="00FB0CB3" w:rsidRDefault="00FB0CB3">
      <w:pPr>
        <w:pStyle w:val="ConsPlusNormal"/>
        <w:spacing w:before="220"/>
        <w:ind w:firstLine="540"/>
        <w:jc w:val="both"/>
      </w:pPr>
      <w:r w:rsidRPr="00FB0CB3">
        <w:t>4) выписку из Единого реестра субъектов малого и среднего предпринимательства - получателей поддержки.</w:t>
      </w:r>
    </w:p>
    <w:p w:rsidR="00FB0CB3" w:rsidRPr="00FB0CB3" w:rsidRDefault="00FB0CB3">
      <w:pPr>
        <w:pStyle w:val="ConsPlusNormal"/>
        <w:spacing w:before="220"/>
        <w:ind w:firstLine="540"/>
        <w:jc w:val="both"/>
      </w:pPr>
      <w:r w:rsidRPr="00FB0CB3">
        <w:t>Указанные документы заявитель вправе представить самостоятельно.</w:t>
      </w:r>
    </w:p>
    <w:p w:rsidR="00FB0CB3" w:rsidRPr="00FB0CB3" w:rsidRDefault="00FB0CB3">
      <w:pPr>
        <w:pStyle w:val="ConsPlusNormal"/>
        <w:spacing w:before="220"/>
        <w:ind w:firstLine="540"/>
        <w:jc w:val="both"/>
      </w:pPr>
      <w:bookmarkStart w:id="10" w:name="P134"/>
      <w:bookmarkEnd w:id="10"/>
      <w:r w:rsidRPr="00FB0CB3">
        <w:t>25. Основаниями для отказа в предоставлении субсидии являются:</w:t>
      </w:r>
    </w:p>
    <w:p w:rsidR="00FB0CB3" w:rsidRPr="00FB0CB3" w:rsidRDefault="00FB0CB3">
      <w:pPr>
        <w:pStyle w:val="ConsPlusNormal"/>
        <w:spacing w:before="220"/>
        <w:ind w:firstLine="540"/>
        <w:jc w:val="both"/>
      </w:pPr>
      <w:bookmarkStart w:id="11" w:name="P135"/>
      <w:bookmarkEnd w:id="11"/>
      <w:r w:rsidRPr="00FB0CB3">
        <w:t>1) представление заявителем пакета документов после окончания срока приема, установленного в объявлении о проведении отбора;</w:t>
      </w:r>
    </w:p>
    <w:p w:rsidR="00FB0CB3" w:rsidRPr="00FB0CB3" w:rsidRDefault="00FB0CB3">
      <w:pPr>
        <w:pStyle w:val="ConsPlusNormal"/>
        <w:spacing w:before="220"/>
        <w:ind w:firstLine="540"/>
        <w:jc w:val="both"/>
      </w:pPr>
      <w:r w:rsidRPr="00FB0CB3">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280">
        <w:r w:rsidRPr="00FB0CB3">
          <w:t>заявлении</w:t>
        </w:r>
      </w:hyperlink>
      <w:r w:rsidRPr="00FB0CB3">
        <w:t xml:space="preserve"> по фо</w:t>
      </w:r>
      <w:r w:rsidR="00D2012A">
        <w:t>рме, установленной приложением 1</w:t>
      </w:r>
      <w:r w:rsidRPr="00FB0CB3">
        <w:t xml:space="preserve"> к Положению;</w:t>
      </w:r>
    </w:p>
    <w:p w:rsidR="00FB0CB3" w:rsidRPr="00FB0CB3" w:rsidRDefault="00FB0CB3">
      <w:pPr>
        <w:pStyle w:val="ConsPlusNormal"/>
        <w:spacing w:before="220"/>
        <w:ind w:firstLine="540"/>
        <w:jc w:val="both"/>
      </w:pPr>
      <w:r w:rsidRPr="00FB0CB3">
        <w:t xml:space="preserve">3) несоответствие заявителя критериям и требованиям, установленным </w:t>
      </w:r>
      <w:hyperlink w:anchor="P45">
        <w:r w:rsidRPr="00FB0CB3">
          <w:t>пунктами 10</w:t>
        </w:r>
      </w:hyperlink>
      <w:r w:rsidRPr="00FB0CB3">
        <w:t xml:space="preserve">, </w:t>
      </w:r>
      <w:hyperlink w:anchor="P52">
        <w:r w:rsidRPr="00FB0CB3">
          <w:t>11</w:t>
        </w:r>
      </w:hyperlink>
      <w:r w:rsidRPr="00FB0CB3">
        <w:t xml:space="preserve">, </w:t>
      </w:r>
      <w:hyperlink w:anchor="P56">
        <w:r w:rsidRPr="00FB0CB3">
          <w:t>12</w:t>
        </w:r>
      </w:hyperlink>
      <w:r w:rsidRPr="00FB0CB3">
        <w:t xml:space="preserve">, </w:t>
      </w:r>
      <w:hyperlink w:anchor="P62">
        <w:r w:rsidRPr="00FB0CB3">
          <w:t>13</w:t>
        </w:r>
      </w:hyperlink>
      <w:r w:rsidRPr="00FB0CB3">
        <w:t xml:space="preserve">, </w:t>
      </w:r>
      <w:hyperlink w:anchor="P88">
        <w:r w:rsidRPr="00FB0CB3">
          <w:t>18</w:t>
        </w:r>
      </w:hyperlink>
      <w:r w:rsidRPr="00FB0CB3">
        <w:t xml:space="preserve"> Положения;</w:t>
      </w:r>
    </w:p>
    <w:p w:rsidR="00FB0CB3" w:rsidRPr="00FB0CB3" w:rsidRDefault="00FB0CB3">
      <w:pPr>
        <w:pStyle w:val="ConsPlusNormal"/>
        <w:spacing w:before="220"/>
        <w:ind w:firstLine="540"/>
        <w:jc w:val="both"/>
      </w:pPr>
      <w:r w:rsidRPr="00FB0CB3">
        <w:t xml:space="preserve">4) несоответствие представленного заявителем пакета документов требованиям, установленным </w:t>
      </w:r>
      <w:hyperlink w:anchor="P101">
        <w:r w:rsidRPr="00FB0CB3">
          <w:t>пунктом 23</w:t>
        </w:r>
      </w:hyperlink>
      <w:r w:rsidRPr="00FB0CB3">
        <w:t xml:space="preserve"> Положения, или непредставление (представление не в полном объеме) документов, установленных </w:t>
      </w:r>
      <w:hyperlink w:anchor="P101">
        <w:r w:rsidRPr="00FB0CB3">
          <w:t>пунктом 23</w:t>
        </w:r>
      </w:hyperlink>
      <w:r w:rsidRPr="00FB0CB3">
        <w:t xml:space="preserve"> Положения, которые заявитель должен представить самостоятельно;</w:t>
      </w:r>
    </w:p>
    <w:p w:rsidR="00FB0CB3" w:rsidRPr="00FB0CB3" w:rsidRDefault="00FB0CB3">
      <w:pPr>
        <w:pStyle w:val="ConsPlusNormal"/>
        <w:spacing w:before="220"/>
        <w:ind w:firstLine="540"/>
        <w:jc w:val="both"/>
      </w:pPr>
      <w:r w:rsidRPr="00FB0CB3">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FB0CB3" w:rsidRPr="00FB0CB3" w:rsidRDefault="00FB0CB3">
      <w:pPr>
        <w:pStyle w:val="ConsPlusNormal"/>
        <w:spacing w:before="220"/>
        <w:ind w:firstLine="540"/>
        <w:jc w:val="both"/>
      </w:pPr>
      <w:r w:rsidRPr="00FB0CB3">
        <w:t>6) невыполнение условий оказания поддержки, указанных в настоящем Положении;</w:t>
      </w:r>
    </w:p>
    <w:p w:rsidR="00FB0CB3" w:rsidRPr="00FB0CB3" w:rsidRDefault="00FB0CB3">
      <w:pPr>
        <w:pStyle w:val="ConsPlusNormal"/>
        <w:spacing w:before="220"/>
        <w:ind w:firstLine="540"/>
        <w:jc w:val="both"/>
      </w:pPr>
      <w:r w:rsidRPr="00FB0CB3">
        <w:t xml:space="preserve">7) в предшествующем календарном году и в текущем году до даты подачи пакета документов в отношении заявителя было принято решение об оказании аналогичной поддержки </w:t>
      </w:r>
      <w:r w:rsidRPr="00FB0CB3">
        <w:lastRenderedPageBreak/>
        <w:t>(услуги), и сроки ее оказания не истекли;</w:t>
      </w:r>
    </w:p>
    <w:p w:rsidR="00FB0CB3" w:rsidRPr="00FB0CB3" w:rsidRDefault="00FB0CB3">
      <w:pPr>
        <w:pStyle w:val="ConsPlusNormal"/>
        <w:spacing w:before="220"/>
        <w:ind w:firstLine="540"/>
        <w:jc w:val="both"/>
      </w:pPr>
      <w:proofErr w:type="gramStart"/>
      <w:r w:rsidRPr="00FB0CB3">
        <w:t>8) с даты признания заявителя (получателя субсидии)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w:t>
      </w:r>
      <w:proofErr w:type="gramEnd"/>
      <w:r w:rsidRPr="00FB0CB3">
        <w:t xml:space="preserve"> нецелевым использованием средств поддержки или представлением недостоверных сведений и документов, </w:t>
      </w:r>
      <w:proofErr w:type="gramStart"/>
      <w:r w:rsidRPr="00FB0CB3">
        <w:t>с даты признания</w:t>
      </w:r>
      <w:proofErr w:type="gramEnd"/>
      <w:r w:rsidRPr="00FB0CB3">
        <w:t xml:space="preserve"> заявителя (получателя субсидии)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субсидии) порядка и условий оказания поддержки, в том числе в результате проверки;</w:t>
      </w:r>
    </w:p>
    <w:p w:rsidR="00FB0CB3" w:rsidRPr="00FB0CB3" w:rsidRDefault="00FB0CB3">
      <w:pPr>
        <w:pStyle w:val="ConsPlusNormal"/>
        <w:spacing w:before="220"/>
        <w:ind w:firstLine="540"/>
        <w:jc w:val="both"/>
      </w:pPr>
      <w:r w:rsidRPr="00FB0CB3">
        <w:t>9)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FB0CB3" w:rsidRPr="00FB0CB3" w:rsidRDefault="00FB0CB3">
      <w:pPr>
        <w:pStyle w:val="ConsPlusNormal"/>
        <w:spacing w:before="220"/>
        <w:ind w:firstLine="540"/>
        <w:jc w:val="both"/>
      </w:pPr>
      <w:r w:rsidRPr="00FB0CB3">
        <w:t>10)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rsidR="00FB0CB3" w:rsidRPr="00FB0CB3" w:rsidRDefault="00FB0CB3">
      <w:pPr>
        <w:pStyle w:val="ConsPlusNormal"/>
        <w:spacing w:before="220"/>
        <w:ind w:firstLine="540"/>
        <w:jc w:val="both"/>
      </w:pPr>
      <w:proofErr w:type="gramStart"/>
      <w:r w:rsidRPr="00FB0CB3">
        <w:t>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FB0CB3" w:rsidRPr="00FB0CB3" w:rsidRDefault="00FB0CB3">
      <w:pPr>
        <w:pStyle w:val="ConsPlusNormal"/>
        <w:spacing w:before="220"/>
        <w:ind w:firstLine="540"/>
        <w:jc w:val="both"/>
      </w:pPr>
      <w:bookmarkStart w:id="12" w:name="P146"/>
      <w:bookmarkEnd w:id="12"/>
      <w:r w:rsidRPr="00FB0CB3">
        <w:t>26. Пакет документов регистрируется Отделом в журнале регистрации в день его поступления с указанием номера регистрационной записи и даты.</w:t>
      </w:r>
    </w:p>
    <w:p w:rsidR="00FB0CB3" w:rsidRPr="00FB0CB3" w:rsidRDefault="00FB0CB3">
      <w:pPr>
        <w:pStyle w:val="ConsPlusNormal"/>
        <w:spacing w:before="220"/>
        <w:ind w:firstLine="540"/>
        <w:jc w:val="both"/>
      </w:pPr>
      <w:r w:rsidRPr="00FB0CB3">
        <w:t xml:space="preserve">27. </w:t>
      </w:r>
      <w:proofErr w:type="gramStart"/>
      <w:r w:rsidRPr="00FB0CB3">
        <w:t xml:space="preserve">Отдел в течение 10 рабочих дней с даты окончания приема пакетов документов на участие в отборе рассматривает представленные заявителем документы на их соответствие требованиям </w:t>
      </w:r>
      <w:hyperlink w:anchor="P101">
        <w:r w:rsidRPr="00FB0CB3">
          <w:t>пункта 23</w:t>
        </w:r>
      </w:hyperlink>
      <w:r w:rsidRPr="00FB0CB3">
        <w:t xml:space="preserve"> Положения, а также на соответствие заявителя критериям и требованиям, установленным </w:t>
      </w:r>
      <w:hyperlink w:anchor="P45">
        <w:r w:rsidRPr="00FB0CB3">
          <w:t>пунктами 10</w:t>
        </w:r>
      </w:hyperlink>
      <w:r w:rsidRPr="00FB0CB3">
        <w:t xml:space="preserve">, </w:t>
      </w:r>
      <w:hyperlink w:anchor="P52">
        <w:r w:rsidRPr="00FB0CB3">
          <w:t>11</w:t>
        </w:r>
      </w:hyperlink>
      <w:r w:rsidRPr="00FB0CB3">
        <w:t xml:space="preserve">, </w:t>
      </w:r>
      <w:hyperlink w:anchor="P56">
        <w:r w:rsidRPr="00FB0CB3">
          <w:t>12</w:t>
        </w:r>
      </w:hyperlink>
      <w:r w:rsidRPr="00FB0CB3">
        <w:t xml:space="preserve">, </w:t>
      </w:r>
      <w:hyperlink w:anchor="P62">
        <w:r w:rsidRPr="00FB0CB3">
          <w:t>13</w:t>
        </w:r>
      </w:hyperlink>
      <w:r w:rsidRPr="00FB0CB3">
        <w:t xml:space="preserve">, </w:t>
      </w:r>
      <w:hyperlink w:anchor="P88">
        <w:r w:rsidRPr="00FB0CB3">
          <w:t>18</w:t>
        </w:r>
      </w:hyperlink>
      <w:r w:rsidRPr="00FB0CB3">
        <w:t xml:space="preserve"> Положения, и составляет заключение о соответствии или несоответствии пакета документов условиям предоставления субсидии (далее - заключение).</w:t>
      </w:r>
      <w:proofErr w:type="gramEnd"/>
    </w:p>
    <w:p w:rsidR="00FB0CB3" w:rsidRPr="00FB0CB3" w:rsidRDefault="00FB0CB3">
      <w:pPr>
        <w:pStyle w:val="ConsPlusNormal"/>
        <w:spacing w:before="220"/>
        <w:ind w:firstLine="540"/>
        <w:jc w:val="both"/>
      </w:pPr>
      <w:r w:rsidRPr="00FB0CB3">
        <w:t>28.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FB0CB3" w:rsidRPr="00FB0CB3" w:rsidRDefault="00FB0CB3">
      <w:pPr>
        <w:pStyle w:val="ConsPlusNormal"/>
        <w:spacing w:before="220"/>
        <w:ind w:firstLine="540"/>
        <w:jc w:val="both"/>
      </w:pPr>
      <w:r w:rsidRPr="00FB0CB3">
        <w:t>29. Заключения и пакеты документов представляются на рассмотрение в комиссию. Рассмотрение представленных документов осуществляется комиссией.</w:t>
      </w:r>
    </w:p>
    <w:p w:rsidR="00FB0CB3" w:rsidRPr="00FB0CB3" w:rsidRDefault="00FB0CB3">
      <w:pPr>
        <w:pStyle w:val="ConsPlusNormal"/>
        <w:spacing w:before="220"/>
        <w:ind w:firstLine="540"/>
        <w:jc w:val="both"/>
      </w:pPr>
      <w:r w:rsidRPr="00FB0CB3">
        <w:t>30.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FB0CB3" w:rsidRPr="00FB0CB3" w:rsidRDefault="00FB0CB3">
      <w:pPr>
        <w:pStyle w:val="ConsPlusNormal"/>
        <w:spacing w:before="220"/>
        <w:ind w:firstLine="540"/>
        <w:jc w:val="both"/>
      </w:pPr>
      <w:r w:rsidRPr="00FB0CB3">
        <w:t>31. Численность комиссии составляет 7 человек. В состав комиссии входят: председатель комиссии, заместитель председателя комиссии, члены комиссии.</w:t>
      </w:r>
    </w:p>
    <w:p w:rsidR="00FB0CB3" w:rsidRPr="00FB0CB3" w:rsidRDefault="00FB0CB3">
      <w:pPr>
        <w:pStyle w:val="ConsPlusNormal"/>
        <w:spacing w:before="220"/>
        <w:ind w:firstLine="540"/>
        <w:jc w:val="both"/>
      </w:pPr>
      <w:r w:rsidRPr="00FB0CB3">
        <w:t xml:space="preserve">32. В состав комиссии включаются представители администрации города Ачинска, </w:t>
      </w:r>
      <w:proofErr w:type="spellStart"/>
      <w:r w:rsidRPr="00FB0CB3">
        <w:t>Ачинского</w:t>
      </w:r>
      <w:proofErr w:type="spellEnd"/>
      <w:r w:rsidRPr="00FB0CB3">
        <w:t xml:space="preserve"> городского Совета депутатов. Состав комиссии утверждается распоряжением администрации </w:t>
      </w:r>
      <w:r w:rsidRPr="00FB0CB3">
        <w:lastRenderedPageBreak/>
        <w:t>города Ачинска.</w:t>
      </w:r>
    </w:p>
    <w:p w:rsidR="00FB0CB3" w:rsidRPr="00FB0CB3" w:rsidRDefault="00FB0CB3">
      <w:pPr>
        <w:pStyle w:val="ConsPlusNormal"/>
        <w:spacing w:before="220"/>
        <w:ind w:firstLine="540"/>
        <w:jc w:val="both"/>
      </w:pPr>
      <w:r w:rsidRPr="00FB0CB3">
        <w:t>33.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FB0CB3" w:rsidRPr="00FB0CB3" w:rsidRDefault="00FB0CB3">
      <w:pPr>
        <w:pStyle w:val="ConsPlusNormal"/>
        <w:spacing w:before="220"/>
        <w:ind w:firstLine="540"/>
        <w:jc w:val="both"/>
      </w:pPr>
      <w:r w:rsidRPr="00FB0CB3">
        <w:t>34. Заседания комиссии правомочны, если на них присутствует не менее 4 членов комиссии. Решения комиссии принимаются путем открытого голосования. В случае равенства голосов решающим является голос председателя.</w:t>
      </w:r>
    </w:p>
    <w:p w:rsidR="00FB0CB3" w:rsidRPr="00FB0CB3" w:rsidRDefault="00FB0CB3">
      <w:pPr>
        <w:pStyle w:val="ConsPlusNormal"/>
        <w:spacing w:before="220"/>
        <w:ind w:firstLine="540"/>
        <w:jc w:val="both"/>
      </w:pPr>
      <w:r w:rsidRPr="00FB0CB3">
        <w:t>35.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FB0CB3" w:rsidRPr="00FB0CB3" w:rsidRDefault="00FB0CB3">
      <w:pPr>
        <w:pStyle w:val="ConsPlusNormal"/>
        <w:spacing w:before="220"/>
        <w:ind w:firstLine="540"/>
        <w:jc w:val="both"/>
      </w:pPr>
      <w:r w:rsidRPr="00FB0CB3">
        <w:t>36. Подведение итогов отбора и определение размеров предоставляемых субсидий проводится на заседании комиссии.</w:t>
      </w:r>
    </w:p>
    <w:p w:rsidR="00FB0CB3" w:rsidRPr="00FB0CB3" w:rsidRDefault="00FB0CB3">
      <w:pPr>
        <w:pStyle w:val="ConsPlusNormal"/>
        <w:spacing w:before="220"/>
        <w:ind w:firstLine="540"/>
        <w:jc w:val="both"/>
      </w:pPr>
      <w:r w:rsidRPr="00FB0CB3">
        <w:t xml:space="preserve">37. Комиссия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w:t>
      </w:r>
      <w:hyperlink w:anchor="P134">
        <w:r w:rsidRPr="00FB0CB3">
          <w:t>пунктом 25</w:t>
        </w:r>
      </w:hyperlink>
      <w:r w:rsidRPr="00FB0CB3">
        <w:t xml:space="preserve"> Положения.</w:t>
      </w:r>
    </w:p>
    <w:p w:rsidR="00FB0CB3" w:rsidRPr="00FB0CB3" w:rsidRDefault="00FB0CB3">
      <w:pPr>
        <w:pStyle w:val="ConsPlusNormal"/>
        <w:spacing w:before="220"/>
        <w:ind w:firstLine="540"/>
        <w:jc w:val="both"/>
      </w:pPr>
      <w:bookmarkStart w:id="13" w:name="P158"/>
      <w:bookmarkEnd w:id="13"/>
      <w:r w:rsidRPr="00FB0CB3">
        <w:t xml:space="preserve">38. Подведение итогов отбора производится решением комиссии не позднее чем через 20 рабочих дней </w:t>
      </w:r>
      <w:proofErr w:type="gramStart"/>
      <w:r w:rsidRPr="00FB0CB3">
        <w:t>с даты окончания</w:t>
      </w:r>
      <w:proofErr w:type="gramEnd"/>
      <w:r w:rsidRPr="00FB0CB3">
        <w:t xml:space="preserve"> срока приема пакета документов, установленного в объявлении о проведении отбора.</w:t>
      </w:r>
    </w:p>
    <w:p w:rsidR="00FB0CB3" w:rsidRPr="00FB0CB3" w:rsidRDefault="00FB0CB3">
      <w:pPr>
        <w:pStyle w:val="ConsPlusNormal"/>
        <w:spacing w:before="220"/>
        <w:ind w:firstLine="540"/>
        <w:jc w:val="both"/>
      </w:pPr>
      <w:bookmarkStart w:id="14" w:name="P159"/>
      <w:bookmarkEnd w:id="14"/>
      <w:r w:rsidRPr="00FB0CB3">
        <w:t xml:space="preserve">39. </w:t>
      </w:r>
      <w:proofErr w:type="gramStart"/>
      <w:r w:rsidRPr="00FB0CB3">
        <w:t xml:space="preserve">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35">
        <w:r w:rsidRPr="00FB0CB3">
          <w:t>пунктом 7</w:t>
        </w:r>
      </w:hyperlink>
      <w:r w:rsidRPr="00FB0CB3">
        <w:t xml:space="preserve"> Положения, но не более 500,00 тыс. рублей субъекту малого и среднего предпринимательства и не более 100,00 тыс. рублей физическому лицу, налогоплательщику налога на профессиональный доход (с учетом НДС - для получателя субсидии, применяющего специальные режимы налогообложения</w:t>
      </w:r>
      <w:proofErr w:type="gramEnd"/>
      <w:r w:rsidRPr="00FB0CB3">
        <w:t>, и без учета НДС - для получателя субсидии, применяющего общую систему налогообложения).</w:t>
      </w:r>
    </w:p>
    <w:p w:rsidR="00FB0CB3" w:rsidRPr="00FB0CB3" w:rsidRDefault="00FB0CB3">
      <w:pPr>
        <w:pStyle w:val="ConsPlusNormal"/>
        <w:spacing w:before="220"/>
        <w:ind w:firstLine="540"/>
        <w:jc w:val="both"/>
      </w:pPr>
      <w:r w:rsidRPr="00FB0CB3">
        <w:t xml:space="preserve">40. </w:t>
      </w:r>
      <w:proofErr w:type="gramStart"/>
      <w:r w:rsidRPr="00FB0CB3">
        <w:t xml:space="preserve">Субсидии предоставляются заявителям в объеме согласно пакету документов, который определен в соответствии с </w:t>
      </w:r>
      <w:hyperlink w:anchor="P159">
        <w:r w:rsidRPr="00FB0CB3">
          <w:t>пунктом 39</w:t>
        </w:r>
      </w:hyperlink>
      <w:r w:rsidRPr="00FB0CB3">
        <w:t xml:space="preserve"> Положения, в порядке очередности регистрации пакетов документов, соответствующих условиям предоставления субсидии, но в пределах средств, предусмотренных для предоставления субсидий в бюджете города на соответствующий финансовый год, на основании решения </w:t>
      </w:r>
      <w:proofErr w:type="spellStart"/>
      <w:r w:rsidRPr="00FB0CB3">
        <w:t>Ачинского</w:t>
      </w:r>
      <w:proofErr w:type="spellEnd"/>
      <w:r w:rsidRPr="00FB0CB3">
        <w:t xml:space="preserve"> городского Совета депутатов о бюджете города.</w:t>
      </w:r>
      <w:proofErr w:type="gramEnd"/>
    </w:p>
    <w:p w:rsidR="00FB0CB3" w:rsidRPr="00FB0CB3" w:rsidRDefault="00FB0CB3">
      <w:pPr>
        <w:pStyle w:val="ConsPlusNormal"/>
        <w:spacing w:before="220"/>
        <w:ind w:firstLine="540"/>
        <w:jc w:val="both"/>
      </w:pPr>
      <w:r w:rsidRPr="00FB0CB3">
        <w:t xml:space="preserve">Заявителю, подавшему пакету документов, сумма выплат по которому превышает размер нераспределенного остатка ассигнований, размер субсидии определяется в соответствии с </w:t>
      </w:r>
      <w:hyperlink w:anchor="P159">
        <w:r w:rsidRPr="00FB0CB3">
          <w:t>пунктом 39</w:t>
        </w:r>
      </w:hyperlink>
      <w:r w:rsidRPr="00FB0CB3">
        <w:t xml:space="preserve"> Положения и наличием нераспределенного остатка ассигнований, предусмотренных для предоставления субсидий в текущем финансовом году.</w:t>
      </w:r>
    </w:p>
    <w:p w:rsidR="00FB0CB3" w:rsidRPr="00FB0CB3" w:rsidRDefault="00FB0CB3">
      <w:pPr>
        <w:pStyle w:val="ConsPlusNormal"/>
        <w:spacing w:before="220"/>
        <w:ind w:firstLine="540"/>
        <w:jc w:val="both"/>
      </w:pPr>
      <w:r w:rsidRPr="00FB0CB3">
        <w:t>41. Решение комиссии оформляется протоколом об итогах отбора, который подписывается в день подведения итогов отбора всеми присутствующими членами комиссии. В протоколе об итогах отбора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FB0CB3" w:rsidRPr="00FB0CB3" w:rsidRDefault="00FB0CB3">
      <w:pPr>
        <w:pStyle w:val="ConsPlusNormal"/>
        <w:spacing w:before="220"/>
        <w:ind w:firstLine="540"/>
        <w:jc w:val="both"/>
      </w:pPr>
      <w:r w:rsidRPr="00FB0CB3">
        <w:t xml:space="preserve">42. Протокол об итогах отбора в течение 1 рабочего дня передается секретарем комиссии в Отдел для принятия решения в соответствии с </w:t>
      </w:r>
      <w:hyperlink w:anchor="P165">
        <w:r w:rsidRPr="00FB0CB3">
          <w:t>пунктом 44</w:t>
        </w:r>
      </w:hyperlink>
      <w:r w:rsidRPr="00FB0CB3">
        <w:t xml:space="preserve"> Положения.</w:t>
      </w:r>
    </w:p>
    <w:p w:rsidR="00FB0CB3" w:rsidRPr="00FB0CB3" w:rsidRDefault="00FB0CB3">
      <w:pPr>
        <w:pStyle w:val="ConsPlusNormal"/>
        <w:spacing w:before="220"/>
        <w:ind w:firstLine="540"/>
        <w:jc w:val="both"/>
      </w:pPr>
      <w:r w:rsidRPr="00FB0CB3">
        <w:lastRenderedPageBreak/>
        <w:t xml:space="preserve">43. Отдел на основании протокола об итогах отбора направляет заявителям уведомления об отказе в предоставлении субсидии в течение 3 рабочих дней </w:t>
      </w:r>
      <w:proofErr w:type="gramStart"/>
      <w:r w:rsidRPr="00FB0CB3">
        <w:t>с даты подведения</w:t>
      </w:r>
      <w:proofErr w:type="gramEnd"/>
      <w:r w:rsidRPr="00FB0CB3">
        <w:t xml:space="preserve"> итогов отбора, установленной </w:t>
      </w:r>
      <w:hyperlink w:anchor="P158">
        <w:r w:rsidRPr="00FB0CB3">
          <w:t>пунктом 38</w:t>
        </w:r>
      </w:hyperlink>
      <w:r w:rsidRPr="00FB0CB3">
        <w:t xml:space="preserve"> Положения.</w:t>
      </w:r>
    </w:p>
    <w:p w:rsidR="00FB0CB3" w:rsidRPr="00FB0CB3" w:rsidRDefault="00FB0CB3">
      <w:pPr>
        <w:pStyle w:val="ConsPlusNormal"/>
        <w:spacing w:before="220"/>
        <w:ind w:firstLine="540"/>
        <w:jc w:val="both"/>
      </w:pPr>
      <w:bookmarkStart w:id="15" w:name="P165"/>
      <w:bookmarkEnd w:id="15"/>
      <w:r w:rsidRPr="00FB0CB3">
        <w:t xml:space="preserve">44. Решение комиссии о предоставлении субсидий на основании протокола об итогах отбора оформляется распоряжением администрации города в течение 9 рабочих дней </w:t>
      </w:r>
      <w:proofErr w:type="gramStart"/>
      <w:r w:rsidRPr="00FB0CB3">
        <w:t>с даты подведения</w:t>
      </w:r>
      <w:proofErr w:type="gramEnd"/>
      <w:r w:rsidRPr="00FB0CB3">
        <w:t xml:space="preserve"> итогов отбора, установленной </w:t>
      </w:r>
      <w:hyperlink w:anchor="P158">
        <w:r w:rsidRPr="00FB0CB3">
          <w:t>пунктом 38</w:t>
        </w:r>
      </w:hyperlink>
      <w:r w:rsidRPr="00FB0CB3">
        <w:t xml:space="preserve"> Положения.</w:t>
      </w:r>
    </w:p>
    <w:p w:rsidR="00FB0CB3" w:rsidRPr="00FB0CB3" w:rsidRDefault="00FB0CB3">
      <w:pPr>
        <w:pStyle w:val="ConsPlusNormal"/>
        <w:spacing w:before="220"/>
        <w:ind w:firstLine="540"/>
        <w:jc w:val="both"/>
      </w:pPr>
      <w:bookmarkStart w:id="16" w:name="P166"/>
      <w:bookmarkEnd w:id="16"/>
      <w:r w:rsidRPr="00FB0CB3">
        <w:t xml:space="preserve">45. Отдел в течение 3 рабочих дней </w:t>
      </w:r>
      <w:proofErr w:type="gramStart"/>
      <w:r w:rsidRPr="00FB0CB3">
        <w:t>с даты подписания</w:t>
      </w:r>
      <w:proofErr w:type="gramEnd"/>
      <w:r w:rsidRPr="00FB0CB3">
        <w:t xml:space="preserve"> распоряжения администрации города, письменно и по телефону уведомляет получателей субсидий:</w:t>
      </w:r>
    </w:p>
    <w:p w:rsidR="00FB0CB3" w:rsidRPr="00FB0CB3" w:rsidRDefault="00FB0CB3">
      <w:pPr>
        <w:pStyle w:val="ConsPlusNormal"/>
        <w:spacing w:before="220"/>
        <w:ind w:firstLine="540"/>
        <w:jc w:val="both"/>
      </w:pPr>
      <w:r w:rsidRPr="00FB0CB3">
        <w:t xml:space="preserve">1) о принятии решения </w:t>
      </w:r>
      <w:proofErr w:type="gramStart"/>
      <w:r w:rsidRPr="00FB0CB3">
        <w:t>комиссией</w:t>
      </w:r>
      <w:proofErr w:type="gramEnd"/>
      <w:r w:rsidRPr="00FB0CB3">
        <w:t xml:space="preserve"> о предоставлении субсидий;</w:t>
      </w:r>
    </w:p>
    <w:p w:rsidR="00FB0CB3" w:rsidRPr="00FB0CB3" w:rsidRDefault="00FB0CB3">
      <w:pPr>
        <w:pStyle w:val="ConsPlusNormal"/>
        <w:spacing w:before="220"/>
        <w:ind w:firstLine="540"/>
        <w:jc w:val="both"/>
      </w:pPr>
      <w:bookmarkStart w:id="17" w:name="P168"/>
      <w:bookmarkEnd w:id="17"/>
      <w:r w:rsidRPr="00FB0CB3">
        <w:t xml:space="preserve">2) о необходимости подписания с главным распорядителем договоров о предоставлении субсидий в течение 5 рабочих дней </w:t>
      </w:r>
      <w:proofErr w:type="gramStart"/>
      <w:r w:rsidRPr="00FB0CB3">
        <w:t>с даты отправки</w:t>
      </w:r>
      <w:proofErr w:type="gramEnd"/>
      <w:r w:rsidRPr="00FB0CB3">
        <w:t xml:space="preserve"> Отделом письменных уведомлений получателям субсидий.</w:t>
      </w:r>
    </w:p>
    <w:p w:rsidR="00FB0CB3" w:rsidRPr="00FB0CB3" w:rsidRDefault="00FB0CB3">
      <w:pPr>
        <w:pStyle w:val="ConsPlusNormal"/>
        <w:spacing w:before="220"/>
        <w:ind w:firstLine="540"/>
        <w:jc w:val="both"/>
      </w:pPr>
      <w:r w:rsidRPr="00FB0CB3">
        <w:t>46. Хранение протоколов об итогах отбора и всех представленных документов осуществляет Отдел в течение срока, установленного номенклатурой дел.</w:t>
      </w:r>
    </w:p>
    <w:p w:rsidR="00FB0CB3" w:rsidRPr="00FB0CB3" w:rsidRDefault="00FB0CB3">
      <w:pPr>
        <w:pStyle w:val="ConsPlusNormal"/>
        <w:spacing w:before="220"/>
        <w:ind w:firstLine="540"/>
        <w:jc w:val="both"/>
      </w:pPr>
      <w:r w:rsidRPr="00FB0CB3">
        <w:t xml:space="preserve">47. Отдел в течение 10 рабочих дней </w:t>
      </w:r>
      <w:proofErr w:type="gramStart"/>
      <w:r w:rsidRPr="00FB0CB3">
        <w:t>с даты подписания</w:t>
      </w:r>
      <w:proofErr w:type="gramEnd"/>
      <w:r w:rsidRPr="00FB0CB3">
        <w:t xml:space="preserve"> комиссией протокола об итогах отбора, установленного </w:t>
      </w:r>
      <w:hyperlink w:anchor="P158">
        <w:r w:rsidRPr="00FB0CB3">
          <w:t>пунктом 38</w:t>
        </w:r>
      </w:hyperlink>
      <w:r w:rsidRPr="00FB0CB3">
        <w:t xml:space="preserve"> Положения, размещает на Сайте информацию о результатах рассмотрения пакетов документов, включающую следующие сведения:</w:t>
      </w:r>
    </w:p>
    <w:p w:rsidR="00FB0CB3" w:rsidRPr="00FB0CB3" w:rsidRDefault="00FB0CB3">
      <w:pPr>
        <w:pStyle w:val="ConsPlusNormal"/>
        <w:spacing w:before="220"/>
        <w:ind w:firstLine="540"/>
        <w:jc w:val="both"/>
      </w:pPr>
      <w:r w:rsidRPr="00FB0CB3">
        <w:t>дату, время и место проведения отбора;</w:t>
      </w:r>
    </w:p>
    <w:p w:rsidR="00FB0CB3" w:rsidRPr="00FB0CB3" w:rsidRDefault="00FB0CB3">
      <w:pPr>
        <w:pStyle w:val="ConsPlusNormal"/>
        <w:spacing w:before="220"/>
        <w:ind w:firstLine="540"/>
        <w:jc w:val="both"/>
      </w:pPr>
      <w:r w:rsidRPr="00FB0CB3">
        <w:t>информацию о заявителях, пакеты документов которых рассмотрены;</w:t>
      </w:r>
    </w:p>
    <w:p w:rsidR="00FB0CB3" w:rsidRPr="00FB0CB3" w:rsidRDefault="00FB0CB3">
      <w:pPr>
        <w:pStyle w:val="ConsPlusNormal"/>
        <w:spacing w:before="220"/>
        <w:ind w:firstLine="540"/>
        <w:jc w:val="both"/>
      </w:pPr>
      <w:r w:rsidRPr="00FB0CB3">
        <w:t xml:space="preserve">информацию о заявителях, пакеты документов которых отклонены как не соответствующие условиям предоставления субсидий с указанием оснований отказа, установленных </w:t>
      </w:r>
      <w:hyperlink w:anchor="P134">
        <w:r w:rsidRPr="00FB0CB3">
          <w:t>пунктом 25</w:t>
        </w:r>
      </w:hyperlink>
      <w:r w:rsidRPr="00FB0CB3">
        <w:t xml:space="preserve"> Положения, в том числе положений объявления о проведении отбора, которым не соответствуют такие пакеты документов;</w:t>
      </w:r>
    </w:p>
    <w:p w:rsidR="00FB0CB3" w:rsidRPr="00FB0CB3" w:rsidRDefault="00FB0CB3">
      <w:pPr>
        <w:pStyle w:val="ConsPlusNormal"/>
        <w:spacing w:before="220"/>
        <w:ind w:firstLine="540"/>
        <w:jc w:val="both"/>
      </w:pPr>
      <w:r w:rsidRPr="00FB0CB3">
        <w:t>наименование получателей субсидий, с которыми заключаются договоры о предоставлении субсидий, и размер предоставляемых им субсидий.</w:t>
      </w:r>
    </w:p>
    <w:p w:rsidR="00FB0CB3" w:rsidRPr="00FB0CB3" w:rsidRDefault="00FB0CB3">
      <w:pPr>
        <w:pStyle w:val="ConsPlusNormal"/>
        <w:spacing w:before="220"/>
        <w:ind w:firstLine="540"/>
        <w:jc w:val="both"/>
      </w:pPr>
      <w:r w:rsidRPr="00FB0CB3">
        <w:t>48.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FB0CB3" w:rsidRPr="00FB0CB3" w:rsidRDefault="00FB0CB3">
      <w:pPr>
        <w:pStyle w:val="ConsPlusNormal"/>
        <w:spacing w:before="220"/>
        <w:ind w:firstLine="540"/>
        <w:jc w:val="both"/>
      </w:pPr>
      <w:r w:rsidRPr="00FB0CB3">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FB0CB3" w:rsidRPr="00FB0CB3" w:rsidRDefault="00FB0CB3">
      <w:pPr>
        <w:pStyle w:val="ConsPlusNormal"/>
        <w:spacing w:before="220"/>
        <w:ind w:firstLine="540"/>
        <w:jc w:val="both"/>
      </w:pPr>
      <w:bookmarkStart w:id="18" w:name="P177"/>
      <w:bookmarkEnd w:id="18"/>
      <w:r w:rsidRPr="00FB0CB3">
        <w:t xml:space="preserve">50. Договор о предоставлении субсидии подлежит регистрации в управлении делами администрации города Ачинска в течение 1 рабочего дня </w:t>
      </w:r>
      <w:proofErr w:type="gramStart"/>
      <w:r w:rsidRPr="00FB0CB3">
        <w:t>с даты</w:t>
      </w:r>
      <w:proofErr w:type="gramEnd"/>
      <w:r w:rsidRPr="00FB0CB3">
        <w:t xml:space="preserve"> его подписания.</w:t>
      </w:r>
    </w:p>
    <w:p w:rsidR="00FB0CB3" w:rsidRPr="00FB0CB3" w:rsidRDefault="00FB0CB3">
      <w:pPr>
        <w:pStyle w:val="ConsPlusNormal"/>
        <w:spacing w:before="220"/>
        <w:ind w:firstLine="540"/>
        <w:jc w:val="both"/>
      </w:pPr>
      <w:r w:rsidRPr="00FB0CB3">
        <w:t>Датой принятия решения о предоставлении субсидии является дата регистрации (заключения) договора о предоставлении субсидии.</w:t>
      </w:r>
    </w:p>
    <w:p w:rsidR="00FB0CB3" w:rsidRPr="00FB0CB3" w:rsidRDefault="00FB0CB3">
      <w:pPr>
        <w:pStyle w:val="ConsPlusNormal"/>
        <w:spacing w:before="220"/>
        <w:ind w:firstLine="540"/>
        <w:jc w:val="both"/>
      </w:pPr>
      <w:r w:rsidRPr="00FB0CB3">
        <w:t>51. Договор о предоставлении субсидии получателю субсидии должен содержать:</w:t>
      </w:r>
    </w:p>
    <w:p w:rsidR="00D2012A" w:rsidRDefault="00D2012A">
      <w:pPr>
        <w:pStyle w:val="ConsPlusNormal"/>
        <w:spacing w:before="220"/>
        <w:ind w:firstLine="540"/>
        <w:jc w:val="both"/>
      </w:pPr>
      <w:r w:rsidRPr="00D2012A">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субсидии на 1 января года получения субсидии. При этом в течение 12 месяцев после получения субсидии среднесписочная численность работников в одном или нескольких отчетных кварталах не должна </w:t>
      </w:r>
      <w:r w:rsidRPr="00D2012A">
        <w:lastRenderedPageBreak/>
        <w:t>составлять менее 80 процентов среднесписочной численности работников получателя субсидии на 1 января года получения субсидии, а также обязательство о не прекращении деятельности в течение 24 месяцев после получения субсидии;</w:t>
      </w:r>
    </w:p>
    <w:p w:rsidR="00FB0CB3" w:rsidRPr="00FB0CB3" w:rsidRDefault="00FB0CB3">
      <w:pPr>
        <w:pStyle w:val="ConsPlusNormal"/>
        <w:spacing w:before="220"/>
        <w:ind w:firstLine="540"/>
        <w:jc w:val="both"/>
      </w:pPr>
      <w:r w:rsidRPr="00FB0CB3">
        <w:t xml:space="preserve">обязательство получателя субсидии - </w:t>
      </w:r>
      <w:proofErr w:type="spellStart"/>
      <w:r w:rsidRPr="00FB0CB3">
        <w:t>самозанятого</w:t>
      </w:r>
      <w:proofErr w:type="spellEnd"/>
      <w:r w:rsidRPr="00FB0CB3">
        <w:t xml:space="preserve"> гражданина о не прекращении деятельности в течение 12 месяцев после получения субсидии;</w:t>
      </w:r>
    </w:p>
    <w:p w:rsidR="00FB0CB3" w:rsidRPr="00FB0CB3" w:rsidRDefault="00FB0CB3">
      <w:pPr>
        <w:pStyle w:val="ConsPlusNormal"/>
        <w:spacing w:before="220"/>
        <w:ind w:firstLine="540"/>
        <w:jc w:val="both"/>
      </w:pPr>
      <w:r w:rsidRPr="00FB0CB3">
        <w:t>результат предоставления субсидии и показатели, необходимые для достижения результата предоставления субсидии, и их значения;</w:t>
      </w:r>
    </w:p>
    <w:p w:rsidR="00FB0CB3" w:rsidRPr="00FB0CB3" w:rsidRDefault="00FB0CB3">
      <w:pPr>
        <w:pStyle w:val="ConsPlusNormal"/>
        <w:spacing w:before="220"/>
        <w:ind w:firstLine="540"/>
        <w:jc w:val="both"/>
      </w:pPr>
      <w:r w:rsidRPr="00FB0CB3">
        <w:t xml:space="preserve">условие о согласовании новых условий договора о предоставлении субсидии или о расторжении договора о предоставлении субсидии при </w:t>
      </w:r>
      <w:proofErr w:type="spellStart"/>
      <w:r w:rsidRPr="00FB0CB3">
        <w:t>недостижении</w:t>
      </w:r>
      <w:proofErr w:type="spellEnd"/>
      <w:r w:rsidRPr="00FB0CB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FB0CB3" w:rsidRPr="00FB0CB3" w:rsidRDefault="00FB0CB3">
      <w:pPr>
        <w:pStyle w:val="ConsPlusNormal"/>
        <w:spacing w:before="220"/>
        <w:ind w:firstLine="540"/>
        <w:jc w:val="both"/>
      </w:pPr>
      <w:r w:rsidRPr="00FB0CB3">
        <w:t xml:space="preserve">52.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88">
        <w:r w:rsidRPr="00FB0CB3">
          <w:t>пунктом 18</w:t>
        </w:r>
      </w:hyperlink>
      <w:r w:rsidRPr="00FB0CB3">
        <w:t xml:space="preserve"> Положения.</w:t>
      </w:r>
    </w:p>
    <w:p w:rsidR="00FB0CB3" w:rsidRPr="00FB0CB3" w:rsidRDefault="00FB0CB3">
      <w:pPr>
        <w:pStyle w:val="ConsPlusNormal"/>
        <w:spacing w:before="220"/>
        <w:ind w:firstLine="540"/>
        <w:jc w:val="both"/>
      </w:pPr>
      <w:bookmarkStart w:id="19" w:name="P185"/>
      <w:bookmarkEnd w:id="19"/>
      <w:r w:rsidRPr="00FB0CB3">
        <w:t xml:space="preserve">53. В случае если договор о предоставлении субсидии не заключен в сроки, установленные </w:t>
      </w:r>
      <w:hyperlink w:anchor="P168">
        <w:r w:rsidRPr="00FB0CB3">
          <w:t>подпунктом 2 пункта 45</w:t>
        </w:r>
      </w:hyperlink>
      <w:r w:rsidRPr="00FB0CB3">
        <w:t xml:space="preserve"> Положения, по вине победителя отбора, субсидия не предоставляется, победитель отбора признается уклонившимся от заключения договора о предоставлении субсидии. В правовой акт администрации города, указанный в </w:t>
      </w:r>
      <w:hyperlink w:anchor="P165">
        <w:r w:rsidRPr="00FB0CB3">
          <w:t>пункте 44</w:t>
        </w:r>
      </w:hyperlink>
      <w:r w:rsidRPr="00FB0CB3">
        <w:t xml:space="preserve"> Положения, вносятся соответствующие изменения.</w:t>
      </w:r>
    </w:p>
    <w:p w:rsidR="00D2012A" w:rsidRPr="00D2012A" w:rsidRDefault="00D2012A" w:rsidP="00D2012A">
      <w:pPr>
        <w:pStyle w:val="ConsPlusNormal"/>
        <w:spacing w:before="220"/>
        <w:ind w:firstLine="540"/>
        <w:jc w:val="both"/>
      </w:pPr>
      <w:bookmarkStart w:id="20" w:name="P186"/>
      <w:bookmarkEnd w:id="20"/>
      <w:r w:rsidRPr="00D2012A">
        <w:t>54. Показателями, необходимыми для достижения результата предоставления субсидии, являются:</w:t>
      </w:r>
    </w:p>
    <w:p w:rsidR="00D2012A" w:rsidRPr="00D2012A" w:rsidRDefault="00D2012A" w:rsidP="00D2012A">
      <w:pPr>
        <w:pStyle w:val="ConsPlusNormal"/>
        <w:spacing w:before="220"/>
        <w:ind w:firstLine="540"/>
        <w:jc w:val="both"/>
      </w:pPr>
      <w:r w:rsidRPr="00D2012A">
        <w:t>1) количество сохраненных рабочих мест (включая индивидуальных предпринимателей, физических лиц, применяющих специальный налоговый режим «Налог на профессиональный доход»), человек;</w:t>
      </w:r>
    </w:p>
    <w:p w:rsidR="00D2012A" w:rsidRPr="00D2012A" w:rsidRDefault="00D2012A" w:rsidP="00D2012A">
      <w:pPr>
        <w:pStyle w:val="ConsPlusNormal"/>
        <w:spacing w:before="220"/>
        <w:ind w:firstLine="540"/>
        <w:jc w:val="both"/>
      </w:pPr>
      <w:r w:rsidRPr="00D2012A">
        <w:t>2) среднесписочная численность работников, человек;</w:t>
      </w:r>
    </w:p>
    <w:p w:rsidR="00D2012A" w:rsidRPr="00D2012A" w:rsidRDefault="00D2012A" w:rsidP="00D2012A">
      <w:pPr>
        <w:pStyle w:val="ConsPlusNormal"/>
        <w:spacing w:before="220"/>
        <w:ind w:firstLine="540"/>
        <w:jc w:val="both"/>
      </w:pPr>
      <w:r w:rsidRPr="00D2012A">
        <w:t>3) размер среднемесячной заработной платы наемных работников за отчетный квартал, рублей.</w:t>
      </w:r>
    </w:p>
    <w:p w:rsidR="00D2012A" w:rsidRDefault="00D2012A" w:rsidP="00D2012A">
      <w:pPr>
        <w:pStyle w:val="ConsPlusNormal"/>
        <w:spacing w:before="220"/>
        <w:ind w:firstLine="540"/>
        <w:jc w:val="both"/>
      </w:pPr>
      <w:r w:rsidRPr="00D2012A">
        <w:t xml:space="preserve">Плановые значения показателей, необходимых для достижения результата предоставления субсидии, устанавливаются заявителем в </w:t>
      </w:r>
      <w:hyperlink r:id="rId45" w:history="1">
        <w:r w:rsidRPr="00D2012A">
          <w:rPr>
            <w:rStyle w:val="a3"/>
            <w:color w:val="auto"/>
            <w:u w:val="none"/>
          </w:rPr>
          <w:t>заявлении</w:t>
        </w:r>
      </w:hyperlink>
      <w:r w:rsidRPr="00D2012A">
        <w:t xml:space="preserve"> по форме, установленной приложением 1 к Положению, и включаются в договор о предоставлении субсидии в случае получения субсидии.</w:t>
      </w:r>
    </w:p>
    <w:p w:rsidR="00FB0CB3" w:rsidRPr="00FB0CB3" w:rsidRDefault="00FB0CB3">
      <w:pPr>
        <w:pStyle w:val="ConsPlusNormal"/>
        <w:spacing w:before="220"/>
        <w:ind w:firstLine="540"/>
        <w:jc w:val="both"/>
      </w:pPr>
      <w:r w:rsidRPr="00FB0CB3">
        <w:t xml:space="preserve">55. Отдел в течение 2 рабочих дней </w:t>
      </w:r>
      <w:proofErr w:type="gramStart"/>
      <w:r w:rsidRPr="00FB0CB3">
        <w:t>с даты принятия</w:t>
      </w:r>
      <w:proofErr w:type="gramEnd"/>
      <w:r w:rsidRPr="00FB0CB3">
        <w:t xml:space="preserve"> решения, установленной </w:t>
      </w:r>
      <w:hyperlink w:anchor="P177">
        <w:r w:rsidRPr="00FB0CB3">
          <w:t>пунктом 50</w:t>
        </w:r>
      </w:hyperlink>
      <w:r w:rsidRPr="00FB0CB3">
        <w:t xml:space="preserve"> Положения, направляет в отдел бухгалтерского учета и контроля администрации города Ачинска (далее - отдел бухгалтерского учета) </w:t>
      </w:r>
      <w:hyperlink w:anchor="P419">
        <w:r w:rsidRPr="00FB0CB3">
          <w:t>реестр</w:t>
        </w:r>
      </w:hyperlink>
      <w:r w:rsidRPr="00FB0CB3">
        <w:t xml:space="preserve"> получателей субсиди</w:t>
      </w:r>
      <w:r w:rsidR="00D2012A">
        <w:t>й по форме согласно приложению 2</w:t>
      </w:r>
      <w:r w:rsidRPr="00FB0CB3">
        <w:t xml:space="preserve"> к Положению и копию распоряжения о предоставлении субсидии.</w:t>
      </w:r>
    </w:p>
    <w:p w:rsidR="00FB0CB3" w:rsidRPr="00FB0CB3" w:rsidRDefault="00FB0CB3">
      <w:pPr>
        <w:pStyle w:val="ConsPlusNormal"/>
        <w:spacing w:before="220"/>
        <w:ind w:firstLine="540"/>
        <w:jc w:val="both"/>
      </w:pPr>
      <w:r w:rsidRPr="00FB0CB3">
        <w:t xml:space="preserve">56. Отдел бухгалтерского учета в течение 2 рабочих дней </w:t>
      </w:r>
      <w:proofErr w:type="gramStart"/>
      <w:r w:rsidRPr="00FB0CB3">
        <w:t>с даты получения</w:t>
      </w:r>
      <w:proofErr w:type="gramEnd"/>
      <w:r w:rsidRPr="00FB0CB3">
        <w:t xml:space="preserve"> от Отдела распоряжения и реестра получателей субсидии направляет заявку на финансирование в финансовое управление.</w:t>
      </w:r>
    </w:p>
    <w:p w:rsidR="00FB0CB3" w:rsidRPr="00FB0CB3" w:rsidRDefault="00FB0CB3">
      <w:pPr>
        <w:pStyle w:val="ConsPlusNormal"/>
        <w:spacing w:before="220"/>
        <w:ind w:firstLine="540"/>
        <w:jc w:val="both"/>
      </w:pPr>
      <w:r w:rsidRPr="00FB0CB3">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rsidRPr="00FB0CB3">
        <w:t>плана исполнения бюджета города Ачинска</w:t>
      </w:r>
      <w:proofErr w:type="gramEnd"/>
      <w:r w:rsidRPr="00FB0CB3">
        <w:t>.</w:t>
      </w:r>
    </w:p>
    <w:p w:rsidR="00FB0CB3" w:rsidRPr="00FB0CB3" w:rsidRDefault="00FB0CB3">
      <w:pPr>
        <w:pStyle w:val="ConsPlusNormal"/>
        <w:spacing w:before="220"/>
        <w:ind w:firstLine="540"/>
        <w:jc w:val="both"/>
      </w:pPr>
      <w:r w:rsidRPr="00FB0CB3">
        <w:t xml:space="preserve">57.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w:t>
      </w:r>
      <w:r w:rsidRPr="00FB0CB3">
        <w:lastRenderedPageBreak/>
        <w:t>Федерального казначейства.</w:t>
      </w:r>
    </w:p>
    <w:p w:rsidR="00FB0CB3" w:rsidRPr="00FB0CB3" w:rsidRDefault="00FB0CB3">
      <w:pPr>
        <w:pStyle w:val="ConsPlusNormal"/>
        <w:spacing w:before="220"/>
        <w:ind w:firstLine="540"/>
        <w:jc w:val="both"/>
      </w:pPr>
      <w:r w:rsidRPr="00FB0CB3">
        <w:t xml:space="preserve">58. </w:t>
      </w:r>
      <w:proofErr w:type="gramStart"/>
      <w:r w:rsidRPr="00FB0CB3">
        <w:t xml:space="preserve">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177">
        <w:r w:rsidRPr="00FB0CB3">
          <w:t>пунктом 50</w:t>
        </w:r>
      </w:hyperlink>
      <w:r w:rsidRPr="00FB0CB3">
        <w:t xml:space="preserve">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roofErr w:type="gramEnd"/>
    </w:p>
    <w:p w:rsidR="00FB0CB3" w:rsidRPr="00FB0CB3" w:rsidRDefault="00FB0CB3">
      <w:pPr>
        <w:pStyle w:val="ConsPlusNormal"/>
        <w:spacing w:before="220"/>
        <w:ind w:firstLine="540"/>
        <w:jc w:val="both"/>
      </w:pPr>
      <w:r w:rsidRPr="00FB0CB3">
        <w:t>59.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FB0CB3" w:rsidRPr="00FB0CB3" w:rsidRDefault="00FB0CB3">
      <w:pPr>
        <w:pStyle w:val="ConsPlusNormal"/>
        <w:spacing w:before="220"/>
        <w:ind w:firstLine="540"/>
        <w:jc w:val="both"/>
      </w:pPr>
      <w:r w:rsidRPr="00FB0CB3">
        <w:t xml:space="preserve">60.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225">
        <w:r w:rsidRPr="00FB0CB3">
          <w:t>пунктах 72</w:t>
        </w:r>
      </w:hyperlink>
      <w:r w:rsidRPr="00FB0CB3">
        <w:t xml:space="preserve"> - </w:t>
      </w:r>
      <w:hyperlink w:anchor="P228">
        <w:r w:rsidRPr="00FB0CB3">
          <w:t>75</w:t>
        </w:r>
      </w:hyperlink>
      <w:r w:rsidRPr="00FB0CB3">
        <w:t xml:space="preserve"> Положения.</w:t>
      </w:r>
    </w:p>
    <w:p w:rsidR="00FB0CB3" w:rsidRPr="00FB0CB3" w:rsidRDefault="00FB0CB3">
      <w:pPr>
        <w:pStyle w:val="ConsPlusNormal"/>
        <w:spacing w:before="220"/>
        <w:ind w:firstLine="540"/>
        <w:jc w:val="both"/>
      </w:pPr>
      <w:r w:rsidRPr="00FB0CB3">
        <w:t xml:space="preserve">61. </w:t>
      </w:r>
      <w:proofErr w:type="gramStart"/>
      <w:r w:rsidRPr="00FB0CB3">
        <w:t xml:space="preserve">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46">
        <w:r w:rsidRPr="00FB0CB3">
          <w:t>частью 5 статьи 8</w:t>
        </w:r>
      </w:hyperlink>
      <w:r w:rsidRPr="00FB0CB3">
        <w:t xml:space="preserve"> Федерального закона от 24.07.2007 N 209-ФЗ до 5-го числа месяца, следующего за месяцем принятия решения в соответствии с </w:t>
      </w:r>
      <w:hyperlink w:anchor="P177">
        <w:r w:rsidRPr="00FB0CB3">
          <w:t>пунктом 50</w:t>
        </w:r>
      </w:hyperlink>
      <w:r w:rsidRPr="00FB0CB3">
        <w:t xml:space="preserve"> Положения.</w:t>
      </w:r>
      <w:proofErr w:type="gramEnd"/>
    </w:p>
    <w:p w:rsidR="00FB0CB3" w:rsidRPr="00FB0CB3" w:rsidRDefault="00FB0CB3">
      <w:pPr>
        <w:pStyle w:val="ConsPlusNormal"/>
        <w:jc w:val="both"/>
      </w:pPr>
    </w:p>
    <w:p w:rsidR="00FB0CB3" w:rsidRPr="00FB0CB3" w:rsidRDefault="00FB0CB3">
      <w:pPr>
        <w:pStyle w:val="ConsPlusTitle"/>
        <w:jc w:val="center"/>
        <w:outlineLvl w:val="1"/>
      </w:pPr>
      <w:proofErr w:type="spellStart"/>
      <w:r w:rsidRPr="00FB0CB3">
        <w:t>III</w:t>
      </w:r>
      <w:proofErr w:type="spellEnd"/>
      <w:r w:rsidRPr="00FB0CB3">
        <w:t>. ТРЕБОВАНИЯ К ОТЧЕТНОСТИ</w:t>
      </w:r>
    </w:p>
    <w:p w:rsidR="00FB0CB3" w:rsidRPr="00FB0CB3" w:rsidRDefault="00FB0CB3">
      <w:pPr>
        <w:pStyle w:val="ConsPlusNormal"/>
        <w:jc w:val="both"/>
      </w:pPr>
    </w:p>
    <w:p w:rsidR="00FB0CB3" w:rsidRPr="00FB0CB3" w:rsidRDefault="00FB0CB3">
      <w:pPr>
        <w:pStyle w:val="ConsPlusNormal"/>
        <w:ind w:firstLine="540"/>
        <w:jc w:val="both"/>
      </w:pPr>
      <w:r w:rsidRPr="00FB0CB3">
        <w:t xml:space="preserve">62. </w:t>
      </w:r>
      <w:proofErr w:type="gramStart"/>
      <w:r w:rsidRPr="00FB0CB3">
        <w:t>Получатель субсидии ежегодно в течение двух календарных лет, следующих за годом получения субсидии, не позднее 1 апреля года, следующего за отчетным, направляет в Отдел следующие документы:</w:t>
      </w:r>
      <w:proofErr w:type="gramEnd"/>
    </w:p>
    <w:p w:rsidR="00FB0CB3" w:rsidRPr="00FB0CB3" w:rsidRDefault="00FB0CB3">
      <w:pPr>
        <w:pStyle w:val="ConsPlusNormal"/>
        <w:spacing w:before="220"/>
        <w:ind w:firstLine="540"/>
        <w:jc w:val="both"/>
      </w:pPr>
      <w:r w:rsidRPr="00FB0CB3">
        <w:t xml:space="preserve">1) </w:t>
      </w:r>
      <w:hyperlink w:anchor="P463">
        <w:r w:rsidRPr="00FB0CB3">
          <w:t>отчет</w:t>
        </w:r>
      </w:hyperlink>
      <w:r w:rsidRPr="00FB0CB3">
        <w:t xml:space="preserve"> о показателях финансово-хозяйственной деятельности по форме согл</w:t>
      </w:r>
      <w:r w:rsidR="00D2012A">
        <w:t>асно приложению 3</w:t>
      </w:r>
      <w:r w:rsidRPr="00FB0CB3">
        <w:t xml:space="preserve"> к Положению;</w:t>
      </w:r>
    </w:p>
    <w:p w:rsidR="00FB0CB3" w:rsidRPr="00FB0CB3" w:rsidRDefault="00FB0CB3">
      <w:pPr>
        <w:pStyle w:val="ConsPlusNormal"/>
        <w:spacing w:before="220"/>
        <w:ind w:firstLine="540"/>
        <w:jc w:val="both"/>
      </w:pPr>
      <w:r w:rsidRPr="00FB0CB3">
        <w:t>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заключенному договору о предоставлении субсидии с приложением подтверждающих документов:</w:t>
      </w:r>
    </w:p>
    <w:p w:rsidR="00FB0CB3" w:rsidRPr="00FB0CB3" w:rsidRDefault="00FB0CB3">
      <w:pPr>
        <w:pStyle w:val="ConsPlusNormal"/>
        <w:spacing w:before="220"/>
        <w:ind w:firstLine="540"/>
        <w:jc w:val="both"/>
      </w:pPr>
      <w:r w:rsidRPr="00FB0CB3">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FB0CB3" w:rsidRPr="00FB0CB3" w:rsidRDefault="00FB0CB3">
      <w:pPr>
        <w:pStyle w:val="ConsPlusNormal"/>
        <w:spacing w:before="220"/>
        <w:ind w:firstLine="540"/>
        <w:jc w:val="both"/>
      </w:pPr>
      <w:r w:rsidRPr="00FB0CB3">
        <w:t xml:space="preserve">копии первичного или уточненного с последним номером корректировки (при наличии) расчета по страховым взносам за I - </w:t>
      </w:r>
      <w:proofErr w:type="spellStart"/>
      <w:r w:rsidRPr="00FB0CB3">
        <w:t>IV</w:t>
      </w:r>
      <w:proofErr w:type="spellEnd"/>
      <w:r w:rsidRPr="00FB0CB3">
        <w:t xml:space="preserve"> кварталы соответствующего отчетного года, представленного в контролирующий орган.</w:t>
      </w:r>
    </w:p>
    <w:p w:rsidR="00FB0CB3" w:rsidRPr="00FB0CB3" w:rsidRDefault="00FB0CB3">
      <w:pPr>
        <w:pStyle w:val="ConsPlusNormal"/>
        <w:spacing w:before="220"/>
        <w:ind w:firstLine="540"/>
        <w:jc w:val="both"/>
      </w:pPr>
      <w:r w:rsidRPr="00FB0CB3">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FB0CB3" w:rsidRPr="00FB0CB3" w:rsidRDefault="00FB0CB3">
      <w:pPr>
        <w:pStyle w:val="ConsPlusNormal"/>
        <w:spacing w:before="220"/>
        <w:ind w:firstLine="540"/>
        <w:jc w:val="both"/>
      </w:pPr>
      <w:r w:rsidRPr="00FB0CB3">
        <w:t>63.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FB0CB3" w:rsidRPr="00FB0CB3" w:rsidRDefault="00FB0CB3">
      <w:pPr>
        <w:pStyle w:val="ConsPlusNormal"/>
        <w:jc w:val="both"/>
      </w:pPr>
    </w:p>
    <w:p w:rsidR="00FB0CB3" w:rsidRPr="00FB0CB3" w:rsidRDefault="00FB0CB3">
      <w:pPr>
        <w:pStyle w:val="ConsPlusTitle"/>
        <w:jc w:val="center"/>
        <w:outlineLvl w:val="1"/>
      </w:pPr>
      <w:proofErr w:type="spellStart"/>
      <w:r w:rsidRPr="00FB0CB3">
        <w:t>IV</w:t>
      </w:r>
      <w:proofErr w:type="spellEnd"/>
      <w:r w:rsidRPr="00FB0CB3">
        <w:t>. ТРЕБОВАНИЯ ОБ ОСУЩЕСТВЛЕНИИ КОНТРОЛЯ (МОНИТОРИНГА)</w:t>
      </w:r>
    </w:p>
    <w:p w:rsidR="00FB0CB3" w:rsidRPr="00FB0CB3" w:rsidRDefault="00FB0CB3">
      <w:pPr>
        <w:pStyle w:val="ConsPlusTitle"/>
        <w:jc w:val="center"/>
      </w:pPr>
      <w:r w:rsidRPr="00FB0CB3">
        <w:t>ЗА СОБЛЮДЕНИЕМ УСЛОВИЙ И ПОРЯДКА ПРЕДОСТАВЛЕНИЯ СУБСИДИЙ</w:t>
      </w:r>
    </w:p>
    <w:p w:rsidR="00FB0CB3" w:rsidRPr="00FB0CB3" w:rsidRDefault="00FB0CB3">
      <w:pPr>
        <w:pStyle w:val="ConsPlusTitle"/>
        <w:jc w:val="center"/>
      </w:pPr>
      <w:r w:rsidRPr="00FB0CB3">
        <w:t>И ОТВЕТСТВЕННОСТИ ЗА ИХ НАРУШЕНИЕ</w:t>
      </w:r>
    </w:p>
    <w:p w:rsidR="00FB0CB3" w:rsidRPr="00FB0CB3" w:rsidRDefault="00FB0CB3">
      <w:pPr>
        <w:pStyle w:val="ConsPlusNormal"/>
        <w:jc w:val="both"/>
      </w:pPr>
    </w:p>
    <w:p w:rsidR="00FB0CB3" w:rsidRPr="00FB0CB3" w:rsidRDefault="00FB0CB3">
      <w:pPr>
        <w:pStyle w:val="ConsPlusNormal"/>
        <w:ind w:firstLine="540"/>
        <w:jc w:val="both"/>
      </w:pPr>
      <w:r w:rsidRPr="00FB0CB3">
        <w:t xml:space="preserve">64. </w:t>
      </w:r>
      <w:proofErr w:type="gramStart"/>
      <w:r w:rsidRPr="00FB0CB3">
        <w:t>Контроль за</w:t>
      </w:r>
      <w:proofErr w:type="gramEnd"/>
      <w:r w:rsidRPr="00FB0CB3">
        <w:t xml:space="preserve"> соблюдением условий и порядка предоставления субсидий осуществляют главный распорядитель и орган муниципального финансового контроля.</w:t>
      </w:r>
    </w:p>
    <w:p w:rsidR="00FB0CB3" w:rsidRPr="00FB0CB3" w:rsidRDefault="00FB0CB3">
      <w:pPr>
        <w:pStyle w:val="ConsPlusNormal"/>
        <w:spacing w:before="220"/>
        <w:ind w:firstLine="540"/>
        <w:jc w:val="both"/>
      </w:pPr>
      <w:r w:rsidRPr="00FB0CB3">
        <w:lastRenderedPageBreak/>
        <w:t>65. Главный распорядитель и орган муниципального финансового контроля осуществляют обязательную проверку соблюдения условий и порядка предоставления субсидий их получателями.</w:t>
      </w:r>
    </w:p>
    <w:p w:rsidR="00FB0CB3" w:rsidRPr="00FB0CB3" w:rsidRDefault="00FB0CB3">
      <w:pPr>
        <w:pStyle w:val="ConsPlusNormal"/>
        <w:spacing w:before="220"/>
        <w:ind w:firstLine="540"/>
        <w:jc w:val="both"/>
      </w:pPr>
      <w:r w:rsidRPr="00FB0CB3">
        <w:t>66. Орган муниципального финансового контроля осуществляет обязательную проверку соблюдения получателями субсидии условий и порядка предоставления субсидии в соответствии с действующим законодательством.</w:t>
      </w:r>
    </w:p>
    <w:p w:rsidR="00FB0CB3" w:rsidRPr="00FB0CB3" w:rsidRDefault="00FB0CB3">
      <w:pPr>
        <w:pStyle w:val="ConsPlusNormal"/>
        <w:spacing w:before="220"/>
        <w:ind w:firstLine="540"/>
        <w:jc w:val="both"/>
      </w:pPr>
      <w:r w:rsidRPr="00FB0CB3">
        <w:t>67.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FB0CB3" w:rsidRPr="00FB0CB3" w:rsidRDefault="00FB0CB3">
      <w:pPr>
        <w:pStyle w:val="ConsPlusNormal"/>
        <w:spacing w:before="220"/>
        <w:ind w:firstLine="540"/>
        <w:jc w:val="both"/>
      </w:pPr>
      <w:bookmarkStart w:id="21" w:name="P217"/>
      <w:bookmarkEnd w:id="21"/>
      <w:r w:rsidRPr="00FB0CB3">
        <w:t xml:space="preserve">68. За нарушение условий предоставления субсидии, а также в случае </w:t>
      </w:r>
      <w:proofErr w:type="spellStart"/>
      <w:r w:rsidRPr="00FB0CB3">
        <w:t>недостижения</w:t>
      </w:r>
      <w:proofErr w:type="spellEnd"/>
      <w:r w:rsidRPr="00FB0CB3">
        <w:t xml:space="preserve"> значений результатов и показателей, указанных в </w:t>
      </w:r>
      <w:hyperlink w:anchor="P186">
        <w:r w:rsidRPr="00FB0CB3">
          <w:t>пункте 54</w:t>
        </w:r>
      </w:hyperlink>
      <w:r w:rsidRPr="00FB0CB3">
        <w:t xml:space="preserve">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FB0CB3" w:rsidRPr="00FB0CB3" w:rsidRDefault="00FB0CB3">
      <w:pPr>
        <w:pStyle w:val="ConsPlusNormal"/>
        <w:spacing w:before="220"/>
        <w:ind w:firstLine="540"/>
        <w:jc w:val="both"/>
      </w:pPr>
      <w:bookmarkStart w:id="22" w:name="P218"/>
      <w:bookmarkEnd w:id="22"/>
      <w:r w:rsidRPr="00FB0CB3">
        <w:t>69. Возврат субсидии в бюджет города осуществляется в случаях, если:</w:t>
      </w:r>
    </w:p>
    <w:p w:rsidR="00FB0CB3" w:rsidRPr="00FB0CB3" w:rsidRDefault="00FB0CB3">
      <w:pPr>
        <w:pStyle w:val="ConsPlusNormal"/>
        <w:spacing w:before="220"/>
        <w:ind w:firstLine="540"/>
        <w:jc w:val="both"/>
      </w:pPr>
      <w:r w:rsidRPr="00FB0CB3">
        <w:t>1) получателем субсидии представлены недостоверные сведения и документы;</w:t>
      </w:r>
    </w:p>
    <w:p w:rsidR="00FB0CB3" w:rsidRPr="00FB0CB3" w:rsidRDefault="00FB0CB3">
      <w:pPr>
        <w:pStyle w:val="ConsPlusNormal"/>
        <w:spacing w:before="220"/>
        <w:ind w:firstLine="540"/>
        <w:jc w:val="both"/>
      </w:pPr>
      <w:r w:rsidRPr="00FB0CB3">
        <w:t>2) в текущем финансовом году в отношении получателя субсидии было принято решение об оказании аналогичной поддержки;</w:t>
      </w:r>
    </w:p>
    <w:p w:rsidR="00FB0CB3" w:rsidRPr="00FB0CB3" w:rsidRDefault="00FB0CB3">
      <w:pPr>
        <w:pStyle w:val="ConsPlusNormal"/>
        <w:spacing w:before="220"/>
        <w:ind w:firstLine="540"/>
        <w:jc w:val="both"/>
      </w:pPr>
      <w:r w:rsidRPr="00FB0CB3">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FB0CB3" w:rsidRPr="00FB0CB3" w:rsidRDefault="00FB0CB3">
      <w:pPr>
        <w:pStyle w:val="ConsPlusNormal"/>
        <w:spacing w:before="220"/>
        <w:ind w:firstLine="540"/>
        <w:jc w:val="both"/>
      </w:pPr>
      <w:r w:rsidRPr="00FB0CB3">
        <w:t>4) получателем субсидии не достигнуты значения показателей, необходимых для достижения результата предоставления субсидии.</w:t>
      </w:r>
    </w:p>
    <w:p w:rsidR="00FB0CB3" w:rsidRPr="00FB0CB3" w:rsidRDefault="00FB0CB3">
      <w:pPr>
        <w:pStyle w:val="ConsPlusNormal"/>
        <w:spacing w:before="220"/>
        <w:ind w:firstLine="540"/>
        <w:jc w:val="both"/>
      </w:pPr>
      <w:r w:rsidRPr="00FB0CB3">
        <w:t xml:space="preserve">70. В случае </w:t>
      </w:r>
      <w:proofErr w:type="spellStart"/>
      <w:r w:rsidRPr="00FB0CB3">
        <w:t>недостижения</w:t>
      </w:r>
      <w:proofErr w:type="spellEnd"/>
      <w:r w:rsidRPr="00FB0CB3">
        <w:t xml:space="preserve"> получателем субсидии значений результатов и показателей, указанных в </w:t>
      </w:r>
      <w:hyperlink w:anchor="P186">
        <w:r w:rsidRPr="00FB0CB3">
          <w:t>пункте 54</w:t>
        </w:r>
      </w:hyperlink>
      <w:r w:rsidRPr="00FB0CB3">
        <w:t xml:space="preserve"> Положения, расторжение договора о предоставлении субсидии осуществляется в одностороннем порядке.</w:t>
      </w:r>
    </w:p>
    <w:p w:rsidR="00FB0CB3" w:rsidRPr="00FB0CB3" w:rsidRDefault="00FB0CB3">
      <w:pPr>
        <w:pStyle w:val="ConsPlusNormal"/>
        <w:spacing w:before="220"/>
        <w:ind w:firstLine="540"/>
        <w:jc w:val="both"/>
      </w:pPr>
      <w:r w:rsidRPr="00FB0CB3">
        <w:t xml:space="preserve">71. </w:t>
      </w:r>
      <w:proofErr w:type="gramStart"/>
      <w:r w:rsidRPr="00FB0CB3">
        <w:t xml:space="preserve">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101">
        <w:r w:rsidRPr="00FB0CB3">
          <w:t>пунктом 23</w:t>
        </w:r>
      </w:hyperlink>
      <w:r w:rsidRPr="00FB0CB3">
        <w:t xml:space="preserve"> Положения, недостоверных сведений, до устранения указанных нарушений с обязательным уведомлением получателя субсидии не позднее 5-го рабочего</w:t>
      </w:r>
      <w:proofErr w:type="gramEnd"/>
      <w:r w:rsidRPr="00FB0CB3">
        <w:t xml:space="preserve"> дня </w:t>
      </w:r>
      <w:proofErr w:type="gramStart"/>
      <w:r w:rsidRPr="00FB0CB3">
        <w:t>с даты принятия</w:t>
      </w:r>
      <w:proofErr w:type="gramEnd"/>
      <w:r w:rsidRPr="00FB0CB3">
        <w:t xml:space="preserve"> решения о приостановлении.</w:t>
      </w:r>
    </w:p>
    <w:p w:rsidR="00FB0CB3" w:rsidRPr="00FB0CB3" w:rsidRDefault="00FB0CB3">
      <w:pPr>
        <w:pStyle w:val="ConsPlusNormal"/>
        <w:spacing w:before="220"/>
        <w:ind w:firstLine="540"/>
        <w:jc w:val="both"/>
      </w:pPr>
      <w:bookmarkStart w:id="23" w:name="P225"/>
      <w:bookmarkEnd w:id="23"/>
      <w:r w:rsidRPr="00FB0CB3">
        <w:t xml:space="preserve">72. Отдел в течение 23 рабочих дней </w:t>
      </w:r>
      <w:proofErr w:type="gramStart"/>
      <w:r w:rsidRPr="00FB0CB3">
        <w:t>с даты выявления</w:t>
      </w:r>
      <w:proofErr w:type="gramEnd"/>
      <w:r w:rsidRPr="00FB0CB3">
        <w:t xml:space="preserve"> случаев, указанных в </w:t>
      </w:r>
      <w:hyperlink w:anchor="P218">
        <w:r w:rsidRPr="00FB0CB3">
          <w:t>пункте 69</w:t>
        </w:r>
      </w:hyperlink>
      <w:r w:rsidRPr="00FB0CB3">
        <w:t xml:space="preserve"> Положения, готовит решение о возврате в бюджет города полученной субсидии в размере, установленном </w:t>
      </w:r>
      <w:hyperlink w:anchor="P217">
        <w:r w:rsidRPr="00FB0CB3">
          <w:t>пунктом 68</w:t>
        </w:r>
      </w:hyperlink>
      <w:r w:rsidRPr="00FB0CB3">
        <w:t xml:space="preserve"> Положения.</w:t>
      </w:r>
    </w:p>
    <w:p w:rsidR="00FB0CB3" w:rsidRPr="00FB0CB3" w:rsidRDefault="00FB0CB3">
      <w:pPr>
        <w:pStyle w:val="ConsPlusNormal"/>
        <w:spacing w:before="220"/>
        <w:ind w:firstLine="540"/>
        <w:jc w:val="both"/>
      </w:pPr>
      <w:r w:rsidRPr="00FB0CB3">
        <w:t>73. Решение о возврате субсидии оформляется правовым актом администрации города.</w:t>
      </w:r>
    </w:p>
    <w:p w:rsidR="00FB0CB3" w:rsidRPr="00FB0CB3" w:rsidRDefault="00FB0CB3">
      <w:pPr>
        <w:pStyle w:val="ConsPlusNormal"/>
        <w:spacing w:before="220"/>
        <w:ind w:firstLine="540"/>
        <w:jc w:val="both"/>
      </w:pPr>
      <w:r w:rsidRPr="00FB0CB3">
        <w:t xml:space="preserve">74. Отдел в течение 5 рабочих дней </w:t>
      </w:r>
      <w:proofErr w:type="gramStart"/>
      <w:r w:rsidRPr="00FB0CB3">
        <w:t>с даты подписания</w:t>
      </w:r>
      <w:proofErr w:type="gramEnd"/>
      <w:r w:rsidRPr="00FB0CB3">
        <w:t xml:space="preserve"> правового акта администрации города направляет получателю субсидии его копию и уведомление о возврате субсидии.</w:t>
      </w:r>
    </w:p>
    <w:p w:rsidR="00FB0CB3" w:rsidRPr="00FB0CB3" w:rsidRDefault="00FB0CB3">
      <w:pPr>
        <w:pStyle w:val="ConsPlusNormal"/>
        <w:spacing w:before="220"/>
        <w:ind w:firstLine="540"/>
        <w:jc w:val="both"/>
      </w:pPr>
      <w:bookmarkStart w:id="24" w:name="P228"/>
      <w:bookmarkEnd w:id="24"/>
      <w:r w:rsidRPr="00FB0CB3">
        <w:t xml:space="preserve">75. Получатель субсидии в течение 20 рабочих дней </w:t>
      </w:r>
      <w:proofErr w:type="gramStart"/>
      <w:r w:rsidRPr="00FB0CB3">
        <w:t>с даты отправки</w:t>
      </w:r>
      <w:proofErr w:type="gramEnd"/>
      <w:r w:rsidRPr="00FB0CB3">
        <w:t xml:space="preserve"> письменного уведомления о возврате субсидии обязан произвести возврат полученной субсидии на лицевой счет главного распорядителя.</w:t>
      </w:r>
    </w:p>
    <w:p w:rsidR="00FB0CB3" w:rsidRPr="00FB0CB3" w:rsidRDefault="00FB0CB3">
      <w:pPr>
        <w:pStyle w:val="ConsPlusNormal"/>
        <w:spacing w:before="220"/>
        <w:ind w:firstLine="540"/>
        <w:jc w:val="both"/>
      </w:pPr>
      <w:r w:rsidRPr="00FB0CB3">
        <w:lastRenderedPageBreak/>
        <w:t>Главный распорядитель возвращает указанные средства в бюджет города в течение 3 рабочих дней с даты их зачисления на лицевой счет.</w:t>
      </w:r>
    </w:p>
    <w:p w:rsidR="00FB0CB3" w:rsidRPr="00FB0CB3" w:rsidRDefault="00FB0CB3">
      <w:pPr>
        <w:pStyle w:val="ConsPlusNormal"/>
        <w:spacing w:before="220"/>
        <w:ind w:firstLine="540"/>
        <w:jc w:val="both"/>
      </w:pPr>
      <w:proofErr w:type="gramStart"/>
      <w:r w:rsidRPr="00FB0CB3">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FB0CB3" w:rsidRPr="00FB0CB3" w:rsidRDefault="00FB0CB3">
      <w:pPr>
        <w:pStyle w:val="ConsPlusNormal"/>
        <w:spacing w:before="220"/>
        <w:ind w:firstLine="540"/>
        <w:jc w:val="both"/>
      </w:pPr>
      <w:r w:rsidRPr="00FB0CB3">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FB0CB3" w:rsidRPr="00FB0CB3" w:rsidRDefault="00FB0CB3">
      <w:pPr>
        <w:pStyle w:val="ConsPlusNormal"/>
        <w:spacing w:before="220"/>
        <w:ind w:firstLine="540"/>
        <w:jc w:val="both"/>
      </w:pPr>
      <w:r w:rsidRPr="00FB0CB3">
        <w:t>76.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FB0CB3" w:rsidRPr="00FB0CB3" w:rsidRDefault="00FB0CB3">
      <w:pPr>
        <w:pStyle w:val="ConsPlusNormal"/>
        <w:jc w:val="both"/>
      </w:pPr>
    </w:p>
    <w:p w:rsidR="00FB0CB3" w:rsidRPr="00FB0CB3" w:rsidRDefault="00FB0CB3">
      <w:pPr>
        <w:pStyle w:val="ConsPlusNormal"/>
        <w:jc w:val="both"/>
      </w:pPr>
    </w:p>
    <w:p w:rsidR="00FB0CB3" w:rsidRDefault="00FB0CB3">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Pr="00FB0CB3" w:rsidRDefault="00D2012A">
      <w:pPr>
        <w:pStyle w:val="ConsPlusNormal"/>
        <w:jc w:val="both"/>
      </w:pPr>
    </w:p>
    <w:p w:rsidR="00FB0CB3" w:rsidRDefault="00FB0CB3">
      <w:pPr>
        <w:pStyle w:val="ConsPlusNormal"/>
        <w:jc w:val="both"/>
      </w:pPr>
    </w:p>
    <w:p w:rsidR="00D2012A" w:rsidRPr="00FB0CB3" w:rsidRDefault="00D2012A">
      <w:pPr>
        <w:pStyle w:val="ConsPlusNormal"/>
        <w:jc w:val="both"/>
      </w:pPr>
    </w:p>
    <w:p w:rsidR="00FB0CB3" w:rsidRPr="00FB0CB3" w:rsidRDefault="00FB0CB3">
      <w:pPr>
        <w:pStyle w:val="ConsPlusNormal"/>
        <w:jc w:val="both"/>
      </w:pPr>
    </w:p>
    <w:p w:rsidR="00FB0CB3" w:rsidRPr="00D2012A" w:rsidRDefault="00FB0CB3">
      <w:pPr>
        <w:pStyle w:val="ConsPlusNormal"/>
        <w:jc w:val="right"/>
        <w:outlineLvl w:val="1"/>
        <w:rPr>
          <w:rFonts w:ascii="Times New Roman" w:hAnsi="Times New Roman" w:cs="Times New Roman"/>
        </w:rPr>
      </w:pPr>
      <w:r w:rsidRPr="00D2012A">
        <w:rPr>
          <w:rFonts w:ascii="Times New Roman" w:hAnsi="Times New Roman" w:cs="Times New Roman"/>
        </w:rPr>
        <w:lastRenderedPageBreak/>
        <w:t>Приложение 1</w:t>
      </w:r>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к Положению</w:t>
      </w:r>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о порядке предоставления субсидий</w:t>
      </w:r>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субъектам малого и среднего</w:t>
      </w:r>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 xml:space="preserve">предпринимательства и </w:t>
      </w:r>
      <w:proofErr w:type="gramStart"/>
      <w:r w:rsidRPr="00D2012A">
        <w:rPr>
          <w:rFonts w:ascii="Times New Roman" w:hAnsi="Times New Roman" w:cs="Times New Roman"/>
        </w:rPr>
        <w:t>физическим</w:t>
      </w:r>
      <w:proofErr w:type="gramEnd"/>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 xml:space="preserve">лицам, применяющим </w:t>
      </w:r>
      <w:proofErr w:type="gramStart"/>
      <w:r w:rsidRPr="00D2012A">
        <w:rPr>
          <w:rFonts w:ascii="Times New Roman" w:hAnsi="Times New Roman" w:cs="Times New Roman"/>
        </w:rPr>
        <w:t>специальный</w:t>
      </w:r>
      <w:proofErr w:type="gramEnd"/>
    </w:p>
    <w:p w:rsidR="00FB0CB3" w:rsidRPr="00D2012A" w:rsidRDefault="00D2012A">
      <w:pPr>
        <w:pStyle w:val="ConsPlusNormal"/>
        <w:jc w:val="right"/>
        <w:rPr>
          <w:rFonts w:ascii="Times New Roman" w:hAnsi="Times New Roman" w:cs="Times New Roman"/>
        </w:rPr>
      </w:pPr>
      <w:r>
        <w:rPr>
          <w:rFonts w:ascii="Times New Roman" w:hAnsi="Times New Roman" w:cs="Times New Roman"/>
        </w:rPr>
        <w:t>налоговый режим «</w:t>
      </w:r>
      <w:r w:rsidR="00FB0CB3" w:rsidRPr="00D2012A">
        <w:rPr>
          <w:rFonts w:ascii="Times New Roman" w:hAnsi="Times New Roman" w:cs="Times New Roman"/>
        </w:rPr>
        <w:t>Налог</w:t>
      </w:r>
    </w:p>
    <w:p w:rsidR="00FB0CB3" w:rsidRPr="00D2012A" w:rsidRDefault="00D2012A">
      <w:pPr>
        <w:pStyle w:val="ConsPlusNormal"/>
        <w:jc w:val="right"/>
        <w:rPr>
          <w:rFonts w:ascii="Times New Roman" w:hAnsi="Times New Roman" w:cs="Times New Roman"/>
        </w:rPr>
      </w:pPr>
      <w:r>
        <w:rPr>
          <w:rFonts w:ascii="Times New Roman" w:hAnsi="Times New Roman" w:cs="Times New Roman"/>
        </w:rPr>
        <w:t>на профессиональный доход»</w:t>
      </w:r>
      <w:r w:rsidR="00FB0CB3" w:rsidRPr="00D2012A">
        <w:rPr>
          <w:rFonts w:ascii="Times New Roman" w:hAnsi="Times New Roman" w:cs="Times New Roman"/>
        </w:rPr>
        <w:t>,</w:t>
      </w:r>
    </w:p>
    <w:p w:rsidR="00FB0CB3" w:rsidRPr="00D2012A" w:rsidRDefault="00FB0CB3">
      <w:pPr>
        <w:pStyle w:val="ConsPlusNormal"/>
        <w:jc w:val="right"/>
        <w:rPr>
          <w:rFonts w:ascii="Times New Roman" w:hAnsi="Times New Roman" w:cs="Times New Roman"/>
        </w:rPr>
      </w:pPr>
      <w:r w:rsidRPr="00D2012A">
        <w:rPr>
          <w:rFonts w:ascii="Times New Roman" w:hAnsi="Times New Roman" w:cs="Times New Roman"/>
        </w:rPr>
        <w:t>на возмещение затрат при осуществлении</w:t>
      </w:r>
    </w:p>
    <w:p w:rsidR="00FB0CB3" w:rsidRPr="00D2012A" w:rsidRDefault="00FB0CB3" w:rsidP="00D2012A">
      <w:pPr>
        <w:pStyle w:val="ConsPlusNormal"/>
        <w:jc w:val="right"/>
        <w:rPr>
          <w:rFonts w:ascii="Times New Roman" w:hAnsi="Times New Roman" w:cs="Times New Roman"/>
        </w:rPr>
      </w:pPr>
      <w:r w:rsidRPr="00D2012A">
        <w:rPr>
          <w:rFonts w:ascii="Times New Roman" w:hAnsi="Times New Roman" w:cs="Times New Roman"/>
        </w:rPr>
        <w:t>предпринимательской дея</w:t>
      </w:r>
      <w:r w:rsidR="00D2012A" w:rsidRPr="00D2012A">
        <w:rPr>
          <w:rFonts w:ascii="Times New Roman" w:hAnsi="Times New Roman" w:cs="Times New Roman"/>
        </w:rPr>
        <w:t>тельности</w:t>
      </w:r>
    </w:p>
    <w:p w:rsidR="00FB0CB3" w:rsidRPr="00D2012A" w:rsidRDefault="00FB0CB3" w:rsidP="00FB0CB3">
      <w:pPr>
        <w:pStyle w:val="ConsPlusNormal"/>
        <w:rPr>
          <w:rFonts w:ascii="Times New Roman" w:hAnsi="Times New Roman" w:cs="Times New Roman"/>
        </w:rPr>
      </w:pPr>
    </w:p>
    <w:p w:rsidR="00FB0CB3" w:rsidRPr="00FB0CB3" w:rsidRDefault="00FB0C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40"/>
        <w:gridCol w:w="3855"/>
      </w:tblGrid>
      <w:tr w:rsidR="00FB0CB3" w:rsidRPr="00D2012A">
        <w:tc>
          <w:tcPr>
            <w:tcW w:w="4762" w:type="dxa"/>
            <w:tcBorders>
              <w:top w:val="nil"/>
              <w:left w:val="nil"/>
              <w:bottom w:val="nil"/>
              <w:right w:val="nil"/>
            </w:tcBorders>
          </w:tcPr>
          <w:p w:rsidR="00FB0CB3" w:rsidRPr="00D2012A" w:rsidRDefault="00FB0CB3">
            <w:pPr>
              <w:pStyle w:val="ConsPlusNormal"/>
              <w:rPr>
                <w:rFonts w:ascii="Times New Roman" w:hAnsi="Times New Roman" w:cs="Times New Roman"/>
              </w:rPr>
            </w:pPr>
          </w:p>
        </w:tc>
        <w:tc>
          <w:tcPr>
            <w:tcW w:w="340" w:type="dxa"/>
            <w:tcBorders>
              <w:top w:val="nil"/>
              <w:left w:val="nil"/>
              <w:bottom w:val="nil"/>
              <w:right w:val="nil"/>
            </w:tcBorders>
          </w:tcPr>
          <w:p w:rsidR="00FB0CB3" w:rsidRPr="00D2012A" w:rsidRDefault="00FB0CB3">
            <w:pPr>
              <w:pStyle w:val="ConsPlusNormal"/>
              <w:rPr>
                <w:rFonts w:ascii="Times New Roman" w:hAnsi="Times New Roman" w:cs="Times New Roman"/>
              </w:rPr>
            </w:pPr>
          </w:p>
        </w:tc>
        <w:tc>
          <w:tcPr>
            <w:tcW w:w="3855" w:type="dxa"/>
            <w:tcBorders>
              <w:top w:val="nil"/>
              <w:left w:val="nil"/>
              <w:bottom w:val="nil"/>
              <w:right w:val="nil"/>
            </w:tcBorders>
          </w:tcPr>
          <w:p w:rsidR="00FB0CB3" w:rsidRPr="00D2012A" w:rsidRDefault="00FB0CB3">
            <w:pPr>
              <w:pStyle w:val="ConsPlusNormal"/>
              <w:rPr>
                <w:rFonts w:ascii="Times New Roman" w:hAnsi="Times New Roman" w:cs="Times New Roman"/>
              </w:rPr>
            </w:pPr>
            <w:r w:rsidRPr="00D2012A">
              <w:rPr>
                <w:rFonts w:ascii="Times New Roman" w:hAnsi="Times New Roman" w:cs="Times New Roman"/>
              </w:rP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FB0CB3" w:rsidRPr="00D2012A" w:rsidRDefault="00FB0CB3">
            <w:pPr>
              <w:pStyle w:val="ConsPlusNormal"/>
              <w:rPr>
                <w:rFonts w:ascii="Times New Roman" w:hAnsi="Times New Roman" w:cs="Times New Roman"/>
              </w:rPr>
            </w:pPr>
            <w:r w:rsidRPr="00D2012A">
              <w:rPr>
                <w:rFonts w:ascii="Times New Roman" w:hAnsi="Times New Roman" w:cs="Times New Roman"/>
              </w:rPr>
              <w:t>___________________________</w:t>
            </w:r>
          </w:p>
        </w:tc>
      </w:tr>
    </w:tbl>
    <w:p w:rsidR="00FB0CB3" w:rsidRPr="00D2012A" w:rsidRDefault="00FB0CB3">
      <w:pPr>
        <w:pStyle w:val="ConsPlusNormal"/>
        <w:jc w:val="both"/>
        <w:rPr>
          <w:rFonts w:ascii="Times New Roman" w:hAnsi="Times New Roman" w:cs="Times New Roman"/>
        </w:rPr>
      </w:pPr>
    </w:p>
    <w:p w:rsidR="00FB0CB3" w:rsidRPr="00D2012A" w:rsidRDefault="00FB0CB3">
      <w:pPr>
        <w:pStyle w:val="ConsPlusNormal"/>
        <w:jc w:val="center"/>
        <w:rPr>
          <w:rFonts w:ascii="Times New Roman" w:hAnsi="Times New Roman" w:cs="Times New Roman"/>
        </w:rPr>
      </w:pPr>
      <w:bookmarkStart w:id="25" w:name="P280"/>
      <w:bookmarkEnd w:id="25"/>
      <w:r w:rsidRPr="00D2012A">
        <w:rPr>
          <w:rFonts w:ascii="Times New Roman" w:hAnsi="Times New Roman" w:cs="Times New Roman"/>
        </w:rPr>
        <w:t xml:space="preserve">Заявление о предоставлении </w:t>
      </w:r>
      <w:proofErr w:type="gramStart"/>
      <w:r w:rsidRPr="00D2012A">
        <w:rPr>
          <w:rFonts w:ascii="Times New Roman" w:hAnsi="Times New Roman" w:cs="Times New Roman"/>
        </w:rPr>
        <w:t>муниципальной</w:t>
      </w:r>
      <w:proofErr w:type="gramEnd"/>
      <w:r w:rsidRPr="00D2012A">
        <w:rPr>
          <w:rFonts w:ascii="Times New Roman" w:hAnsi="Times New Roman" w:cs="Times New Roman"/>
        </w:rPr>
        <w:t xml:space="preserve"> (финансовой)</w:t>
      </w:r>
    </w:p>
    <w:p w:rsidR="00FB0CB3" w:rsidRPr="00D2012A" w:rsidRDefault="00FB0CB3">
      <w:pPr>
        <w:pStyle w:val="ConsPlusNormal"/>
        <w:jc w:val="center"/>
        <w:rPr>
          <w:rFonts w:ascii="Times New Roman" w:hAnsi="Times New Roman" w:cs="Times New Roman"/>
        </w:rPr>
      </w:pPr>
      <w:r w:rsidRPr="00D2012A">
        <w:rPr>
          <w:rFonts w:ascii="Times New Roman" w:hAnsi="Times New Roman" w:cs="Times New Roman"/>
        </w:rPr>
        <w:t>поддержки субъектам малого и среднего предпринимательства</w:t>
      </w:r>
    </w:p>
    <w:p w:rsidR="00FB0CB3" w:rsidRPr="00D2012A" w:rsidRDefault="00FB0CB3">
      <w:pPr>
        <w:pStyle w:val="ConsPlusNormal"/>
        <w:jc w:val="both"/>
        <w:rPr>
          <w:rFonts w:ascii="Times New Roman" w:hAnsi="Times New Roman" w:cs="Times New Roman"/>
        </w:rPr>
      </w:pPr>
    </w:p>
    <w:p w:rsidR="00D2012A" w:rsidRPr="00D2012A" w:rsidRDefault="00D2012A" w:rsidP="00D2012A">
      <w:pPr>
        <w:autoSpaceDE w:val="0"/>
        <w:autoSpaceDN w:val="0"/>
        <w:adjustRightInd w:val="0"/>
        <w:spacing w:before="280"/>
        <w:ind w:firstLine="540"/>
        <w:jc w:val="both"/>
      </w:pPr>
      <w:proofErr w:type="gramStart"/>
      <w:r w:rsidRPr="00D2012A">
        <w:t>Прошу предоставить субсидию субъектам малого и среднего предпринимательства/ физическим лицам, применяющим специальный налоговый режим «Налог на профессиональный доход» (нужное подчеркнуть), на возмещение затрат при осуществлении предпринимательской деятельности.</w:t>
      </w:r>
      <w:proofErr w:type="gramEnd"/>
    </w:p>
    <w:p w:rsidR="00D2012A" w:rsidRPr="00D2012A" w:rsidRDefault="00D2012A" w:rsidP="00D2012A">
      <w:pPr>
        <w:autoSpaceDE w:val="0"/>
        <w:autoSpaceDN w:val="0"/>
        <w:adjustRightInd w:val="0"/>
        <w:spacing w:before="280"/>
        <w:ind w:firstLine="540"/>
        <w:jc w:val="both"/>
      </w:pPr>
      <w:r w:rsidRPr="00D2012A">
        <w:t>Размер испрашиваемой субсидии _____________________ рублей.</w:t>
      </w:r>
    </w:p>
    <w:p w:rsidR="00D2012A" w:rsidRPr="00D2012A" w:rsidRDefault="00D2012A" w:rsidP="00D2012A">
      <w:pPr>
        <w:autoSpaceDE w:val="0"/>
        <w:autoSpaceDN w:val="0"/>
        <w:adjustRightInd w:val="0"/>
        <w:spacing w:before="280"/>
        <w:ind w:firstLine="540"/>
        <w:jc w:val="center"/>
      </w:pPr>
      <w:r w:rsidRPr="00D2012A">
        <w:t>Информация о заявителе</w:t>
      </w:r>
    </w:p>
    <w:p w:rsidR="00D2012A" w:rsidRPr="00D2012A" w:rsidRDefault="00D2012A" w:rsidP="00D2012A">
      <w:pPr>
        <w:autoSpaceDE w:val="0"/>
        <w:autoSpaceDN w:val="0"/>
        <w:adjustRightInd w:val="0"/>
        <w:jc w:val="both"/>
        <w:rPr>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69"/>
        <w:gridCol w:w="3749"/>
      </w:tblGrid>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 xml:space="preserve">Полное наименование юридического лица, Ф.И.О. индивидуального предпринимателя, Ф.И.О. </w:t>
            </w:r>
            <w:proofErr w:type="spellStart"/>
            <w:r w:rsidRPr="00D2012A">
              <w:t>самозанятого</w:t>
            </w:r>
            <w:proofErr w:type="spellEnd"/>
            <w:r w:rsidRPr="00D2012A">
              <w:t xml:space="preserve"> гражданина</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Юридический адрес регистрации</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Фактический адрес нахождения</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Контактные данные (телефон/факс, e-</w:t>
            </w:r>
            <w:proofErr w:type="spellStart"/>
            <w:r w:rsidRPr="00D2012A">
              <w:t>mail</w:t>
            </w:r>
            <w:proofErr w:type="spellEnd"/>
            <w:r w:rsidRPr="00D2012A">
              <w:t>)</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ИНН/</w:t>
            </w:r>
            <w:proofErr w:type="spellStart"/>
            <w:r w:rsidRPr="00D2012A">
              <w:t>КПП</w:t>
            </w:r>
            <w:proofErr w:type="spellEnd"/>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Банковские реквизиты</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 xml:space="preserve">Фактически осуществляемые виды экономической деятельности в соответствии с выпиской из </w:t>
            </w:r>
            <w:proofErr w:type="spellStart"/>
            <w:r w:rsidRPr="00D2012A">
              <w:t>ЕГРЮЛ</w:t>
            </w:r>
            <w:proofErr w:type="spellEnd"/>
            <w:r w:rsidRPr="00D2012A">
              <w:t>/</w:t>
            </w:r>
            <w:proofErr w:type="spellStart"/>
            <w:r w:rsidRPr="00D2012A">
              <w:t>ЕГРИП</w:t>
            </w:r>
            <w:proofErr w:type="spellEnd"/>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Сведения о лице, имеющем право без доверенности действовать от имени юридического лица:</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lastRenderedPageBreak/>
              <w:t>Фамилия</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Имя</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Отчество (при наличии)</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Дата рождения (</w:t>
            </w:r>
            <w:proofErr w:type="spellStart"/>
            <w:r w:rsidRPr="00D2012A">
              <w:t>число</w:t>
            </w:r>
            <w:proofErr w:type="gramStart"/>
            <w:r w:rsidRPr="00D2012A">
              <w:t>.м</w:t>
            </w:r>
            <w:proofErr w:type="gramEnd"/>
            <w:r w:rsidRPr="00D2012A">
              <w:t>есяц.год</w:t>
            </w:r>
            <w:proofErr w:type="spellEnd"/>
            <w:r w:rsidRPr="00D2012A">
              <w:t>)</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Место рождения</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r w:rsidR="00D2012A" w:rsidRPr="00D2012A" w:rsidTr="00EB4B57">
        <w:tc>
          <w:tcPr>
            <w:tcW w:w="566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r w:rsidRPr="00D2012A">
              <w:t>Документ, удостоверяющий личность</w:t>
            </w:r>
          </w:p>
          <w:p w:rsidR="00D2012A" w:rsidRPr="00D2012A" w:rsidRDefault="00D2012A" w:rsidP="00EB4B57">
            <w:pPr>
              <w:autoSpaceDE w:val="0"/>
              <w:autoSpaceDN w:val="0"/>
              <w:adjustRightInd w:val="0"/>
            </w:pPr>
            <w:r w:rsidRPr="00D2012A">
              <w:t>(серия, номер, когда и кем выдан документ)</w:t>
            </w:r>
          </w:p>
        </w:tc>
        <w:tc>
          <w:tcPr>
            <w:tcW w:w="3749" w:type="dxa"/>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pPr>
          </w:p>
        </w:tc>
      </w:tr>
    </w:tbl>
    <w:p w:rsidR="00D2012A" w:rsidRPr="00D2012A" w:rsidRDefault="00D2012A" w:rsidP="00D2012A">
      <w:pPr>
        <w:autoSpaceDE w:val="0"/>
        <w:autoSpaceDN w:val="0"/>
        <w:adjustRightInd w:val="0"/>
        <w:jc w:val="both"/>
        <w:rPr>
          <w:sz w:val="28"/>
          <w:szCs w:val="28"/>
        </w:rPr>
      </w:pPr>
    </w:p>
    <w:p w:rsidR="00D2012A" w:rsidRPr="00D2012A" w:rsidRDefault="00D2012A" w:rsidP="00D2012A">
      <w:pPr>
        <w:autoSpaceDE w:val="0"/>
        <w:autoSpaceDN w:val="0"/>
        <w:adjustRightInd w:val="0"/>
        <w:jc w:val="center"/>
        <w:outlineLvl w:val="1"/>
      </w:pPr>
      <w:r w:rsidRPr="00D2012A">
        <w:t>Показатели, необходимые для достижения</w:t>
      </w:r>
    </w:p>
    <w:p w:rsidR="00D2012A" w:rsidRPr="00D2012A" w:rsidRDefault="00D2012A" w:rsidP="00D2012A">
      <w:pPr>
        <w:autoSpaceDE w:val="0"/>
        <w:autoSpaceDN w:val="0"/>
        <w:adjustRightInd w:val="0"/>
        <w:jc w:val="center"/>
      </w:pPr>
      <w:r w:rsidRPr="00D2012A">
        <w:t>результата предоставления субсидии</w:t>
      </w:r>
    </w:p>
    <w:p w:rsidR="00D2012A" w:rsidRPr="00D2012A" w:rsidRDefault="00D2012A" w:rsidP="00D2012A">
      <w:pPr>
        <w:autoSpaceDE w:val="0"/>
        <w:autoSpaceDN w:val="0"/>
        <w:adjustRightInd w:val="0"/>
        <w:jc w:val="center"/>
      </w:pPr>
    </w:p>
    <w:tbl>
      <w:tblPr>
        <w:tblW w:w="0" w:type="auto"/>
        <w:tblCellMar>
          <w:top w:w="102" w:type="dxa"/>
          <w:left w:w="62" w:type="dxa"/>
          <w:bottom w:w="102" w:type="dxa"/>
          <w:right w:w="62" w:type="dxa"/>
        </w:tblCellMar>
        <w:tblLook w:val="0000" w:firstRow="0" w:lastRow="0" w:firstColumn="0" w:lastColumn="0" w:noHBand="0" w:noVBand="0"/>
      </w:tblPr>
      <w:tblGrid>
        <w:gridCol w:w="474"/>
        <w:gridCol w:w="3921"/>
        <w:gridCol w:w="2574"/>
        <w:gridCol w:w="2510"/>
      </w:tblGrid>
      <w:tr w:rsidR="00D2012A" w:rsidRPr="00D2012A" w:rsidTr="00EB4B57">
        <w:tc>
          <w:tcPr>
            <w:tcW w:w="0" w:type="auto"/>
            <w:vMerge w:val="restart"/>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 xml:space="preserve">№ </w:t>
            </w:r>
            <w:proofErr w:type="gramStart"/>
            <w:r w:rsidRPr="00D2012A">
              <w:t>п</w:t>
            </w:r>
            <w:proofErr w:type="gramEnd"/>
            <w:r w:rsidRPr="00D2012A">
              <w:t>/п</w:t>
            </w:r>
          </w:p>
        </w:tc>
        <w:tc>
          <w:tcPr>
            <w:tcW w:w="0" w:type="auto"/>
            <w:vMerge w:val="restart"/>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Наименование показателя</w:t>
            </w:r>
          </w:p>
        </w:tc>
        <w:tc>
          <w:tcPr>
            <w:tcW w:w="0" w:type="auto"/>
            <w:gridSpan w:val="2"/>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Значение показателя по состоянию:</w:t>
            </w:r>
          </w:p>
        </w:tc>
      </w:tr>
      <w:tr w:rsidR="00D2012A" w:rsidRPr="00D2012A" w:rsidTr="00EB4B57">
        <w:tc>
          <w:tcPr>
            <w:tcW w:w="0" w:type="auto"/>
            <w:vMerge/>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p>
        </w:tc>
        <w:tc>
          <w:tcPr>
            <w:tcW w:w="0" w:type="auto"/>
            <w:vMerge/>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p>
        </w:tc>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на 31 декабря года, предшествующего году подачи пакета документов (факт)</w:t>
            </w:r>
          </w:p>
        </w:tc>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по истечении 12 месяцев от даты предоставления субсидии (в случае получения субсидии) (план)</w:t>
            </w:r>
          </w:p>
        </w:tc>
      </w:tr>
      <w:tr w:rsidR="00D2012A" w:rsidRPr="00D2012A" w:rsidTr="00EB4B57">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1</w:t>
            </w:r>
          </w:p>
        </w:tc>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2</w:t>
            </w:r>
          </w:p>
        </w:tc>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3</w:t>
            </w:r>
          </w:p>
        </w:tc>
        <w:tc>
          <w:tcPr>
            <w:tcW w:w="0" w:type="auto"/>
            <w:tcBorders>
              <w:top w:val="single" w:sz="4" w:space="0" w:color="auto"/>
              <w:left w:val="single" w:sz="4" w:space="0" w:color="auto"/>
              <w:bottom w:val="single" w:sz="4" w:space="0" w:color="auto"/>
              <w:right w:val="single" w:sz="4" w:space="0" w:color="auto"/>
            </w:tcBorders>
          </w:tcPr>
          <w:p w:rsidR="00D2012A" w:rsidRPr="00D2012A" w:rsidRDefault="00D2012A" w:rsidP="00EB4B57">
            <w:pPr>
              <w:autoSpaceDE w:val="0"/>
              <w:autoSpaceDN w:val="0"/>
              <w:adjustRightInd w:val="0"/>
              <w:jc w:val="center"/>
            </w:pPr>
            <w:r w:rsidRPr="00D2012A">
              <w:t>4</w:t>
            </w:r>
          </w:p>
        </w:tc>
      </w:tr>
      <w:tr w:rsidR="00D2012A" w:rsidRPr="00D20D31" w:rsidTr="00EB4B57">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jc w:val="center"/>
            </w:pPr>
            <w:r w:rsidRPr="00D20D31">
              <w:t>1</w:t>
            </w: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r w:rsidRPr="00D20D31">
              <w:t xml:space="preserve">Показатель 1: </w:t>
            </w:r>
            <w:r w:rsidRPr="00C65892">
              <w:t>количество сохраненных рабочих мест (включая индивидуальных предпринимателей, физических лиц, применяющих специальный налоговый режим «Налог на профессиональный доход»), человек</w:t>
            </w: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widowControl w:val="0"/>
              <w:autoSpaceDE w:val="0"/>
              <w:autoSpaceDN w:val="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p>
        </w:tc>
      </w:tr>
      <w:tr w:rsidR="00D2012A" w:rsidRPr="00D20D31" w:rsidTr="00EB4B57">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r>
              <w:t>Показатель 2: с</w:t>
            </w:r>
            <w:r w:rsidRPr="001F5717">
              <w:t xml:space="preserve">реднесписочная численность работников, </w:t>
            </w:r>
            <w:r>
              <w:t>человек</w:t>
            </w: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widowControl w:val="0"/>
              <w:autoSpaceDE w:val="0"/>
              <w:autoSpaceDN w:val="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p>
        </w:tc>
      </w:tr>
      <w:tr w:rsidR="00D2012A" w:rsidRPr="00D20D31" w:rsidTr="00EB4B57">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jc w:val="center"/>
            </w:pPr>
            <w:r>
              <w:t>3</w:t>
            </w: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r>
              <w:t>Показатель 3</w:t>
            </w:r>
            <w:r w:rsidRPr="00D20D31">
              <w:t xml:space="preserve">: размер среднемесячной заработной платы наемных работников за отчетный квартал, рублей </w:t>
            </w:r>
            <w:hyperlink w:anchor="Par113" w:history="1">
              <w:r w:rsidRPr="00D20D31">
                <w:t>&lt;*&gt;</w:t>
              </w:r>
            </w:hyperlink>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rsidR="00D2012A" w:rsidRPr="00D20D31" w:rsidRDefault="00D2012A" w:rsidP="00EB4B57">
            <w:pPr>
              <w:autoSpaceDE w:val="0"/>
              <w:autoSpaceDN w:val="0"/>
              <w:adjustRightInd w:val="0"/>
            </w:pPr>
          </w:p>
        </w:tc>
      </w:tr>
    </w:tbl>
    <w:p w:rsidR="00D2012A" w:rsidRPr="00D20D31" w:rsidRDefault="00D2012A" w:rsidP="00D2012A">
      <w:pPr>
        <w:autoSpaceDE w:val="0"/>
        <w:autoSpaceDN w:val="0"/>
        <w:adjustRightInd w:val="0"/>
        <w:ind w:firstLine="540"/>
        <w:jc w:val="both"/>
      </w:pPr>
      <w:r w:rsidRPr="00D20D31">
        <w:t>--------------------------------</w:t>
      </w:r>
    </w:p>
    <w:p w:rsidR="00D2012A" w:rsidRDefault="00D2012A" w:rsidP="00D2012A">
      <w:pPr>
        <w:autoSpaceDE w:val="0"/>
        <w:autoSpaceDN w:val="0"/>
        <w:adjustRightInd w:val="0"/>
        <w:ind w:firstLine="540"/>
        <w:jc w:val="both"/>
      </w:pPr>
      <w:bookmarkStart w:id="26" w:name="Par113"/>
      <w:bookmarkEnd w:id="26"/>
      <w:r w:rsidRPr="00D20D31">
        <w:t xml:space="preserve">&lt;*&gt; Рассчитывается в соответствии с </w:t>
      </w:r>
      <w:r w:rsidRPr="006721B7">
        <w:t xml:space="preserve">абзацем третьим </w:t>
      </w:r>
      <w:hyperlink r:id="rId47" w:history="1">
        <w:r w:rsidRPr="006721B7">
          <w:t>подпункта «а» пункта 10</w:t>
        </w:r>
      </w:hyperlink>
      <w:r>
        <w:t xml:space="preserve"> Положения</w:t>
      </w:r>
      <w:r w:rsidRPr="00D20D31">
        <w:t xml:space="preserve"> о порядке предоставления субсидий</w:t>
      </w:r>
      <w:r w:rsidRPr="00D20D31">
        <w:rPr>
          <w:bCs/>
          <w:sz w:val="28"/>
          <w:szCs w:val="28"/>
        </w:rPr>
        <w:t xml:space="preserve"> </w:t>
      </w:r>
      <w:r w:rsidRPr="00D20D31">
        <w:rPr>
          <w:bCs/>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D2012A" w:rsidRPr="00920D61" w:rsidRDefault="00D2012A" w:rsidP="00D2012A">
      <w:pPr>
        <w:autoSpaceDE w:val="0"/>
        <w:autoSpaceDN w:val="0"/>
        <w:adjustRightInd w:val="0"/>
        <w:ind w:firstLine="540"/>
        <w:jc w:val="both"/>
      </w:pPr>
      <w:r w:rsidRPr="00920D61">
        <w:t>Заявитель настоящим подтверждает, что:</w:t>
      </w:r>
    </w:p>
    <w:p w:rsidR="00D2012A" w:rsidRDefault="00D2012A" w:rsidP="00D2012A">
      <w:pPr>
        <w:autoSpaceDE w:val="0"/>
        <w:autoSpaceDN w:val="0"/>
        <w:adjustRightInd w:val="0"/>
        <w:ind w:firstLine="540"/>
        <w:jc w:val="both"/>
      </w:pPr>
      <w:r w:rsidRPr="00920D61">
        <w:t>применяет систему налогообложения (</w:t>
      </w:r>
      <w:proofErr w:type="gramStart"/>
      <w:r w:rsidRPr="00920D61">
        <w:t>нужное</w:t>
      </w:r>
      <w:proofErr w:type="gramEnd"/>
      <w:r w:rsidRPr="00920D61">
        <w:t xml:space="preserve"> подчеркнуть): общеустановленная (</w:t>
      </w:r>
      <w:proofErr w:type="spellStart"/>
      <w:r w:rsidRPr="00920D61">
        <w:t>ОСНО</w:t>
      </w:r>
      <w:proofErr w:type="spellEnd"/>
      <w:r w:rsidRPr="00920D61">
        <w:t>); упрощенная (</w:t>
      </w:r>
      <w:proofErr w:type="spellStart"/>
      <w:r w:rsidRPr="00920D61">
        <w:t>УСН</w:t>
      </w:r>
      <w:proofErr w:type="spellEnd"/>
      <w:r w:rsidRPr="00920D61">
        <w:t>); патентная (</w:t>
      </w:r>
      <w:proofErr w:type="spellStart"/>
      <w:r w:rsidRPr="00920D61">
        <w:t>ПСН</w:t>
      </w:r>
      <w:proofErr w:type="spellEnd"/>
      <w:r w:rsidRPr="00920D61">
        <w:t>); специальный налоговый режим «Налог на профессиональный доход»;</w:t>
      </w:r>
    </w:p>
    <w:p w:rsidR="00D2012A" w:rsidRDefault="00D2012A" w:rsidP="00D2012A">
      <w:pPr>
        <w:autoSpaceDE w:val="0"/>
        <w:autoSpaceDN w:val="0"/>
        <w:adjustRightInd w:val="0"/>
        <w:ind w:firstLine="540"/>
        <w:jc w:val="both"/>
      </w:pPr>
      <w:r>
        <w:lastRenderedPageBreak/>
        <w:t>включен</w:t>
      </w:r>
      <w:r w:rsidRPr="00C65892">
        <w:t xml:space="preserve"> в Единый реестр субъектов малого и среднего предпринимательства</w:t>
      </w:r>
      <w:r>
        <w:t xml:space="preserve">, является физическим лицом, применяющим </w:t>
      </w:r>
      <w:r w:rsidRPr="00C65892">
        <w:t>специальный налоговый режим «Налог на профессиональный доход»</w:t>
      </w:r>
      <w:r>
        <w:t xml:space="preserve"> (</w:t>
      </w:r>
      <w:proofErr w:type="gramStart"/>
      <w:r>
        <w:t>нужное</w:t>
      </w:r>
      <w:proofErr w:type="gramEnd"/>
      <w:r>
        <w:t xml:space="preserve"> подчеркнуть)</w:t>
      </w:r>
      <w:r w:rsidRPr="00C65892">
        <w:t>;</w:t>
      </w:r>
    </w:p>
    <w:p w:rsidR="00D2012A" w:rsidRDefault="00D2012A" w:rsidP="00D2012A">
      <w:pPr>
        <w:autoSpaceDE w:val="0"/>
        <w:autoSpaceDN w:val="0"/>
        <w:adjustRightInd w:val="0"/>
        <w:ind w:firstLine="540"/>
        <w:jc w:val="both"/>
      </w:pPr>
      <w:proofErr w:type="gramStart"/>
      <w:r>
        <w:t>зарегистрирован</w:t>
      </w:r>
      <w:proofErr w:type="gramEnd"/>
      <w:r>
        <w:t xml:space="preserve"> и осуществляет</w:t>
      </w:r>
      <w:r w:rsidRPr="00C65892">
        <w:t xml:space="preserve"> деятельность на территории города Ачинска;</w:t>
      </w:r>
    </w:p>
    <w:p w:rsidR="00D2012A" w:rsidRDefault="00D2012A" w:rsidP="00D2012A">
      <w:pPr>
        <w:autoSpaceDE w:val="0"/>
        <w:autoSpaceDN w:val="0"/>
        <w:adjustRightInd w:val="0"/>
        <w:ind w:firstLine="540"/>
        <w:jc w:val="both"/>
      </w:pPr>
      <w:r>
        <w:t>осуществляе</w:t>
      </w:r>
      <w:r w:rsidRPr="00C65892">
        <w:t>т деятельности в качестве налогоплательщика «Налог на профессиональный доход» в течение периода не менее трех месяцев до даты подачи заявления о предоставлении субсидии</w:t>
      </w:r>
      <w:r>
        <w:t xml:space="preserve"> (для </w:t>
      </w:r>
      <w:proofErr w:type="spellStart"/>
      <w:r>
        <w:t>самозанятых</w:t>
      </w:r>
      <w:proofErr w:type="spellEnd"/>
      <w:r>
        <w:t xml:space="preserve"> граждан);</w:t>
      </w:r>
    </w:p>
    <w:p w:rsidR="00D2012A" w:rsidRPr="00FB270C" w:rsidRDefault="00D2012A" w:rsidP="00D2012A">
      <w:pPr>
        <w:autoSpaceDE w:val="0"/>
        <w:autoSpaceDN w:val="0"/>
        <w:adjustRightInd w:val="0"/>
        <w:ind w:firstLine="540"/>
        <w:jc w:val="both"/>
      </w:pPr>
      <w:r>
        <w:t>не осуществляет</w:t>
      </w:r>
      <w:r w:rsidRPr="00FB270C">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D2012A" w:rsidRDefault="00D2012A" w:rsidP="00D2012A">
      <w:pPr>
        <w:autoSpaceDE w:val="0"/>
        <w:autoSpaceDN w:val="0"/>
        <w:adjustRightInd w:val="0"/>
        <w:ind w:firstLine="540"/>
        <w:jc w:val="both"/>
      </w:pPr>
      <w:r>
        <w:t>не имеет</w:t>
      </w:r>
      <w:r w:rsidRPr="00FB270C">
        <w:t xml:space="preserve">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D2012A" w:rsidRDefault="00D2012A" w:rsidP="00D2012A">
      <w:pPr>
        <w:autoSpaceDE w:val="0"/>
        <w:autoSpaceDN w:val="0"/>
        <w:adjustRightInd w:val="0"/>
        <w:ind w:firstLine="540"/>
        <w:jc w:val="both"/>
      </w:pPr>
      <w:proofErr w:type="gramStart"/>
      <w:r>
        <w:t>не получал</w:t>
      </w:r>
      <w:r w:rsidRPr="00FB270C">
        <w:t xml:space="preserve">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w:t>
      </w:r>
      <w:proofErr w:type="gramEnd"/>
      <w:r w:rsidRPr="00FB270C">
        <w:t xml:space="preserve"> </w:t>
      </w:r>
      <w:proofErr w:type="gramStart"/>
      <w:r w:rsidRPr="00FB270C">
        <w:t>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w:t>
      </w:r>
      <w:proofErr w:type="gramEnd"/>
      <w:r w:rsidRPr="00FB270C">
        <w:t xml:space="preserve"> </w:t>
      </w:r>
      <w:proofErr w:type="gramStart"/>
      <w:r w:rsidRPr="00FB270C">
        <w:t>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proofErr w:type="gramEnd"/>
      <w:r w:rsidRPr="00FB270C">
        <w:t xml:space="preserve"> от 30.09.2013 № 507-п, в течение действия</w:t>
      </w:r>
      <w:r>
        <w:t xml:space="preserve"> программы социальной адаптации;</w:t>
      </w:r>
    </w:p>
    <w:p w:rsidR="00D2012A" w:rsidRDefault="00D2012A" w:rsidP="00D2012A">
      <w:pPr>
        <w:autoSpaceDE w:val="0"/>
        <w:autoSpaceDN w:val="0"/>
        <w:adjustRightInd w:val="0"/>
        <w:ind w:firstLine="540"/>
        <w:jc w:val="both"/>
      </w:pPr>
      <w:proofErr w:type="gramStart"/>
      <w:r w:rsidRPr="00FB270C">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FB270C">
        <w:t xml:space="preserve"> превышает 25 процентов (если иное не предусмотрено законодательством Российской Федерации). </w:t>
      </w:r>
      <w:proofErr w:type="gramStart"/>
      <w:r w:rsidRPr="00FB270C">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B270C">
        <w:t xml:space="preserve"> акционерных обществ;</w:t>
      </w:r>
    </w:p>
    <w:p w:rsidR="00D2012A" w:rsidRDefault="00D2012A" w:rsidP="00D2012A">
      <w:pPr>
        <w:autoSpaceDE w:val="0"/>
        <w:autoSpaceDN w:val="0"/>
        <w:adjustRightInd w:val="0"/>
        <w:ind w:firstLine="540"/>
        <w:jc w:val="both"/>
      </w:pPr>
      <w:r w:rsidRPr="00FB270C">
        <w:lastRenderedPageBreak/>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2012A" w:rsidRDefault="00D2012A" w:rsidP="00D2012A">
      <w:pPr>
        <w:autoSpaceDE w:val="0"/>
        <w:autoSpaceDN w:val="0"/>
        <w:adjustRightInd w:val="0"/>
        <w:ind w:firstLine="540"/>
        <w:jc w:val="both"/>
      </w:pPr>
      <w:proofErr w:type="gramStart"/>
      <w:r w:rsidRPr="00FB270C">
        <w:t xml:space="preserve">не находится в составляемых в рамках реализации полномочий, предусмотренных главой </w:t>
      </w:r>
      <w:proofErr w:type="spellStart"/>
      <w:r w:rsidRPr="00FB270C">
        <w:t>VII</w:t>
      </w:r>
      <w:proofErr w:type="spellEnd"/>
      <w:r w:rsidRPr="00FB270C">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w:t>
      </w:r>
      <w:r>
        <w:t>ем оружия массового уничтожения;</w:t>
      </w:r>
      <w:proofErr w:type="gramEnd"/>
    </w:p>
    <w:p w:rsidR="00D2012A" w:rsidRPr="00FB270C" w:rsidRDefault="00D2012A" w:rsidP="00D2012A">
      <w:pPr>
        <w:autoSpaceDE w:val="0"/>
        <w:autoSpaceDN w:val="0"/>
        <w:adjustRightInd w:val="0"/>
        <w:ind w:firstLine="540"/>
        <w:jc w:val="both"/>
      </w:pPr>
      <w:r w:rsidRPr="00FB270C">
        <w:t xml:space="preserve">не получает средства из бюджета города Ачинска на основании иных муниципальных правовых актов </w:t>
      </w:r>
      <w:r w:rsidRPr="00485E3A">
        <w:t xml:space="preserve">в целях возмещения одних </w:t>
      </w:r>
      <w:r>
        <w:t>и тех же затрат (части затрат);</w:t>
      </w:r>
    </w:p>
    <w:p w:rsidR="00D2012A" w:rsidRPr="00FB270C" w:rsidRDefault="00D2012A" w:rsidP="00D2012A">
      <w:pPr>
        <w:autoSpaceDE w:val="0"/>
        <w:autoSpaceDN w:val="0"/>
        <w:adjustRightInd w:val="0"/>
        <w:ind w:firstLine="540"/>
        <w:jc w:val="both"/>
      </w:pPr>
      <w:r w:rsidRPr="00FB270C">
        <w:t xml:space="preserve">не является иностранным агентом в соответствии с Федеральным законом </w:t>
      </w:r>
      <w:r>
        <w:t xml:space="preserve">              </w:t>
      </w:r>
      <w:r w:rsidRPr="00FB270C">
        <w:t xml:space="preserve">«О </w:t>
      </w:r>
      <w:proofErr w:type="gramStart"/>
      <w:r w:rsidRPr="00FB270C">
        <w:t>контроле за</w:t>
      </w:r>
      <w:proofErr w:type="gramEnd"/>
      <w:r w:rsidRPr="00FB270C">
        <w:t xml:space="preserve"> деятельностью лиц, находящихся под иностранным влиянием»;</w:t>
      </w:r>
    </w:p>
    <w:p w:rsidR="00D2012A" w:rsidRPr="00FB270C" w:rsidRDefault="00D2012A" w:rsidP="00D2012A">
      <w:pPr>
        <w:autoSpaceDE w:val="0"/>
        <w:autoSpaceDN w:val="0"/>
        <w:adjustRightInd w:val="0"/>
        <w:ind w:firstLine="540"/>
        <w:jc w:val="both"/>
      </w:pPr>
      <w:proofErr w:type="gramStart"/>
      <w:r w:rsidRPr="00FB270C">
        <w:t>заявитель,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w:t>
      </w:r>
      <w:r>
        <w:t>дивидуального предпринимателя.</w:t>
      </w:r>
      <w:proofErr w:type="gramEnd"/>
    </w:p>
    <w:p w:rsidR="00D2012A" w:rsidRPr="00920D61" w:rsidRDefault="00D2012A" w:rsidP="00D2012A">
      <w:pPr>
        <w:autoSpaceDE w:val="0"/>
        <w:autoSpaceDN w:val="0"/>
        <w:adjustRightInd w:val="0"/>
        <w:ind w:firstLine="540"/>
        <w:jc w:val="both"/>
      </w:pPr>
      <w:r w:rsidRPr="00920D61">
        <w:t xml:space="preserve">Размер субсидии прошу установить в соответствии с действующим Положением о порядке предоставления субсидий </w:t>
      </w:r>
      <w:r w:rsidRPr="00920D61">
        <w:rPr>
          <w:bCs/>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D2012A" w:rsidRPr="00920D61" w:rsidRDefault="00D2012A" w:rsidP="00D2012A">
      <w:pPr>
        <w:autoSpaceDE w:val="0"/>
        <w:autoSpaceDN w:val="0"/>
        <w:adjustRightInd w:val="0"/>
        <w:ind w:firstLine="540"/>
        <w:jc w:val="both"/>
      </w:pPr>
      <w:r w:rsidRPr="00920D61">
        <w:t>Данное заявление означает согласие:</w:t>
      </w:r>
    </w:p>
    <w:p w:rsidR="00D2012A" w:rsidRPr="00920D61" w:rsidRDefault="00D2012A" w:rsidP="00D2012A">
      <w:pPr>
        <w:autoSpaceDE w:val="0"/>
        <w:autoSpaceDN w:val="0"/>
        <w:adjustRightInd w:val="0"/>
        <w:ind w:firstLine="540"/>
        <w:jc w:val="both"/>
      </w:pPr>
      <w:r w:rsidRPr="00920D61">
        <w:t xml:space="preserve">на проверку любых данных, представленных в настоящем заявлении; </w:t>
      </w:r>
      <w:proofErr w:type="gramStart"/>
      <w:r w:rsidRPr="00920D61">
        <w:t xml:space="preserve">на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установленным </w:t>
      </w:r>
      <w:hyperlink r:id="rId48" w:history="1">
        <w:r w:rsidRPr="00920D61">
          <w:t xml:space="preserve">разделом </w:t>
        </w:r>
        <w:proofErr w:type="spellStart"/>
        <w:r w:rsidRPr="00920D61">
          <w:t>II</w:t>
        </w:r>
        <w:proofErr w:type="spellEnd"/>
      </w:hyperlink>
      <w:r w:rsidRPr="00920D61">
        <w:t xml:space="preserve"> Положения о порядке предоставления субсидий</w:t>
      </w:r>
      <w:r w:rsidRPr="00920D61">
        <w:rPr>
          <w:bCs/>
        </w:rPr>
        <w:t xml:space="preserve">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920D61">
        <w:t xml:space="preserve"> </w:t>
      </w:r>
      <w:proofErr w:type="gramEnd"/>
    </w:p>
    <w:p w:rsidR="00D2012A" w:rsidRPr="00920D61" w:rsidRDefault="00D2012A" w:rsidP="00D2012A">
      <w:pPr>
        <w:autoSpaceDE w:val="0"/>
        <w:autoSpaceDN w:val="0"/>
        <w:adjustRightInd w:val="0"/>
        <w:ind w:firstLine="540"/>
        <w:jc w:val="both"/>
      </w:pPr>
      <w:r w:rsidRPr="00920D61">
        <w:t>Полноту и достоверность пред</w:t>
      </w:r>
      <w:r>
        <w:t>о</w:t>
      </w:r>
      <w:r w:rsidRPr="00920D61">
        <w:t>ставленной информации подтверждаю.</w:t>
      </w:r>
    </w:p>
    <w:p w:rsidR="00D2012A" w:rsidRDefault="00D2012A" w:rsidP="00D2012A">
      <w:pPr>
        <w:autoSpaceDE w:val="0"/>
        <w:autoSpaceDN w:val="0"/>
        <w:adjustRightInd w:val="0"/>
        <w:jc w:val="both"/>
      </w:pPr>
    </w:p>
    <w:p w:rsidR="00D2012A" w:rsidRPr="00920D61" w:rsidRDefault="00D2012A" w:rsidP="00D2012A">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2126"/>
        <w:gridCol w:w="284"/>
        <w:gridCol w:w="2375"/>
      </w:tblGrid>
      <w:tr w:rsidR="00D2012A" w:rsidRPr="00D20D31" w:rsidTr="00EB4B57">
        <w:tc>
          <w:tcPr>
            <w:tcW w:w="4503" w:type="dxa"/>
            <w:tcBorders>
              <w:top w:val="nil"/>
              <w:left w:val="nil"/>
              <w:bottom w:val="nil"/>
              <w:right w:val="nil"/>
            </w:tcBorders>
            <w:shd w:val="clear" w:color="auto" w:fill="auto"/>
          </w:tcPr>
          <w:p w:rsidR="00D2012A" w:rsidRPr="00920D61" w:rsidRDefault="00D2012A" w:rsidP="00EB4B57">
            <w:pPr>
              <w:autoSpaceDE w:val="0"/>
              <w:autoSpaceDN w:val="0"/>
              <w:adjustRightInd w:val="0"/>
              <w:jc w:val="both"/>
              <w:outlineLvl w:val="0"/>
            </w:pPr>
            <w:r w:rsidRPr="00920D61">
              <w:t>Руководитель организации/</w:t>
            </w:r>
          </w:p>
          <w:p w:rsidR="00D2012A" w:rsidRDefault="00D2012A" w:rsidP="00EB4B57">
            <w:pPr>
              <w:autoSpaceDE w:val="0"/>
              <w:autoSpaceDN w:val="0"/>
              <w:adjustRightInd w:val="0"/>
              <w:jc w:val="both"/>
            </w:pPr>
            <w:r w:rsidRPr="00920D61">
              <w:t>индивидуальный предприниматель</w:t>
            </w:r>
            <w:r>
              <w:t>/</w:t>
            </w:r>
          </w:p>
          <w:p w:rsidR="00D2012A" w:rsidRPr="00920D61" w:rsidRDefault="00D2012A" w:rsidP="00EB4B57">
            <w:pPr>
              <w:autoSpaceDE w:val="0"/>
              <w:autoSpaceDN w:val="0"/>
              <w:adjustRightInd w:val="0"/>
              <w:jc w:val="both"/>
            </w:pPr>
            <w:proofErr w:type="spellStart"/>
            <w:r>
              <w:t>самозанятый</w:t>
            </w:r>
            <w:proofErr w:type="spellEnd"/>
            <w:r>
              <w:t xml:space="preserve"> гражданин</w:t>
            </w:r>
            <w:r w:rsidRPr="00920D61">
              <w:t xml:space="preserve">   </w:t>
            </w:r>
          </w:p>
        </w:tc>
        <w:tc>
          <w:tcPr>
            <w:tcW w:w="283"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126" w:type="dxa"/>
            <w:tcBorders>
              <w:top w:val="nil"/>
              <w:left w:val="nil"/>
              <w:bottom w:val="single" w:sz="4" w:space="0" w:color="auto"/>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84"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375" w:type="dxa"/>
            <w:tcBorders>
              <w:top w:val="nil"/>
              <w:left w:val="nil"/>
              <w:bottom w:val="single" w:sz="4" w:space="0" w:color="auto"/>
              <w:right w:val="nil"/>
            </w:tcBorders>
            <w:shd w:val="clear" w:color="auto" w:fill="auto"/>
          </w:tcPr>
          <w:p w:rsidR="00D2012A" w:rsidRPr="00D20D31" w:rsidRDefault="00D2012A" w:rsidP="00EB4B57">
            <w:pPr>
              <w:autoSpaceDE w:val="0"/>
              <w:autoSpaceDN w:val="0"/>
              <w:adjustRightInd w:val="0"/>
              <w:jc w:val="both"/>
              <w:rPr>
                <w:sz w:val="28"/>
                <w:szCs w:val="28"/>
              </w:rPr>
            </w:pPr>
          </w:p>
        </w:tc>
      </w:tr>
      <w:tr w:rsidR="00D2012A" w:rsidRPr="00D20D31" w:rsidTr="00EB4B57">
        <w:tc>
          <w:tcPr>
            <w:tcW w:w="4503" w:type="dxa"/>
            <w:tcBorders>
              <w:top w:val="nil"/>
              <w:left w:val="nil"/>
              <w:bottom w:val="nil"/>
              <w:right w:val="nil"/>
            </w:tcBorders>
            <w:shd w:val="clear" w:color="auto" w:fill="auto"/>
          </w:tcPr>
          <w:p w:rsidR="00D2012A" w:rsidRPr="00920D61" w:rsidRDefault="00D2012A" w:rsidP="00EB4B57">
            <w:pPr>
              <w:autoSpaceDE w:val="0"/>
              <w:autoSpaceDN w:val="0"/>
              <w:adjustRightInd w:val="0"/>
              <w:jc w:val="both"/>
            </w:pPr>
          </w:p>
        </w:tc>
        <w:tc>
          <w:tcPr>
            <w:tcW w:w="283"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126" w:type="dxa"/>
            <w:tcBorders>
              <w:top w:val="single" w:sz="4" w:space="0" w:color="auto"/>
              <w:left w:val="nil"/>
              <w:bottom w:val="nil"/>
              <w:right w:val="nil"/>
            </w:tcBorders>
            <w:shd w:val="clear" w:color="auto" w:fill="auto"/>
          </w:tcPr>
          <w:p w:rsidR="00D2012A" w:rsidRPr="00D20D31" w:rsidRDefault="00D2012A" w:rsidP="00EB4B57">
            <w:pPr>
              <w:autoSpaceDE w:val="0"/>
              <w:autoSpaceDN w:val="0"/>
              <w:adjustRightInd w:val="0"/>
              <w:jc w:val="center"/>
              <w:rPr>
                <w:sz w:val="20"/>
                <w:szCs w:val="20"/>
              </w:rPr>
            </w:pPr>
            <w:r w:rsidRPr="00D20D31">
              <w:rPr>
                <w:sz w:val="20"/>
                <w:szCs w:val="20"/>
              </w:rPr>
              <w:t>(подпись)</w:t>
            </w:r>
          </w:p>
        </w:tc>
        <w:tc>
          <w:tcPr>
            <w:tcW w:w="284"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0"/>
                <w:szCs w:val="20"/>
              </w:rPr>
            </w:pPr>
          </w:p>
        </w:tc>
        <w:tc>
          <w:tcPr>
            <w:tcW w:w="2375" w:type="dxa"/>
            <w:tcBorders>
              <w:top w:val="single" w:sz="4" w:space="0" w:color="auto"/>
              <w:left w:val="nil"/>
              <w:bottom w:val="nil"/>
              <w:right w:val="nil"/>
            </w:tcBorders>
            <w:shd w:val="clear" w:color="auto" w:fill="auto"/>
          </w:tcPr>
          <w:p w:rsidR="00D2012A" w:rsidRPr="00D20D31" w:rsidRDefault="00D2012A" w:rsidP="00EB4B57">
            <w:pPr>
              <w:autoSpaceDE w:val="0"/>
              <w:autoSpaceDN w:val="0"/>
              <w:adjustRightInd w:val="0"/>
              <w:jc w:val="center"/>
              <w:rPr>
                <w:sz w:val="20"/>
                <w:szCs w:val="20"/>
              </w:rPr>
            </w:pPr>
            <w:r w:rsidRPr="00D20D31">
              <w:rPr>
                <w:sz w:val="20"/>
                <w:szCs w:val="20"/>
              </w:rPr>
              <w:t>(</w:t>
            </w:r>
            <w:proofErr w:type="spellStart"/>
            <w:r w:rsidRPr="00D20D31">
              <w:rPr>
                <w:sz w:val="20"/>
                <w:szCs w:val="20"/>
              </w:rPr>
              <w:t>И.О</w:t>
            </w:r>
            <w:proofErr w:type="spellEnd"/>
            <w:r w:rsidRPr="00D20D31">
              <w:rPr>
                <w:sz w:val="20"/>
                <w:szCs w:val="20"/>
              </w:rPr>
              <w:t>. Фамилия)</w:t>
            </w:r>
          </w:p>
        </w:tc>
      </w:tr>
      <w:tr w:rsidR="00D2012A" w:rsidRPr="00D20D31" w:rsidTr="00EB4B57">
        <w:tc>
          <w:tcPr>
            <w:tcW w:w="4503" w:type="dxa"/>
            <w:tcBorders>
              <w:top w:val="nil"/>
              <w:left w:val="nil"/>
              <w:bottom w:val="nil"/>
              <w:right w:val="nil"/>
            </w:tcBorders>
            <w:shd w:val="clear" w:color="auto" w:fill="auto"/>
          </w:tcPr>
          <w:p w:rsidR="00D2012A" w:rsidRPr="00920D61" w:rsidRDefault="00D2012A" w:rsidP="00EB4B57">
            <w:pPr>
              <w:autoSpaceDE w:val="0"/>
              <w:autoSpaceDN w:val="0"/>
              <w:adjustRightInd w:val="0"/>
              <w:jc w:val="both"/>
            </w:pPr>
            <w:r w:rsidRPr="00920D61">
              <w:t>Главный бухгалтер</w:t>
            </w:r>
          </w:p>
        </w:tc>
        <w:tc>
          <w:tcPr>
            <w:tcW w:w="283"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126" w:type="dxa"/>
            <w:tcBorders>
              <w:top w:val="nil"/>
              <w:left w:val="nil"/>
              <w:bottom w:val="single" w:sz="4" w:space="0" w:color="auto"/>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84"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375" w:type="dxa"/>
            <w:tcBorders>
              <w:top w:val="nil"/>
              <w:left w:val="nil"/>
              <w:bottom w:val="single" w:sz="4" w:space="0" w:color="auto"/>
              <w:right w:val="nil"/>
            </w:tcBorders>
            <w:shd w:val="clear" w:color="auto" w:fill="auto"/>
          </w:tcPr>
          <w:p w:rsidR="00D2012A" w:rsidRPr="00D20D31" w:rsidRDefault="00D2012A" w:rsidP="00EB4B57">
            <w:pPr>
              <w:autoSpaceDE w:val="0"/>
              <w:autoSpaceDN w:val="0"/>
              <w:adjustRightInd w:val="0"/>
              <w:jc w:val="both"/>
              <w:rPr>
                <w:sz w:val="28"/>
                <w:szCs w:val="28"/>
              </w:rPr>
            </w:pPr>
          </w:p>
        </w:tc>
      </w:tr>
      <w:tr w:rsidR="00D2012A" w:rsidRPr="00D20D31" w:rsidTr="00EB4B57">
        <w:tc>
          <w:tcPr>
            <w:tcW w:w="4503"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83"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8"/>
                <w:szCs w:val="28"/>
              </w:rPr>
            </w:pPr>
          </w:p>
        </w:tc>
        <w:tc>
          <w:tcPr>
            <w:tcW w:w="2126" w:type="dxa"/>
            <w:tcBorders>
              <w:top w:val="single" w:sz="4" w:space="0" w:color="auto"/>
              <w:left w:val="nil"/>
              <w:bottom w:val="nil"/>
              <w:right w:val="nil"/>
            </w:tcBorders>
            <w:shd w:val="clear" w:color="auto" w:fill="auto"/>
          </w:tcPr>
          <w:p w:rsidR="00D2012A" w:rsidRPr="00D20D31" w:rsidRDefault="00D2012A" w:rsidP="00EB4B57">
            <w:pPr>
              <w:autoSpaceDE w:val="0"/>
              <w:autoSpaceDN w:val="0"/>
              <w:adjustRightInd w:val="0"/>
              <w:jc w:val="center"/>
              <w:rPr>
                <w:sz w:val="20"/>
                <w:szCs w:val="20"/>
              </w:rPr>
            </w:pPr>
            <w:r w:rsidRPr="00D20D31">
              <w:rPr>
                <w:sz w:val="20"/>
                <w:szCs w:val="20"/>
              </w:rPr>
              <w:t>(подпись)</w:t>
            </w:r>
          </w:p>
        </w:tc>
        <w:tc>
          <w:tcPr>
            <w:tcW w:w="284" w:type="dxa"/>
            <w:tcBorders>
              <w:top w:val="nil"/>
              <w:left w:val="nil"/>
              <w:bottom w:val="nil"/>
              <w:right w:val="nil"/>
            </w:tcBorders>
            <w:shd w:val="clear" w:color="auto" w:fill="auto"/>
          </w:tcPr>
          <w:p w:rsidR="00D2012A" w:rsidRPr="00D20D31" w:rsidRDefault="00D2012A" w:rsidP="00EB4B57">
            <w:pPr>
              <w:autoSpaceDE w:val="0"/>
              <w:autoSpaceDN w:val="0"/>
              <w:adjustRightInd w:val="0"/>
              <w:jc w:val="both"/>
              <w:rPr>
                <w:sz w:val="20"/>
                <w:szCs w:val="20"/>
              </w:rPr>
            </w:pPr>
          </w:p>
        </w:tc>
        <w:tc>
          <w:tcPr>
            <w:tcW w:w="2375" w:type="dxa"/>
            <w:tcBorders>
              <w:top w:val="single" w:sz="4" w:space="0" w:color="auto"/>
              <w:left w:val="nil"/>
              <w:bottom w:val="nil"/>
              <w:right w:val="nil"/>
            </w:tcBorders>
            <w:shd w:val="clear" w:color="auto" w:fill="auto"/>
          </w:tcPr>
          <w:p w:rsidR="00D2012A" w:rsidRPr="00D20D31" w:rsidRDefault="00D2012A" w:rsidP="00EB4B57">
            <w:pPr>
              <w:autoSpaceDE w:val="0"/>
              <w:autoSpaceDN w:val="0"/>
              <w:adjustRightInd w:val="0"/>
              <w:jc w:val="center"/>
              <w:rPr>
                <w:sz w:val="20"/>
                <w:szCs w:val="20"/>
              </w:rPr>
            </w:pPr>
            <w:r w:rsidRPr="00D20D31">
              <w:rPr>
                <w:sz w:val="20"/>
                <w:szCs w:val="20"/>
              </w:rPr>
              <w:t>(</w:t>
            </w:r>
            <w:proofErr w:type="spellStart"/>
            <w:r w:rsidRPr="00D20D31">
              <w:rPr>
                <w:sz w:val="20"/>
                <w:szCs w:val="20"/>
              </w:rPr>
              <w:t>И.О</w:t>
            </w:r>
            <w:proofErr w:type="spellEnd"/>
            <w:r w:rsidRPr="00D20D31">
              <w:rPr>
                <w:sz w:val="20"/>
                <w:szCs w:val="20"/>
              </w:rPr>
              <w:t>. Фамилия)</w:t>
            </w:r>
          </w:p>
        </w:tc>
      </w:tr>
    </w:tbl>
    <w:p w:rsidR="00D2012A" w:rsidRPr="00D2012A" w:rsidRDefault="00D2012A" w:rsidP="00D2012A">
      <w:pPr>
        <w:autoSpaceDE w:val="0"/>
        <w:autoSpaceDN w:val="0"/>
        <w:adjustRightInd w:val="0"/>
        <w:jc w:val="both"/>
        <w:outlineLvl w:val="0"/>
        <w:rPr>
          <w:sz w:val="22"/>
          <w:szCs w:val="22"/>
        </w:rPr>
      </w:pPr>
      <w:bookmarkStart w:id="27" w:name="_GoBack"/>
      <w:bookmarkEnd w:id="27"/>
    </w:p>
    <w:p w:rsidR="00FB0CB3" w:rsidRPr="00FB0CB3" w:rsidRDefault="00FB0CB3">
      <w:pPr>
        <w:pStyle w:val="ConsPlusNormal"/>
        <w:jc w:val="both"/>
      </w:pPr>
    </w:p>
    <w:p w:rsidR="00FB0CB3" w:rsidRPr="00D2012A" w:rsidRDefault="00D2012A">
      <w:pPr>
        <w:pStyle w:val="ConsPlusNormal"/>
        <w:jc w:val="both"/>
        <w:rPr>
          <w:rFonts w:ascii="Times New Roman" w:hAnsi="Times New Roman" w:cs="Times New Roman"/>
        </w:rPr>
      </w:pPr>
      <w:r w:rsidRPr="00D2012A">
        <w:rPr>
          <w:rFonts w:ascii="Times New Roman" w:hAnsi="Times New Roman" w:cs="Times New Roman"/>
        </w:rPr>
        <w:t>Дата</w:t>
      </w:r>
    </w:p>
    <w:p w:rsidR="00FB0CB3" w:rsidRPr="00FB0CB3" w:rsidRDefault="00FB0CB3">
      <w:pPr>
        <w:pStyle w:val="ConsPlusNormal"/>
        <w:jc w:val="both"/>
      </w:pPr>
    </w:p>
    <w:p w:rsidR="00FB0CB3" w:rsidRDefault="00FB0CB3">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Default="00D2012A">
      <w:pPr>
        <w:pStyle w:val="ConsPlusNormal"/>
        <w:jc w:val="both"/>
      </w:pPr>
    </w:p>
    <w:p w:rsidR="00D2012A" w:rsidRPr="00FB0CB3" w:rsidRDefault="00D2012A">
      <w:pPr>
        <w:pStyle w:val="ConsPlusNormal"/>
        <w:jc w:val="both"/>
      </w:pPr>
    </w:p>
    <w:p w:rsidR="00FB0CB3" w:rsidRPr="00FB0CB3" w:rsidRDefault="00D2012A">
      <w:pPr>
        <w:pStyle w:val="ConsPlusNormal"/>
        <w:jc w:val="right"/>
        <w:outlineLvl w:val="1"/>
      </w:pPr>
      <w:r>
        <w:lastRenderedPageBreak/>
        <w:t>Приложение 2</w:t>
      </w:r>
    </w:p>
    <w:p w:rsidR="00FB0CB3" w:rsidRPr="00FB0CB3" w:rsidRDefault="00FB0CB3">
      <w:pPr>
        <w:pStyle w:val="ConsPlusNormal"/>
        <w:jc w:val="right"/>
      </w:pPr>
      <w:r w:rsidRPr="00FB0CB3">
        <w:t>к Положению</w:t>
      </w:r>
    </w:p>
    <w:p w:rsidR="00FB0CB3" w:rsidRPr="00FB0CB3" w:rsidRDefault="00FB0CB3">
      <w:pPr>
        <w:pStyle w:val="ConsPlusNormal"/>
        <w:jc w:val="right"/>
      </w:pPr>
      <w:r w:rsidRPr="00FB0CB3">
        <w:t>о порядке предоставления субсидий</w:t>
      </w:r>
    </w:p>
    <w:p w:rsidR="00FB0CB3" w:rsidRPr="00FB0CB3" w:rsidRDefault="00FB0CB3">
      <w:pPr>
        <w:pStyle w:val="ConsPlusNormal"/>
        <w:jc w:val="right"/>
      </w:pPr>
      <w:r w:rsidRPr="00FB0CB3">
        <w:t>субъектам малого и среднего</w:t>
      </w:r>
    </w:p>
    <w:p w:rsidR="00FB0CB3" w:rsidRPr="00FB0CB3" w:rsidRDefault="00FB0CB3">
      <w:pPr>
        <w:pStyle w:val="ConsPlusNormal"/>
        <w:jc w:val="right"/>
      </w:pPr>
      <w:r w:rsidRPr="00FB0CB3">
        <w:t xml:space="preserve">предпринимательства и </w:t>
      </w:r>
      <w:proofErr w:type="gramStart"/>
      <w:r w:rsidRPr="00FB0CB3">
        <w:t>физическим</w:t>
      </w:r>
      <w:proofErr w:type="gramEnd"/>
    </w:p>
    <w:p w:rsidR="00FB0CB3" w:rsidRPr="00FB0CB3" w:rsidRDefault="00FB0CB3">
      <w:pPr>
        <w:pStyle w:val="ConsPlusNormal"/>
        <w:jc w:val="right"/>
      </w:pPr>
      <w:r w:rsidRPr="00FB0CB3">
        <w:t xml:space="preserve">лицам, применяющим </w:t>
      </w:r>
      <w:proofErr w:type="gramStart"/>
      <w:r w:rsidRPr="00FB0CB3">
        <w:t>специальный</w:t>
      </w:r>
      <w:proofErr w:type="gramEnd"/>
    </w:p>
    <w:p w:rsidR="00FB0CB3" w:rsidRPr="00FB0CB3" w:rsidRDefault="00FB0CB3">
      <w:pPr>
        <w:pStyle w:val="ConsPlusNormal"/>
        <w:jc w:val="right"/>
      </w:pPr>
      <w:r w:rsidRPr="00FB0CB3">
        <w:t>налоговый режим "Налог</w:t>
      </w:r>
    </w:p>
    <w:p w:rsidR="00FB0CB3" w:rsidRPr="00FB0CB3" w:rsidRDefault="00FB0CB3">
      <w:pPr>
        <w:pStyle w:val="ConsPlusNormal"/>
        <w:jc w:val="right"/>
      </w:pPr>
      <w:r w:rsidRPr="00FB0CB3">
        <w:t>на профессиональный доход",</w:t>
      </w:r>
    </w:p>
    <w:p w:rsidR="00FB0CB3" w:rsidRPr="00FB0CB3" w:rsidRDefault="00FB0CB3">
      <w:pPr>
        <w:pStyle w:val="ConsPlusNormal"/>
        <w:jc w:val="right"/>
      </w:pPr>
      <w:r w:rsidRPr="00FB0CB3">
        <w:t>на возмещение затрат при осуществлении</w:t>
      </w:r>
    </w:p>
    <w:p w:rsidR="00FB0CB3" w:rsidRPr="00FB0CB3" w:rsidRDefault="00FB0CB3">
      <w:pPr>
        <w:pStyle w:val="ConsPlusNormal"/>
        <w:jc w:val="right"/>
      </w:pPr>
      <w:r w:rsidRPr="00FB0CB3">
        <w:t>предпринимательской деятельности</w:t>
      </w:r>
    </w:p>
    <w:p w:rsidR="00FB0CB3" w:rsidRPr="00FB0CB3" w:rsidRDefault="00FB0CB3">
      <w:pPr>
        <w:pStyle w:val="ConsPlusNormal"/>
        <w:jc w:val="both"/>
      </w:pPr>
    </w:p>
    <w:p w:rsidR="00FB0CB3" w:rsidRPr="00FB0CB3" w:rsidRDefault="00FB0CB3">
      <w:pPr>
        <w:pStyle w:val="ConsPlusNormal"/>
        <w:jc w:val="center"/>
      </w:pPr>
      <w:bookmarkStart w:id="28" w:name="P419"/>
      <w:bookmarkEnd w:id="28"/>
      <w:r w:rsidRPr="00FB0CB3">
        <w:t>Реестр</w:t>
      </w:r>
    </w:p>
    <w:p w:rsidR="00FB0CB3" w:rsidRPr="00FB0CB3" w:rsidRDefault="00FB0CB3">
      <w:pPr>
        <w:pStyle w:val="ConsPlusNormal"/>
        <w:jc w:val="center"/>
      </w:pPr>
      <w:r w:rsidRPr="00FB0CB3">
        <w:t>получателей субсидии</w:t>
      </w:r>
    </w:p>
    <w:p w:rsidR="00FB0CB3" w:rsidRPr="00FB0CB3" w:rsidRDefault="00FB0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794"/>
        <w:gridCol w:w="2381"/>
        <w:gridCol w:w="2098"/>
        <w:gridCol w:w="1474"/>
      </w:tblGrid>
      <w:tr w:rsidR="00FB0CB3" w:rsidRPr="00FB0CB3">
        <w:tc>
          <w:tcPr>
            <w:tcW w:w="567" w:type="dxa"/>
            <w:vMerge w:val="restart"/>
          </w:tcPr>
          <w:p w:rsidR="00FB0CB3" w:rsidRPr="00FB0CB3" w:rsidRDefault="00FB0CB3">
            <w:pPr>
              <w:pStyle w:val="ConsPlusNormal"/>
              <w:jc w:val="center"/>
            </w:pPr>
            <w:r w:rsidRPr="00FB0CB3">
              <w:t xml:space="preserve">N </w:t>
            </w:r>
            <w:proofErr w:type="gramStart"/>
            <w:r w:rsidRPr="00FB0CB3">
              <w:t>п</w:t>
            </w:r>
            <w:proofErr w:type="gramEnd"/>
            <w:r w:rsidRPr="00FB0CB3">
              <w:t>/п</w:t>
            </w:r>
          </w:p>
        </w:tc>
        <w:tc>
          <w:tcPr>
            <w:tcW w:w="2495" w:type="dxa"/>
            <w:gridSpan w:val="2"/>
          </w:tcPr>
          <w:p w:rsidR="00FB0CB3" w:rsidRPr="00FB0CB3" w:rsidRDefault="00FB0CB3">
            <w:pPr>
              <w:pStyle w:val="ConsPlusNormal"/>
              <w:jc w:val="center"/>
            </w:pPr>
            <w:r w:rsidRPr="00FB0CB3">
              <w:t>Получатель субсидии</w:t>
            </w:r>
          </w:p>
        </w:tc>
        <w:tc>
          <w:tcPr>
            <w:tcW w:w="2381" w:type="dxa"/>
            <w:vMerge w:val="restart"/>
          </w:tcPr>
          <w:p w:rsidR="00FB0CB3" w:rsidRPr="00FB0CB3" w:rsidRDefault="00FB0CB3">
            <w:pPr>
              <w:pStyle w:val="ConsPlusNormal"/>
              <w:jc w:val="center"/>
            </w:pPr>
            <w:r w:rsidRPr="00FB0CB3">
              <w:t>Номер и дата протокола комиссии</w:t>
            </w:r>
          </w:p>
        </w:tc>
        <w:tc>
          <w:tcPr>
            <w:tcW w:w="2098" w:type="dxa"/>
            <w:vMerge w:val="restart"/>
          </w:tcPr>
          <w:p w:rsidR="00FB0CB3" w:rsidRPr="00FB0CB3" w:rsidRDefault="00FB0CB3">
            <w:pPr>
              <w:pStyle w:val="ConsPlusNormal"/>
              <w:jc w:val="center"/>
            </w:pPr>
            <w:r w:rsidRPr="00FB0CB3">
              <w:t>Наименование банка получателя субсидии</w:t>
            </w:r>
          </w:p>
        </w:tc>
        <w:tc>
          <w:tcPr>
            <w:tcW w:w="1474" w:type="dxa"/>
            <w:vMerge w:val="restart"/>
          </w:tcPr>
          <w:p w:rsidR="00FB0CB3" w:rsidRPr="00FB0CB3" w:rsidRDefault="00FB0CB3">
            <w:pPr>
              <w:pStyle w:val="ConsPlusNormal"/>
              <w:jc w:val="center"/>
            </w:pPr>
            <w:r w:rsidRPr="00FB0CB3">
              <w:t>Размер субсидии, рублей</w:t>
            </w:r>
          </w:p>
        </w:tc>
      </w:tr>
      <w:tr w:rsidR="00FB0CB3" w:rsidRPr="00FB0CB3">
        <w:tc>
          <w:tcPr>
            <w:tcW w:w="567" w:type="dxa"/>
            <w:vMerge/>
          </w:tcPr>
          <w:p w:rsidR="00FB0CB3" w:rsidRPr="00FB0CB3" w:rsidRDefault="00FB0CB3">
            <w:pPr>
              <w:pStyle w:val="ConsPlusNormal"/>
            </w:pPr>
          </w:p>
        </w:tc>
        <w:tc>
          <w:tcPr>
            <w:tcW w:w="1701" w:type="dxa"/>
          </w:tcPr>
          <w:p w:rsidR="00FB0CB3" w:rsidRPr="00FB0CB3" w:rsidRDefault="00FB0CB3">
            <w:pPr>
              <w:pStyle w:val="ConsPlusNormal"/>
              <w:jc w:val="center"/>
            </w:pPr>
            <w:r w:rsidRPr="00FB0CB3">
              <w:t>наименование</w:t>
            </w:r>
          </w:p>
        </w:tc>
        <w:tc>
          <w:tcPr>
            <w:tcW w:w="794" w:type="dxa"/>
          </w:tcPr>
          <w:p w:rsidR="00FB0CB3" w:rsidRPr="00FB0CB3" w:rsidRDefault="00FB0CB3">
            <w:pPr>
              <w:pStyle w:val="ConsPlusNormal"/>
              <w:jc w:val="center"/>
            </w:pPr>
            <w:r w:rsidRPr="00FB0CB3">
              <w:t>ИНН</w:t>
            </w:r>
          </w:p>
        </w:tc>
        <w:tc>
          <w:tcPr>
            <w:tcW w:w="2381" w:type="dxa"/>
            <w:vMerge/>
          </w:tcPr>
          <w:p w:rsidR="00FB0CB3" w:rsidRPr="00FB0CB3" w:rsidRDefault="00FB0CB3">
            <w:pPr>
              <w:pStyle w:val="ConsPlusNormal"/>
            </w:pPr>
          </w:p>
        </w:tc>
        <w:tc>
          <w:tcPr>
            <w:tcW w:w="2098" w:type="dxa"/>
            <w:vMerge/>
          </w:tcPr>
          <w:p w:rsidR="00FB0CB3" w:rsidRPr="00FB0CB3" w:rsidRDefault="00FB0CB3">
            <w:pPr>
              <w:pStyle w:val="ConsPlusNormal"/>
            </w:pPr>
          </w:p>
        </w:tc>
        <w:tc>
          <w:tcPr>
            <w:tcW w:w="1474" w:type="dxa"/>
            <w:vMerge/>
          </w:tcPr>
          <w:p w:rsidR="00FB0CB3" w:rsidRPr="00FB0CB3" w:rsidRDefault="00FB0CB3">
            <w:pPr>
              <w:pStyle w:val="ConsPlusNormal"/>
            </w:pPr>
          </w:p>
        </w:tc>
      </w:tr>
      <w:tr w:rsidR="00FB0CB3" w:rsidRPr="00FB0CB3">
        <w:tc>
          <w:tcPr>
            <w:tcW w:w="567" w:type="dxa"/>
          </w:tcPr>
          <w:p w:rsidR="00FB0CB3" w:rsidRPr="00FB0CB3" w:rsidRDefault="00FB0CB3">
            <w:pPr>
              <w:pStyle w:val="ConsPlusNormal"/>
              <w:jc w:val="center"/>
            </w:pPr>
            <w:r w:rsidRPr="00FB0CB3">
              <w:t>1</w:t>
            </w:r>
          </w:p>
        </w:tc>
        <w:tc>
          <w:tcPr>
            <w:tcW w:w="1701" w:type="dxa"/>
          </w:tcPr>
          <w:p w:rsidR="00FB0CB3" w:rsidRPr="00FB0CB3" w:rsidRDefault="00FB0CB3">
            <w:pPr>
              <w:pStyle w:val="ConsPlusNormal"/>
              <w:jc w:val="center"/>
            </w:pPr>
            <w:r w:rsidRPr="00FB0CB3">
              <w:t>2</w:t>
            </w:r>
          </w:p>
        </w:tc>
        <w:tc>
          <w:tcPr>
            <w:tcW w:w="794" w:type="dxa"/>
          </w:tcPr>
          <w:p w:rsidR="00FB0CB3" w:rsidRPr="00FB0CB3" w:rsidRDefault="00FB0CB3">
            <w:pPr>
              <w:pStyle w:val="ConsPlusNormal"/>
              <w:jc w:val="center"/>
            </w:pPr>
            <w:r w:rsidRPr="00FB0CB3">
              <w:t>3</w:t>
            </w:r>
          </w:p>
        </w:tc>
        <w:tc>
          <w:tcPr>
            <w:tcW w:w="2381" w:type="dxa"/>
          </w:tcPr>
          <w:p w:rsidR="00FB0CB3" w:rsidRPr="00FB0CB3" w:rsidRDefault="00FB0CB3">
            <w:pPr>
              <w:pStyle w:val="ConsPlusNormal"/>
              <w:jc w:val="center"/>
            </w:pPr>
            <w:r w:rsidRPr="00FB0CB3">
              <w:t>4</w:t>
            </w:r>
          </w:p>
        </w:tc>
        <w:tc>
          <w:tcPr>
            <w:tcW w:w="2098" w:type="dxa"/>
          </w:tcPr>
          <w:p w:rsidR="00FB0CB3" w:rsidRPr="00FB0CB3" w:rsidRDefault="00FB0CB3">
            <w:pPr>
              <w:pStyle w:val="ConsPlusNormal"/>
              <w:jc w:val="center"/>
            </w:pPr>
            <w:r w:rsidRPr="00FB0CB3">
              <w:t>5</w:t>
            </w:r>
          </w:p>
        </w:tc>
        <w:tc>
          <w:tcPr>
            <w:tcW w:w="1474" w:type="dxa"/>
          </w:tcPr>
          <w:p w:rsidR="00FB0CB3" w:rsidRPr="00FB0CB3" w:rsidRDefault="00FB0CB3">
            <w:pPr>
              <w:pStyle w:val="ConsPlusNormal"/>
              <w:jc w:val="center"/>
            </w:pPr>
            <w:r w:rsidRPr="00FB0CB3">
              <w:t>6</w:t>
            </w:r>
          </w:p>
        </w:tc>
      </w:tr>
      <w:tr w:rsidR="00FB0CB3" w:rsidRPr="00FB0CB3">
        <w:tc>
          <w:tcPr>
            <w:tcW w:w="567" w:type="dxa"/>
          </w:tcPr>
          <w:p w:rsidR="00FB0CB3" w:rsidRPr="00FB0CB3" w:rsidRDefault="00FB0CB3">
            <w:pPr>
              <w:pStyle w:val="ConsPlusNormal"/>
            </w:pPr>
          </w:p>
        </w:tc>
        <w:tc>
          <w:tcPr>
            <w:tcW w:w="1701" w:type="dxa"/>
          </w:tcPr>
          <w:p w:rsidR="00FB0CB3" w:rsidRPr="00FB0CB3" w:rsidRDefault="00FB0CB3">
            <w:pPr>
              <w:pStyle w:val="ConsPlusNormal"/>
            </w:pPr>
          </w:p>
        </w:tc>
        <w:tc>
          <w:tcPr>
            <w:tcW w:w="794" w:type="dxa"/>
          </w:tcPr>
          <w:p w:rsidR="00FB0CB3" w:rsidRPr="00FB0CB3" w:rsidRDefault="00FB0CB3">
            <w:pPr>
              <w:pStyle w:val="ConsPlusNormal"/>
            </w:pPr>
          </w:p>
        </w:tc>
        <w:tc>
          <w:tcPr>
            <w:tcW w:w="2381" w:type="dxa"/>
          </w:tcPr>
          <w:p w:rsidR="00FB0CB3" w:rsidRPr="00FB0CB3" w:rsidRDefault="00FB0CB3">
            <w:pPr>
              <w:pStyle w:val="ConsPlusNormal"/>
            </w:pPr>
          </w:p>
        </w:tc>
        <w:tc>
          <w:tcPr>
            <w:tcW w:w="2098" w:type="dxa"/>
          </w:tcPr>
          <w:p w:rsidR="00FB0CB3" w:rsidRPr="00FB0CB3" w:rsidRDefault="00FB0CB3">
            <w:pPr>
              <w:pStyle w:val="ConsPlusNormal"/>
            </w:pPr>
          </w:p>
        </w:tc>
        <w:tc>
          <w:tcPr>
            <w:tcW w:w="1474" w:type="dxa"/>
          </w:tcPr>
          <w:p w:rsidR="00FB0CB3" w:rsidRPr="00FB0CB3" w:rsidRDefault="00FB0CB3">
            <w:pPr>
              <w:pStyle w:val="ConsPlusNormal"/>
            </w:pPr>
          </w:p>
        </w:tc>
      </w:tr>
      <w:tr w:rsidR="00FB0CB3" w:rsidRPr="00FB0CB3">
        <w:tc>
          <w:tcPr>
            <w:tcW w:w="567" w:type="dxa"/>
          </w:tcPr>
          <w:p w:rsidR="00FB0CB3" w:rsidRPr="00FB0CB3" w:rsidRDefault="00FB0CB3">
            <w:pPr>
              <w:pStyle w:val="ConsPlusNormal"/>
            </w:pPr>
          </w:p>
        </w:tc>
        <w:tc>
          <w:tcPr>
            <w:tcW w:w="1701" w:type="dxa"/>
          </w:tcPr>
          <w:p w:rsidR="00FB0CB3" w:rsidRPr="00FB0CB3" w:rsidRDefault="00FB0CB3">
            <w:pPr>
              <w:pStyle w:val="ConsPlusNormal"/>
            </w:pPr>
          </w:p>
        </w:tc>
        <w:tc>
          <w:tcPr>
            <w:tcW w:w="794" w:type="dxa"/>
          </w:tcPr>
          <w:p w:rsidR="00FB0CB3" w:rsidRPr="00FB0CB3" w:rsidRDefault="00FB0CB3">
            <w:pPr>
              <w:pStyle w:val="ConsPlusNormal"/>
            </w:pPr>
          </w:p>
        </w:tc>
        <w:tc>
          <w:tcPr>
            <w:tcW w:w="2381" w:type="dxa"/>
          </w:tcPr>
          <w:p w:rsidR="00FB0CB3" w:rsidRPr="00FB0CB3" w:rsidRDefault="00FB0CB3">
            <w:pPr>
              <w:pStyle w:val="ConsPlusNormal"/>
            </w:pPr>
          </w:p>
        </w:tc>
        <w:tc>
          <w:tcPr>
            <w:tcW w:w="2098" w:type="dxa"/>
          </w:tcPr>
          <w:p w:rsidR="00FB0CB3" w:rsidRPr="00FB0CB3" w:rsidRDefault="00FB0CB3">
            <w:pPr>
              <w:pStyle w:val="ConsPlusNormal"/>
            </w:pPr>
          </w:p>
        </w:tc>
        <w:tc>
          <w:tcPr>
            <w:tcW w:w="1474" w:type="dxa"/>
          </w:tcPr>
          <w:p w:rsidR="00FB0CB3" w:rsidRPr="00FB0CB3" w:rsidRDefault="00FB0CB3">
            <w:pPr>
              <w:pStyle w:val="ConsPlusNormal"/>
            </w:pPr>
          </w:p>
        </w:tc>
      </w:tr>
    </w:tbl>
    <w:p w:rsidR="00FB0CB3" w:rsidRPr="00FB0CB3" w:rsidRDefault="00FB0CB3">
      <w:pPr>
        <w:pStyle w:val="ConsPlusNormal"/>
        <w:jc w:val="both"/>
      </w:pPr>
    </w:p>
    <w:p w:rsidR="00FB0CB3" w:rsidRPr="00FB0CB3" w:rsidRDefault="00FB0CB3">
      <w:pPr>
        <w:pStyle w:val="ConsPlusNormal"/>
        <w:jc w:val="both"/>
      </w:pPr>
    </w:p>
    <w:p w:rsidR="00FB0CB3" w:rsidRPr="00FB0CB3" w:rsidRDefault="00FB0CB3">
      <w:pPr>
        <w:pStyle w:val="ConsPlusNormal"/>
        <w:jc w:val="both"/>
      </w:pPr>
    </w:p>
    <w:p w:rsidR="00FB0CB3" w:rsidRPr="00FB0CB3" w:rsidRDefault="00FB0CB3">
      <w:pPr>
        <w:pStyle w:val="ConsPlusNormal"/>
        <w:jc w:val="both"/>
      </w:pPr>
    </w:p>
    <w:p w:rsidR="00FB0CB3" w:rsidRPr="00FB0CB3" w:rsidRDefault="00FB0CB3">
      <w:pPr>
        <w:pStyle w:val="ConsPlusNormal"/>
        <w:jc w:val="both"/>
      </w:pPr>
    </w:p>
    <w:p w:rsidR="00FB0CB3" w:rsidRPr="00FB0CB3" w:rsidRDefault="00D2012A">
      <w:pPr>
        <w:pStyle w:val="ConsPlusNormal"/>
        <w:jc w:val="right"/>
        <w:outlineLvl w:val="1"/>
      </w:pPr>
      <w:r>
        <w:t>Приложение 3</w:t>
      </w:r>
    </w:p>
    <w:p w:rsidR="00FB0CB3" w:rsidRPr="00FB0CB3" w:rsidRDefault="00FB0CB3">
      <w:pPr>
        <w:pStyle w:val="ConsPlusNormal"/>
        <w:jc w:val="right"/>
      </w:pPr>
      <w:r w:rsidRPr="00FB0CB3">
        <w:t>к Положению</w:t>
      </w:r>
    </w:p>
    <w:p w:rsidR="00FB0CB3" w:rsidRPr="00FB0CB3" w:rsidRDefault="00FB0CB3">
      <w:pPr>
        <w:pStyle w:val="ConsPlusNormal"/>
        <w:jc w:val="right"/>
      </w:pPr>
      <w:r w:rsidRPr="00FB0CB3">
        <w:t>о порядке предоставления субсидий</w:t>
      </w:r>
    </w:p>
    <w:p w:rsidR="00FB0CB3" w:rsidRPr="00FB0CB3" w:rsidRDefault="00FB0CB3">
      <w:pPr>
        <w:pStyle w:val="ConsPlusNormal"/>
        <w:jc w:val="right"/>
      </w:pPr>
      <w:r w:rsidRPr="00FB0CB3">
        <w:t>субъектам малого и среднего</w:t>
      </w:r>
    </w:p>
    <w:p w:rsidR="00FB0CB3" w:rsidRPr="00FB0CB3" w:rsidRDefault="00FB0CB3">
      <w:pPr>
        <w:pStyle w:val="ConsPlusNormal"/>
        <w:jc w:val="right"/>
      </w:pPr>
      <w:r w:rsidRPr="00FB0CB3">
        <w:t xml:space="preserve">предпринимательства и </w:t>
      </w:r>
      <w:proofErr w:type="gramStart"/>
      <w:r w:rsidRPr="00FB0CB3">
        <w:t>физическим</w:t>
      </w:r>
      <w:proofErr w:type="gramEnd"/>
    </w:p>
    <w:p w:rsidR="00FB0CB3" w:rsidRPr="00FB0CB3" w:rsidRDefault="00FB0CB3">
      <w:pPr>
        <w:pStyle w:val="ConsPlusNormal"/>
        <w:jc w:val="right"/>
      </w:pPr>
      <w:r w:rsidRPr="00FB0CB3">
        <w:t xml:space="preserve">лицам, применяющим </w:t>
      </w:r>
      <w:proofErr w:type="gramStart"/>
      <w:r w:rsidRPr="00FB0CB3">
        <w:t>специальный</w:t>
      </w:r>
      <w:proofErr w:type="gramEnd"/>
    </w:p>
    <w:p w:rsidR="00FB0CB3" w:rsidRPr="00FB0CB3" w:rsidRDefault="00FB0CB3">
      <w:pPr>
        <w:pStyle w:val="ConsPlusNormal"/>
        <w:jc w:val="right"/>
      </w:pPr>
      <w:r w:rsidRPr="00FB0CB3">
        <w:t>налоговый режим "Налог</w:t>
      </w:r>
    </w:p>
    <w:p w:rsidR="00FB0CB3" w:rsidRPr="00FB0CB3" w:rsidRDefault="00FB0CB3">
      <w:pPr>
        <w:pStyle w:val="ConsPlusNormal"/>
        <w:jc w:val="right"/>
      </w:pPr>
      <w:r w:rsidRPr="00FB0CB3">
        <w:t>на профессиональный доход",</w:t>
      </w:r>
    </w:p>
    <w:p w:rsidR="00FB0CB3" w:rsidRPr="00FB0CB3" w:rsidRDefault="00FB0CB3">
      <w:pPr>
        <w:pStyle w:val="ConsPlusNormal"/>
        <w:jc w:val="right"/>
      </w:pPr>
      <w:r w:rsidRPr="00FB0CB3">
        <w:t>на возмещение затрат при осуществлении</w:t>
      </w:r>
    </w:p>
    <w:p w:rsidR="00FB0CB3" w:rsidRPr="00FB0CB3" w:rsidRDefault="00FB0CB3">
      <w:pPr>
        <w:pStyle w:val="ConsPlusNormal"/>
        <w:jc w:val="right"/>
      </w:pPr>
      <w:r w:rsidRPr="00FB0CB3">
        <w:t>предпринимательской деятельности</w:t>
      </w:r>
    </w:p>
    <w:p w:rsidR="00FB0CB3" w:rsidRPr="00FB0CB3" w:rsidRDefault="00FB0CB3">
      <w:pPr>
        <w:pStyle w:val="ConsPlusNormal"/>
        <w:jc w:val="both"/>
      </w:pPr>
    </w:p>
    <w:p w:rsidR="00FB0CB3" w:rsidRPr="00FB0CB3" w:rsidRDefault="00FB0CB3">
      <w:pPr>
        <w:pStyle w:val="ConsPlusNormal"/>
        <w:jc w:val="center"/>
      </w:pPr>
      <w:bookmarkStart w:id="29" w:name="P463"/>
      <w:bookmarkEnd w:id="29"/>
      <w:r w:rsidRPr="00FB0CB3">
        <w:t>ОТЧЕТ</w:t>
      </w:r>
    </w:p>
    <w:p w:rsidR="00FB0CB3" w:rsidRPr="00FB0CB3" w:rsidRDefault="00FB0CB3">
      <w:pPr>
        <w:pStyle w:val="ConsPlusNormal"/>
        <w:jc w:val="center"/>
      </w:pPr>
      <w:r w:rsidRPr="00FB0CB3">
        <w:t>о показателях финансово-хозяйственной деятельности</w:t>
      </w:r>
    </w:p>
    <w:p w:rsidR="00FB0CB3" w:rsidRPr="00FB0CB3" w:rsidRDefault="00FB0CB3">
      <w:pPr>
        <w:pStyle w:val="ConsPlusNormal"/>
        <w:jc w:val="center"/>
      </w:pPr>
      <w:r w:rsidRPr="00FB0CB3">
        <w:t>по состоянию на "__" ___________ 20__ года</w:t>
      </w:r>
    </w:p>
    <w:p w:rsidR="00FB0CB3" w:rsidRPr="00FB0CB3" w:rsidRDefault="00FB0C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09"/>
      </w:tblGrid>
      <w:tr w:rsidR="00FB0CB3" w:rsidRPr="00FB0CB3">
        <w:tc>
          <w:tcPr>
            <w:tcW w:w="4309" w:type="dxa"/>
            <w:tcBorders>
              <w:top w:val="nil"/>
              <w:left w:val="nil"/>
              <w:bottom w:val="single" w:sz="4" w:space="0" w:color="auto"/>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4309" w:type="dxa"/>
            <w:tcBorders>
              <w:top w:val="nil"/>
              <w:left w:val="nil"/>
              <w:bottom w:val="single" w:sz="4" w:space="0" w:color="auto"/>
              <w:right w:val="nil"/>
            </w:tcBorders>
          </w:tcPr>
          <w:p w:rsidR="00FB0CB3" w:rsidRPr="00FB0CB3" w:rsidRDefault="00FB0CB3">
            <w:pPr>
              <w:pStyle w:val="ConsPlusNormal"/>
            </w:pPr>
          </w:p>
        </w:tc>
      </w:tr>
      <w:tr w:rsidR="00FB0CB3" w:rsidRPr="00FB0CB3">
        <w:tblPrEx>
          <w:tblBorders>
            <w:insideH w:val="none" w:sz="0" w:space="0" w:color="auto"/>
          </w:tblBorders>
        </w:tblPrEx>
        <w:tc>
          <w:tcPr>
            <w:tcW w:w="4309" w:type="dxa"/>
            <w:tcBorders>
              <w:top w:val="single" w:sz="4" w:space="0" w:color="auto"/>
              <w:left w:val="nil"/>
              <w:bottom w:val="nil"/>
              <w:right w:val="nil"/>
            </w:tcBorders>
          </w:tcPr>
          <w:p w:rsidR="00FB0CB3" w:rsidRPr="00FB0CB3" w:rsidRDefault="00FB0CB3">
            <w:pPr>
              <w:pStyle w:val="ConsPlusNormal"/>
              <w:jc w:val="center"/>
            </w:pPr>
            <w:r w:rsidRPr="00FB0CB3">
              <w:t>(полное наименование получателя субсидии)</w:t>
            </w:r>
          </w:p>
        </w:tc>
        <w:tc>
          <w:tcPr>
            <w:tcW w:w="340" w:type="dxa"/>
            <w:tcBorders>
              <w:top w:val="nil"/>
              <w:left w:val="nil"/>
              <w:bottom w:val="nil"/>
              <w:right w:val="nil"/>
            </w:tcBorders>
          </w:tcPr>
          <w:p w:rsidR="00FB0CB3" w:rsidRPr="00FB0CB3" w:rsidRDefault="00FB0CB3">
            <w:pPr>
              <w:pStyle w:val="ConsPlusNormal"/>
            </w:pPr>
          </w:p>
        </w:tc>
        <w:tc>
          <w:tcPr>
            <w:tcW w:w="4309" w:type="dxa"/>
            <w:tcBorders>
              <w:top w:val="single" w:sz="4" w:space="0" w:color="auto"/>
              <w:left w:val="nil"/>
              <w:bottom w:val="nil"/>
              <w:right w:val="nil"/>
            </w:tcBorders>
          </w:tcPr>
          <w:p w:rsidR="00FB0CB3" w:rsidRPr="00FB0CB3" w:rsidRDefault="00FB0CB3">
            <w:pPr>
              <w:pStyle w:val="ConsPlusNormal"/>
              <w:jc w:val="center"/>
            </w:pPr>
            <w:r w:rsidRPr="00FB0CB3">
              <w:t>(дата и номер договора о предоставлении субсидии)</w:t>
            </w:r>
          </w:p>
        </w:tc>
      </w:tr>
      <w:tr w:rsidR="00FB0CB3" w:rsidRPr="00FB0CB3">
        <w:tblPrEx>
          <w:tblBorders>
            <w:insideH w:val="none" w:sz="0" w:space="0" w:color="auto"/>
          </w:tblBorders>
        </w:tblPrEx>
        <w:tc>
          <w:tcPr>
            <w:tcW w:w="4309" w:type="dxa"/>
            <w:tcBorders>
              <w:top w:val="nil"/>
              <w:left w:val="nil"/>
              <w:bottom w:val="single" w:sz="4" w:space="0" w:color="auto"/>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4309" w:type="dxa"/>
            <w:tcBorders>
              <w:top w:val="nil"/>
              <w:left w:val="nil"/>
              <w:bottom w:val="single" w:sz="4" w:space="0" w:color="auto"/>
              <w:right w:val="nil"/>
            </w:tcBorders>
          </w:tcPr>
          <w:p w:rsidR="00FB0CB3" w:rsidRPr="00FB0CB3" w:rsidRDefault="00FB0CB3">
            <w:pPr>
              <w:pStyle w:val="ConsPlusNormal"/>
            </w:pPr>
          </w:p>
        </w:tc>
      </w:tr>
      <w:tr w:rsidR="00FB0CB3" w:rsidRPr="00FB0CB3">
        <w:tc>
          <w:tcPr>
            <w:tcW w:w="4309" w:type="dxa"/>
            <w:tcBorders>
              <w:top w:val="single" w:sz="4" w:space="0" w:color="auto"/>
              <w:left w:val="nil"/>
              <w:bottom w:val="nil"/>
              <w:right w:val="nil"/>
            </w:tcBorders>
          </w:tcPr>
          <w:p w:rsidR="00FB0CB3" w:rsidRPr="00FB0CB3" w:rsidRDefault="00FB0CB3">
            <w:pPr>
              <w:pStyle w:val="ConsPlusNormal"/>
              <w:jc w:val="center"/>
            </w:pPr>
            <w:r w:rsidRPr="00FB0CB3">
              <w:t>(ИНН получателя субсидии)</w:t>
            </w:r>
          </w:p>
        </w:tc>
        <w:tc>
          <w:tcPr>
            <w:tcW w:w="340" w:type="dxa"/>
            <w:tcBorders>
              <w:top w:val="nil"/>
              <w:left w:val="nil"/>
              <w:bottom w:val="nil"/>
              <w:right w:val="nil"/>
            </w:tcBorders>
          </w:tcPr>
          <w:p w:rsidR="00FB0CB3" w:rsidRPr="00FB0CB3" w:rsidRDefault="00FB0CB3">
            <w:pPr>
              <w:pStyle w:val="ConsPlusNormal"/>
            </w:pPr>
          </w:p>
        </w:tc>
        <w:tc>
          <w:tcPr>
            <w:tcW w:w="4309" w:type="dxa"/>
            <w:tcBorders>
              <w:top w:val="single" w:sz="4" w:space="0" w:color="auto"/>
              <w:left w:val="nil"/>
              <w:bottom w:val="nil"/>
              <w:right w:val="nil"/>
            </w:tcBorders>
          </w:tcPr>
          <w:p w:rsidR="00FB0CB3" w:rsidRPr="00FB0CB3" w:rsidRDefault="00FB0CB3">
            <w:pPr>
              <w:pStyle w:val="ConsPlusNormal"/>
              <w:jc w:val="center"/>
            </w:pPr>
            <w:r w:rsidRPr="00FB0CB3">
              <w:t>(сумма оказанной поддержки, тыс. руб.)</w:t>
            </w:r>
          </w:p>
        </w:tc>
      </w:tr>
    </w:tbl>
    <w:p w:rsidR="00FB0CB3" w:rsidRPr="00FB0CB3" w:rsidRDefault="00FB0CB3">
      <w:pPr>
        <w:pStyle w:val="ConsPlusNormal"/>
        <w:jc w:val="both"/>
      </w:pPr>
    </w:p>
    <w:p w:rsidR="00FB0CB3" w:rsidRPr="00FB0CB3" w:rsidRDefault="00FB0CB3">
      <w:pPr>
        <w:pStyle w:val="ConsPlusNormal"/>
        <w:sectPr w:rsidR="00FB0CB3" w:rsidRPr="00FB0CB3" w:rsidSect="00FB0C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9"/>
        <w:gridCol w:w="1204"/>
        <w:gridCol w:w="1924"/>
        <w:gridCol w:w="1204"/>
        <w:gridCol w:w="1204"/>
        <w:gridCol w:w="1204"/>
      </w:tblGrid>
      <w:tr w:rsidR="00FB0CB3" w:rsidRPr="00FB0CB3">
        <w:tc>
          <w:tcPr>
            <w:tcW w:w="454" w:type="dxa"/>
          </w:tcPr>
          <w:p w:rsidR="00FB0CB3" w:rsidRPr="00FB0CB3" w:rsidRDefault="00FB0CB3">
            <w:pPr>
              <w:pStyle w:val="ConsPlusNormal"/>
              <w:jc w:val="center"/>
            </w:pPr>
            <w:r w:rsidRPr="00FB0CB3">
              <w:lastRenderedPageBreak/>
              <w:t xml:space="preserve">N </w:t>
            </w:r>
            <w:proofErr w:type="gramStart"/>
            <w:r w:rsidRPr="00FB0CB3">
              <w:t>п</w:t>
            </w:r>
            <w:proofErr w:type="gramEnd"/>
            <w:r w:rsidRPr="00FB0CB3">
              <w:t>/п</w:t>
            </w:r>
          </w:p>
        </w:tc>
        <w:tc>
          <w:tcPr>
            <w:tcW w:w="2839" w:type="dxa"/>
          </w:tcPr>
          <w:p w:rsidR="00FB0CB3" w:rsidRPr="00FB0CB3" w:rsidRDefault="00FB0CB3">
            <w:pPr>
              <w:pStyle w:val="ConsPlusNormal"/>
              <w:jc w:val="center"/>
            </w:pPr>
            <w:r w:rsidRPr="00FB0CB3">
              <w:t>Показатели финансово-хозяйственной деятельности</w:t>
            </w:r>
          </w:p>
        </w:tc>
        <w:tc>
          <w:tcPr>
            <w:tcW w:w="1204" w:type="dxa"/>
          </w:tcPr>
          <w:p w:rsidR="00FB0CB3" w:rsidRPr="00FB0CB3" w:rsidRDefault="00FB0CB3">
            <w:pPr>
              <w:pStyle w:val="ConsPlusNormal"/>
              <w:jc w:val="center"/>
            </w:pPr>
            <w:r w:rsidRPr="00FB0CB3">
              <w:t>Единица измерения</w:t>
            </w:r>
          </w:p>
        </w:tc>
        <w:tc>
          <w:tcPr>
            <w:tcW w:w="1924" w:type="dxa"/>
          </w:tcPr>
          <w:p w:rsidR="00FB0CB3" w:rsidRPr="00FB0CB3" w:rsidRDefault="00FB0CB3">
            <w:pPr>
              <w:pStyle w:val="ConsPlusNormal"/>
              <w:jc w:val="center"/>
            </w:pPr>
            <w:r w:rsidRPr="00FB0CB3">
              <w:t>За ____ год (год, предшествующий году получения субсидии)</w:t>
            </w:r>
          </w:p>
        </w:tc>
        <w:tc>
          <w:tcPr>
            <w:tcW w:w="1204" w:type="dxa"/>
          </w:tcPr>
          <w:p w:rsidR="00FB0CB3" w:rsidRPr="00FB0CB3" w:rsidRDefault="00FB0CB3">
            <w:pPr>
              <w:pStyle w:val="ConsPlusNormal"/>
              <w:jc w:val="center"/>
            </w:pPr>
            <w:r w:rsidRPr="00FB0CB3">
              <w:t>За ____ год (год получения субсидии)</w:t>
            </w:r>
          </w:p>
        </w:tc>
        <w:tc>
          <w:tcPr>
            <w:tcW w:w="1204" w:type="dxa"/>
          </w:tcPr>
          <w:p w:rsidR="00FB0CB3" w:rsidRPr="00FB0CB3" w:rsidRDefault="00FB0CB3">
            <w:pPr>
              <w:pStyle w:val="ConsPlusNormal"/>
              <w:jc w:val="center"/>
            </w:pPr>
            <w:r w:rsidRPr="00FB0CB3">
              <w:t>За ____ год (первый год после получения субсидии)</w:t>
            </w:r>
          </w:p>
        </w:tc>
        <w:tc>
          <w:tcPr>
            <w:tcW w:w="1204" w:type="dxa"/>
          </w:tcPr>
          <w:p w:rsidR="00FB0CB3" w:rsidRPr="00FB0CB3" w:rsidRDefault="00FB0CB3">
            <w:pPr>
              <w:pStyle w:val="ConsPlusNormal"/>
              <w:jc w:val="center"/>
            </w:pPr>
            <w:r w:rsidRPr="00FB0CB3">
              <w:t>За ____ год (второй год после получения субсидии)</w:t>
            </w:r>
          </w:p>
        </w:tc>
      </w:tr>
      <w:tr w:rsidR="00FB0CB3" w:rsidRPr="00FB0CB3">
        <w:tc>
          <w:tcPr>
            <w:tcW w:w="454" w:type="dxa"/>
          </w:tcPr>
          <w:p w:rsidR="00FB0CB3" w:rsidRPr="00FB0CB3" w:rsidRDefault="00FB0CB3">
            <w:pPr>
              <w:pStyle w:val="ConsPlusNormal"/>
            </w:pPr>
            <w:r w:rsidRPr="00FB0CB3">
              <w:t>1</w:t>
            </w:r>
          </w:p>
        </w:tc>
        <w:tc>
          <w:tcPr>
            <w:tcW w:w="2839" w:type="dxa"/>
          </w:tcPr>
          <w:p w:rsidR="00FB0CB3" w:rsidRPr="00FB0CB3" w:rsidRDefault="00FB0CB3">
            <w:pPr>
              <w:pStyle w:val="ConsPlusNormal"/>
            </w:pPr>
            <w:r w:rsidRPr="00FB0CB3">
              <w:t>Доход, полученный от осуществления предпринимательской деятельности</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2</w:t>
            </w:r>
          </w:p>
        </w:tc>
        <w:tc>
          <w:tcPr>
            <w:tcW w:w="2839" w:type="dxa"/>
          </w:tcPr>
          <w:p w:rsidR="00FB0CB3" w:rsidRPr="00FB0CB3" w:rsidRDefault="00FB0CB3">
            <w:pPr>
              <w:pStyle w:val="ConsPlusNormal"/>
            </w:pPr>
            <w:r w:rsidRPr="00FB0CB3">
              <w:t>Затраты на производство и сбыт товаров (работ и услуг)</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3</w:t>
            </w:r>
          </w:p>
        </w:tc>
        <w:tc>
          <w:tcPr>
            <w:tcW w:w="2839" w:type="dxa"/>
          </w:tcPr>
          <w:p w:rsidR="00FB0CB3" w:rsidRPr="00FB0CB3" w:rsidRDefault="00FB0CB3">
            <w:pPr>
              <w:pStyle w:val="ConsPlusNormal"/>
            </w:pPr>
            <w:r w:rsidRPr="00FB0CB3">
              <w:t>Прибыль (убыток) от продаж товаров (работ, услуг)</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4</w:t>
            </w:r>
          </w:p>
        </w:tc>
        <w:tc>
          <w:tcPr>
            <w:tcW w:w="2839" w:type="dxa"/>
          </w:tcPr>
          <w:p w:rsidR="00FB0CB3" w:rsidRPr="00FB0CB3" w:rsidRDefault="00FB0CB3">
            <w:pPr>
              <w:pStyle w:val="ConsPlusNormal"/>
            </w:pPr>
            <w:r w:rsidRPr="00FB0CB3">
              <w:t>Уплаченные налоговые и неналоговые платежи в бюджеты всех уровней и внебюджетные фонды, всего</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в том числе по видам налогов:</w:t>
            </w:r>
          </w:p>
        </w:tc>
        <w:tc>
          <w:tcPr>
            <w:tcW w:w="1204" w:type="dxa"/>
          </w:tcPr>
          <w:p w:rsidR="00FB0CB3" w:rsidRPr="00FB0CB3" w:rsidRDefault="00FB0CB3">
            <w:pPr>
              <w:pStyle w:val="ConsPlusNormal"/>
            </w:pP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4.1</w:t>
            </w:r>
          </w:p>
        </w:tc>
        <w:tc>
          <w:tcPr>
            <w:tcW w:w="2839" w:type="dxa"/>
          </w:tcPr>
          <w:p w:rsidR="00FB0CB3" w:rsidRPr="00FB0CB3" w:rsidRDefault="00FB0CB3">
            <w:pPr>
              <w:pStyle w:val="ConsPlusNormal"/>
            </w:pPr>
            <w:r w:rsidRPr="00FB0CB3">
              <w:t>налог на прибыль</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4.2</w:t>
            </w:r>
          </w:p>
        </w:tc>
        <w:tc>
          <w:tcPr>
            <w:tcW w:w="2839" w:type="dxa"/>
          </w:tcPr>
          <w:p w:rsidR="00FB0CB3" w:rsidRPr="00FB0CB3" w:rsidRDefault="00FB0CB3">
            <w:pPr>
              <w:pStyle w:val="ConsPlusNormal"/>
            </w:pPr>
            <w:proofErr w:type="spellStart"/>
            <w:r w:rsidRPr="00FB0CB3">
              <w:t>УСН</w:t>
            </w:r>
            <w:proofErr w:type="spellEnd"/>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4.3</w:t>
            </w:r>
          </w:p>
        </w:tc>
        <w:tc>
          <w:tcPr>
            <w:tcW w:w="2839" w:type="dxa"/>
          </w:tcPr>
          <w:p w:rsidR="00FB0CB3" w:rsidRPr="00FB0CB3" w:rsidRDefault="00FB0CB3">
            <w:pPr>
              <w:pStyle w:val="ConsPlusNormal"/>
            </w:pPr>
            <w:r w:rsidRPr="00FB0CB3">
              <w:t>страховые взносы</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w:t>
            </w:r>
          </w:p>
        </w:tc>
        <w:tc>
          <w:tcPr>
            <w:tcW w:w="1204" w:type="dxa"/>
          </w:tcPr>
          <w:p w:rsidR="00FB0CB3" w:rsidRPr="00FB0CB3" w:rsidRDefault="00FB0CB3">
            <w:pPr>
              <w:pStyle w:val="ConsPlusNormal"/>
            </w:pP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5</w:t>
            </w:r>
          </w:p>
        </w:tc>
        <w:tc>
          <w:tcPr>
            <w:tcW w:w="2839" w:type="dxa"/>
          </w:tcPr>
          <w:p w:rsidR="00FB0CB3" w:rsidRPr="00FB0CB3" w:rsidRDefault="00FB0CB3">
            <w:pPr>
              <w:pStyle w:val="ConsPlusNormal"/>
            </w:pPr>
            <w:r w:rsidRPr="00FB0CB3">
              <w:t>Чистая прибыль (убыток)</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6</w:t>
            </w:r>
          </w:p>
        </w:tc>
        <w:tc>
          <w:tcPr>
            <w:tcW w:w="2839" w:type="dxa"/>
          </w:tcPr>
          <w:p w:rsidR="00FB0CB3" w:rsidRPr="00FB0CB3" w:rsidRDefault="00FB0CB3">
            <w:pPr>
              <w:pStyle w:val="ConsPlusNormal"/>
            </w:pPr>
            <w:r w:rsidRPr="00FB0CB3">
              <w:t>Фонд начисленной заработной платы работников</w:t>
            </w:r>
          </w:p>
        </w:tc>
        <w:tc>
          <w:tcPr>
            <w:tcW w:w="1204" w:type="dxa"/>
          </w:tcPr>
          <w:p w:rsidR="00FB0CB3" w:rsidRPr="00FB0CB3" w:rsidRDefault="00FB0CB3">
            <w:pPr>
              <w:pStyle w:val="ConsPlusNormal"/>
            </w:pPr>
            <w:r w:rsidRPr="00FB0CB3">
              <w:t>тыс. 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7</w:t>
            </w:r>
          </w:p>
        </w:tc>
        <w:tc>
          <w:tcPr>
            <w:tcW w:w="2839" w:type="dxa"/>
          </w:tcPr>
          <w:p w:rsidR="00FB0CB3" w:rsidRPr="00FB0CB3" w:rsidRDefault="00FB0CB3">
            <w:pPr>
              <w:pStyle w:val="ConsPlusNormal"/>
            </w:pPr>
            <w:r w:rsidRPr="00FB0CB3">
              <w:t>Среднесписочная численность работников</w:t>
            </w:r>
          </w:p>
        </w:tc>
        <w:tc>
          <w:tcPr>
            <w:tcW w:w="1204" w:type="dxa"/>
          </w:tcPr>
          <w:p w:rsidR="00FB0CB3" w:rsidRPr="00FB0CB3" w:rsidRDefault="00FB0CB3">
            <w:pPr>
              <w:pStyle w:val="ConsPlusNormal"/>
            </w:pPr>
            <w:r w:rsidRPr="00FB0CB3">
              <w:t>чел.</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8</w:t>
            </w:r>
          </w:p>
        </w:tc>
        <w:tc>
          <w:tcPr>
            <w:tcW w:w="2839" w:type="dxa"/>
          </w:tcPr>
          <w:p w:rsidR="00FB0CB3" w:rsidRPr="00FB0CB3" w:rsidRDefault="00FB0CB3">
            <w:pPr>
              <w:pStyle w:val="ConsPlusNormal"/>
            </w:pPr>
            <w:r w:rsidRPr="00FB0CB3">
              <w:t>Среднемесячная заработная плата работников</w:t>
            </w:r>
          </w:p>
        </w:tc>
        <w:tc>
          <w:tcPr>
            <w:tcW w:w="1204" w:type="dxa"/>
          </w:tcPr>
          <w:p w:rsidR="00FB0CB3" w:rsidRPr="00FB0CB3" w:rsidRDefault="00FB0CB3">
            <w:pPr>
              <w:pStyle w:val="ConsPlusNormal"/>
            </w:pPr>
            <w:r w:rsidRPr="00FB0CB3">
              <w:t>рублей</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9</w:t>
            </w:r>
          </w:p>
        </w:tc>
        <w:tc>
          <w:tcPr>
            <w:tcW w:w="2839" w:type="dxa"/>
          </w:tcPr>
          <w:p w:rsidR="00FB0CB3" w:rsidRPr="00FB0CB3" w:rsidRDefault="00FB0CB3">
            <w:pPr>
              <w:pStyle w:val="ConsPlusNormal"/>
            </w:pPr>
            <w:r w:rsidRPr="00FB0CB3">
              <w:t>Объем инвестиций в основной капитал</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в том числе по источникам финансирования:</w:t>
            </w:r>
          </w:p>
        </w:tc>
        <w:tc>
          <w:tcPr>
            <w:tcW w:w="1204" w:type="dxa"/>
          </w:tcPr>
          <w:p w:rsidR="00FB0CB3" w:rsidRPr="00FB0CB3" w:rsidRDefault="00FB0CB3">
            <w:pPr>
              <w:pStyle w:val="ConsPlusNormal"/>
            </w:pP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9.1</w:t>
            </w:r>
          </w:p>
        </w:tc>
        <w:tc>
          <w:tcPr>
            <w:tcW w:w="2839" w:type="dxa"/>
          </w:tcPr>
          <w:p w:rsidR="00FB0CB3" w:rsidRPr="00FB0CB3" w:rsidRDefault="00FB0CB3">
            <w:pPr>
              <w:pStyle w:val="ConsPlusNormal"/>
            </w:pPr>
            <w:r w:rsidRPr="00FB0CB3">
              <w:t>за счет собственных средств</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r w:rsidRPr="00FB0CB3">
              <w:t>9.2</w:t>
            </w:r>
          </w:p>
        </w:tc>
        <w:tc>
          <w:tcPr>
            <w:tcW w:w="2839" w:type="dxa"/>
          </w:tcPr>
          <w:p w:rsidR="00FB0CB3" w:rsidRPr="00FB0CB3" w:rsidRDefault="00FB0CB3">
            <w:pPr>
              <w:pStyle w:val="ConsPlusNormal"/>
            </w:pPr>
            <w:r w:rsidRPr="00FB0CB3">
              <w:t>за счет привлеченных средств, в том числе</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за счет сре</w:t>
            </w:r>
            <w:proofErr w:type="gramStart"/>
            <w:r w:rsidRPr="00FB0CB3">
              <w:t>дств кр</w:t>
            </w:r>
            <w:proofErr w:type="gramEnd"/>
            <w:r w:rsidRPr="00FB0CB3">
              <w:t>аевого бюджета</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за счет средств местного бюджета</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r w:rsidR="00FB0CB3" w:rsidRPr="00FB0CB3">
        <w:tc>
          <w:tcPr>
            <w:tcW w:w="454" w:type="dxa"/>
          </w:tcPr>
          <w:p w:rsidR="00FB0CB3" w:rsidRPr="00FB0CB3" w:rsidRDefault="00FB0CB3">
            <w:pPr>
              <w:pStyle w:val="ConsPlusNormal"/>
            </w:pPr>
          </w:p>
        </w:tc>
        <w:tc>
          <w:tcPr>
            <w:tcW w:w="2839" w:type="dxa"/>
          </w:tcPr>
          <w:p w:rsidR="00FB0CB3" w:rsidRPr="00FB0CB3" w:rsidRDefault="00FB0CB3">
            <w:pPr>
              <w:pStyle w:val="ConsPlusNormal"/>
            </w:pPr>
            <w:r w:rsidRPr="00FB0CB3">
              <w:t>за счет прочих привлеченных средств</w:t>
            </w:r>
          </w:p>
        </w:tc>
        <w:tc>
          <w:tcPr>
            <w:tcW w:w="1204" w:type="dxa"/>
          </w:tcPr>
          <w:p w:rsidR="00FB0CB3" w:rsidRPr="00FB0CB3" w:rsidRDefault="00FB0CB3">
            <w:pPr>
              <w:pStyle w:val="ConsPlusNormal"/>
            </w:pPr>
            <w:r w:rsidRPr="00FB0CB3">
              <w:t>тыс. руб.</w:t>
            </w:r>
          </w:p>
        </w:tc>
        <w:tc>
          <w:tcPr>
            <w:tcW w:w="192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c>
          <w:tcPr>
            <w:tcW w:w="1204" w:type="dxa"/>
          </w:tcPr>
          <w:p w:rsidR="00FB0CB3" w:rsidRPr="00FB0CB3" w:rsidRDefault="00FB0CB3">
            <w:pPr>
              <w:pStyle w:val="ConsPlusNormal"/>
            </w:pPr>
          </w:p>
        </w:tc>
      </w:tr>
    </w:tbl>
    <w:p w:rsidR="00FB0CB3" w:rsidRPr="00FB0CB3" w:rsidRDefault="00FB0CB3">
      <w:pPr>
        <w:pStyle w:val="ConsPlusNormal"/>
        <w:sectPr w:rsidR="00FB0CB3" w:rsidRPr="00FB0CB3">
          <w:pgSz w:w="16838" w:h="11905" w:orient="landscape"/>
          <w:pgMar w:top="1701" w:right="1134" w:bottom="850" w:left="1134" w:header="0" w:footer="0" w:gutter="0"/>
          <w:cols w:space="720"/>
          <w:titlePg/>
        </w:sectPr>
      </w:pPr>
    </w:p>
    <w:p w:rsidR="00FB0CB3" w:rsidRPr="00FB0CB3" w:rsidRDefault="00FB0CB3">
      <w:pPr>
        <w:pStyle w:val="ConsPlusNormal"/>
        <w:jc w:val="both"/>
      </w:pPr>
    </w:p>
    <w:p w:rsidR="00FB0CB3" w:rsidRPr="00FB0CB3" w:rsidRDefault="00FB0CB3">
      <w:pPr>
        <w:pStyle w:val="ConsPlusNormal"/>
        <w:ind w:firstLine="540"/>
        <w:jc w:val="both"/>
      </w:pPr>
      <w:r w:rsidRPr="00FB0CB3">
        <w:t>Полноту и достоверность представленной информации подтверждаю.</w:t>
      </w:r>
    </w:p>
    <w:p w:rsidR="00FB0CB3" w:rsidRPr="00FB0CB3" w:rsidRDefault="00FB0CB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814"/>
        <w:gridCol w:w="340"/>
        <w:gridCol w:w="2375"/>
      </w:tblGrid>
      <w:tr w:rsidR="00FB0CB3" w:rsidRPr="00FB0CB3">
        <w:tc>
          <w:tcPr>
            <w:tcW w:w="4139" w:type="dxa"/>
            <w:tcBorders>
              <w:top w:val="nil"/>
              <w:left w:val="nil"/>
              <w:bottom w:val="nil"/>
              <w:right w:val="nil"/>
            </w:tcBorders>
          </w:tcPr>
          <w:p w:rsidR="00FB0CB3" w:rsidRPr="00FB0CB3" w:rsidRDefault="00FB0CB3">
            <w:pPr>
              <w:pStyle w:val="ConsPlusNormal"/>
              <w:jc w:val="both"/>
            </w:pPr>
            <w:r w:rsidRPr="00FB0CB3">
              <w:t>Руководитель организации/</w:t>
            </w:r>
          </w:p>
          <w:p w:rsidR="00FB0CB3" w:rsidRPr="00FB0CB3" w:rsidRDefault="00FB0CB3">
            <w:pPr>
              <w:pStyle w:val="ConsPlusNormal"/>
              <w:jc w:val="both"/>
            </w:pPr>
            <w:r w:rsidRPr="00FB0CB3">
              <w:t>индивидуальный предприниматель</w:t>
            </w:r>
          </w:p>
        </w:tc>
        <w:tc>
          <w:tcPr>
            <w:tcW w:w="340" w:type="dxa"/>
            <w:tcBorders>
              <w:top w:val="nil"/>
              <w:left w:val="nil"/>
              <w:bottom w:val="nil"/>
              <w:right w:val="nil"/>
            </w:tcBorders>
          </w:tcPr>
          <w:p w:rsidR="00FB0CB3" w:rsidRPr="00FB0CB3" w:rsidRDefault="00FB0CB3">
            <w:pPr>
              <w:pStyle w:val="ConsPlusNormal"/>
            </w:pPr>
          </w:p>
        </w:tc>
        <w:tc>
          <w:tcPr>
            <w:tcW w:w="1814" w:type="dxa"/>
            <w:tcBorders>
              <w:top w:val="nil"/>
              <w:left w:val="nil"/>
              <w:bottom w:val="single" w:sz="4" w:space="0" w:color="auto"/>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2375" w:type="dxa"/>
            <w:tcBorders>
              <w:top w:val="nil"/>
              <w:left w:val="nil"/>
              <w:bottom w:val="single" w:sz="4" w:space="0" w:color="auto"/>
              <w:right w:val="nil"/>
            </w:tcBorders>
          </w:tcPr>
          <w:p w:rsidR="00FB0CB3" w:rsidRPr="00FB0CB3" w:rsidRDefault="00FB0CB3">
            <w:pPr>
              <w:pStyle w:val="ConsPlusNormal"/>
            </w:pPr>
          </w:p>
        </w:tc>
      </w:tr>
      <w:tr w:rsidR="00FB0CB3" w:rsidRPr="00FB0CB3">
        <w:tc>
          <w:tcPr>
            <w:tcW w:w="4139" w:type="dxa"/>
            <w:tcBorders>
              <w:top w:val="nil"/>
              <w:left w:val="nil"/>
              <w:bottom w:val="nil"/>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1814" w:type="dxa"/>
            <w:tcBorders>
              <w:top w:val="single" w:sz="4" w:space="0" w:color="auto"/>
              <w:left w:val="nil"/>
              <w:bottom w:val="nil"/>
              <w:right w:val="nil"/>
            </w:tcBorders>
          </w:tcPr>
          <w:p w:rsidR="00FB0CB3" w:rsidRPr="00FB0CB3" w:rsidRDefault="00FB0CB3">
            <w:pPr>
              <w:pStyle w:val="ConsPlusNormal"/>
              <w:jc w:val="center"/>
            </w:pPr>
            <w:r w:rsidRPr="00FB0CB3">
              <w:t>(подпись)</w:t>
            </w:r>
          </w:p>
        </w:tc>
        <w:tc>
          <w:tcPr>
            <w:tcW w:w="340" w:type="dxa"/>
            <w:tcBorders>
              <w:top w:val="nil"/>
              <w:left w:val="nil"/>
              <w:bottom w:val="nil"/>
              <w:right w:val="nil"/>
            </w:tcBorders>
          </w:tcPr>
          <w:p w:rsidR="00FB0CB3" w:rsidRPr="00FB0CB3" w:rsidRDefault="00FB0CB3">
            <w:pPr>
              <w:pStyle w:val="ConsPlusNormal"/>
            </w:pPr>
          </w:p>
        </w:tc>
        <w:tc>
          <w:tcPr>
            <w:tcW w:w="2375" w:type="dxa"/>
            <w:tcBorders>
              <w:top w:val="single" w:sz="4" w:space="0" w:color="auto"/>
              <w:left w:val="nil"/>
              <w:bottom w:val="nil"/>
              <w:right w:val="nil"/>
            </w:tcBorders>
          </w:tcPr>
          <w:p w:rsidR="00FB0CB3" w:rsidRPr="00FB0CB3" w:rsidRDefault="00FB0CB3">
            <w:pPr>
              <w:pStyle w:val="ConsPlusNormal"/>
              <w:jc w:val="center"/>
            </w:pPr>
            <w:r w:rsidRPr="00FB0CB3">
              <w:t>(</w:t>
            </w:r>
            <w:proofErr w:type="spellStart"/>
            <w:r w:rsidRPr="00FB0CB3">
              <w:t>И.О</w:t>
            </w:r>
            <w:proofErr w:type="spellEnd"/>
            <w:r w:rsidRPr="00FB0CB3">
              <w:t>. Фамилия)</w:t>
            </w:r>
          </w:p>
        </w:tc>
      </w:tr>
      <w:tr w:rsidR="00FB0CB3" w:rsidRPr="00FB0CB3">
        <w:tc>
          <w:tcPr>
            <w:tcW w:w="4139" w:type="dxa"/>
            <w:tcBorders>
              <w:top w:val="nil"/>
              <w:left w:val="nil"/>
              <w:bottom w:val="nil"/>
              <w:right w:val="nil"/>
            </w:tcBorders>
          </w:tcPr>
          <w:p w:rsidR="00FB0CB3" w:rsidRPr="00FB0CB3" w:rsidRDefault="00FB0CB3">
            <w:pPr>
              <w:pStyle w:val="ConsPlusNormal"/>
              <w:jc w:val="both"/>
            </w:pPr>
            <w:r w:rsidRPr="00FB0CB3">
              <w:t>Главный бухгалтер</w:t>
            </w:r>
          </w:p>
        </w:tc>
        <w:tc>
          <w:tcPr>
            <w:tcW w:w="340" w:type="dxa"/>
            <w:tcBorders>
              <w:top w:val="nil"/>
              <w:left w:val="nil"/>
              <w:bottom w:val="nil"/>
              <w:right w:val="nil"/>
            </w:tcBorders>
          </w:tcPr>
          <w:p w:rsidR="00FB0CB3" w:rsidRPr="00FB0CB3" w:rsidRDefault="00FB0CB3">
            <w:pPr>
              <w:pStyle w:val="ConsPlusNormal"/>
            </w:pPr>
          </w:p>
        </w:tc>
        <w:tc>
          <w:tcPr>
            <w:tcW w:w="1814" w:type="dxa"/>
            <w:tcBorders>
              <w:top w:val="nil"/>
              <w:left w:val="nil"/>
              <w:bottom w:val="single" w:sz="4" w:space="0" w:color="auto"/>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2375" w:type="dxa"/>
            <w:tcBorders>
              <w:top w:val="nil"/>
              <w:left w:val="nil"/>
              <w:bottom w:val="single" w:sz="4" w:space="0" w:color="auto"/>
              <w:right w:val="nil"/>
            </w:tcBorders>
          </w:tcPr>
          <w:p w:rsidR="00FB0CB3" w:rsidRPr="00FB0CB3" w:rsidRDefault="00FB0CB3">
            <w:pPr>
              <w:pStyle w:val="ConsPlusNormal"/>
            </w:pPr>
          </w:p>
        </w:tc>
      </w:tr>
      <w:tr w:rsidR="00FB0CB3" w:rsidRPr="00FB0CB3">
        <w:tc>
          <w:tcPr>
            <w:tcW w:w="4139" w:type="dxa"/>
            <w:tcBorders>
              <w:top w:val="nil"/>
              <w:left w:val="nil"/>
              <w:bottom w:val="nil"/>
              <w:right w:val="nil"/>
            </w:tcBorders>
          </w:tcPr>
          <w:p w:rsidR="00FB0CB3" w:rsidRPr="00FB0CB3" w:rsidRDefault="00FB0CB3">
            <w:pPr>
              <w:pStyle w:val="ConsPlusNormal"/>
            </w:pPr>
          </w:p>
        </w:tc>
        <w:tc>
          <w:tcPr>
            <w:tcW w:w="340" w:type="dxa"/>
            <w:tcBorders>
              <w:top w:val="nil"/>
              <w:left w:val="nil"/>
              <w:bottom w:val="nil"/>
              <w:right w:val="nil"/>
            </w:tcBorders>
          </w:tcPr>
          <w:p w:rsidR="00FB0CB3" w:rsidRPr="00FB0CB3" w:rsidRDefault="00FB0CB3">
            <w:pPr>
              <w:pStyle w:val="ConsPlusNormal"/>
            </w:pPr>
          </w:p>
        </w:tc>
        <w:tc>
          <w:tcPr>
            <w:tcW w:w="1814" w:type="dxa"/>
            <w:tcBorders>
              <w:top w:val="single" w:sz="4" w:space="0" w:color="auto"/>
              <w:left w:val="nil"/>
              <w:bottom w:val="nil"/>
              <w:right w:val="nil"/>
            </w:tcBorders>
          </w:tcPr>
          <w:p w:rsidR="00FB0CB3" w:rsidRPr="00FB0CB3" w:rsidRDefault="00FB0CB3">
            <w:pPr>
              <w:pStyle w:val="ConsPlusNormal"/>
              <w:jc w:val="center"/>
            </w:pPr>
            <w:r w:rsidRPr="00FB0CB3">
              <w:t>(подпись)</w:t>
            </w:r>
          </w:p>
        </w:tc>
        <w:tc>
          <w:tcPr>
            <w:tcW w:w="340" w:type="dxa"/>
            <w:tcBorders>
              <w:top w:val="nil"/>
              <w:left w:val="nil"/>
              <w:bottom w:val="nil"/>
              <w:right w:val="nil"/>
            </w:tcBorders>
          </w:tcPr>
          <w:p w:rsidR="00FB0CB3" w:rsidRPr="00FB0CB3" w:rsidRDefault="00FB0CB3">
            <w:pPr>
              <w:pStyle w:val="ConsPlusNormal"/>
            </w:pPr>
          </w:p>
        </w:tc>
        <w:tc>
          <w:tcPr>
            <w:tcW w:w="2375" w:type="dxa"/>
            <w:tcBorders>
              <w:top w:val="single" w:sz="4" w:space="0" w:color="auto"/>
              <w:left w:val="nil"/>
              <w:bottom w:val="nil"/>
              <w:right w:val="nil"/>
            </w:tcBorders>
          </w:tcPr>
          <w:p w:rsidR="00FB0CB3" w:rsidRPr="00FB0CB3" w:rsidRDefault="00FB0CB3">
            <w:pPr>
              <w:pStyle w:val="ConsPlusNormal"/>
              <w:jc w:val="center"/>
            </w:pPr>
            <w:r w:rsidRPr="00FB0CB3">
              <w:t>(</w:t>
            </w:r>
            <w:proofErr w:type="spellStart"/>
            <w:r w:rsidRPr="00FB0CB3">
              <w:t>И.О</w:t>
            </w:r>
            <w:proofErr w:type="spellEnd"/>
            <w:r w:rsidRPr="00FB0CB3">
              <w:t>. Фамилия)</w:t>
            </w:r>
          </w:p>
        </w:tc>
      </w:tr>
    </w:tbl>
    <w:p w:rsidR="00FB0CB3" w:rsidRPr="00FB0CB3" w:rsidRDefault="00FB0CB3">
      <w:pPr>
        <w:pStyle w:val="ConsPlusNormal"/>
        <w:jc w:val="both"/>
      </w:pPr>
    </w:p>
    <w:p w:rsidR="00FB0CB3" w:rsidRPr="00FB0CB3" w:rsidRDefault="00FB0CB3">
      <w:pPr>
        <w:pStyle w:val="ConsPlusNormal"/>
        <w:jc w:val="both"/>
      </w:pPr>
      <w:r w:rsidRPr="00FB0CB3">
        <w:t>Дата</w:t>
      </w:r>
    </w:p>
    <w:p w:rsidR="00FB0CB3" w:rsidRPr="00FB0CB3" w:rsidRDefault="00FB0CB3">
      <w:pPr>
        <w:pStyle w:val="ConsPlusNormal"/>
        <w:jc w:val="both"/>
      </w:pPr>
    </w:p>
    <w:p w:rsidR="00FB0CB3" w:rsidRPr="00FB0CB3" w:rsidRDefault="00FB0CB3">
      <w:pPr>
        <w:pStyle w:val="ConsPlusNormal"/>
        <w:jc w:val="both"/>
      </w:pPr>
    </w:p>
    <w:p w:rsidR="00FB0CB3" w:rsidRPr="00FB0CB3" w:rsidRDefault="00FB0CB3">
      <w:pPr>
        <w:pStyle w:val="ConsPlusNormal"/>
        <w:rPr>
          <w:color w:val="0070C0"/>
        </w:rPr>
      </w:pPr>
      <w:hyperlink r:id="rId49">
        <w:r w:rsidRPr="00FB0CB3">
          <w:rPr>
            <w:i/>
            <w:color w:val="0070C0"/>
          </w:rPr>
          <w:br/>
          <w:t>Постановление Администрации г. Ачинска Красноярского края от 14.10.2013 N 345-п (ред. от 16.11.2023) "Об утверждении муниципальной программы города Ачинска "Развитие и поддержка субъектов малого и среднего предпринимательства в городе Ачинске" {</w:t>
        </w:r>
        <w:proofErr w:type="spellStart"/>
        <w:r w:rsidRPr="00FB0CB3">
          <w:rPr>
            <w:i/>
            <w:color w:val="0070C0"/>
          </w:rPr>
          <w:t>КонсультантПлюс</w:t>
        </w:r>
        <w:proofErr w:type="spellEnd"/>
        <w:r w:rsidRPr="00FB0CB3">
          <w:rPr>
            <w:i/>
            <w:color w:val="0070C0"/>
          </w:rPr>
          <w:t>}</w:t>
        </w:r>
      </w:hyperlink>
      <w:r w:rsidRPr="00FB0CB3">
        <w:rPr>
          <w:color w:val="0070C0"/>
        </w:rPr>
        <w:br/>
      </w:r>
    </w:p>
    <w:p w:rsidR="00985731" w:rsidRPr="00FB0CB3" w:rsidRDefault="00985731"/>
    <w:sectPr w:rsidR="00985731" w:rsidRPr="00FB0C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3"/>
    <w:rsid w:val="00222A2C"/>
    <w:rsid w:val="00985731"/>
    <w:rsid w:val="00A742A3"/>
    <w:rsid w:val="00D2012A"/>
    <w:rsid w:val="00FB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CB3"/>
    <w:rPr>
      <w:color w:val="0000FF" w:themeColor="hyperlink"/>
      <w:u w:val="single"/>
    </w:rPr>
  </w:style>
  <w:style w:type="paragraph" w:customStyle="1" w:styleId="ConsPlusNormal">
    <w:name w:val="ConsPlusNormal"/>
    <w:rsid w:val="00FB0C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CB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CB3"/>
    <w:rPr>
      <w:color w:val="0000FF" w:themeColor="hyperlink"/>
      <w:u w:val="single"/>
    </w:rPr>
  </w:style>
  <w:style w:type="paragraph" w:customStyle="1" w:styleId="ConsPlusNormal">
    <w:name w:val="ConsPlusNormal"/>
    <w:rsid w:val="00FB0C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CB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157&amp;dst=102809" TargetMode="External"/><Relationship Id="rId18" Type="http://schemas.openxmlformats.org/officeDocument/2006/relationships/hyperlink" Target="https://login.consultant.ru/link/?req=doc&amp;base=LAW&amp;n=462157&amp;dst=104555" TargetMode="External"/><Relationship Id="rId26" Type="http://schemas.openxmlformats.org/officeDocument/2006/relationships/hyperlink" Target="https://login.consultant.ru/link/?req=doc&amp;base=LAW&amp;n=462157&amp;dst=104974" TargetMode="External"/><Relationship Id="rId39" Type="http://schemas.openxmlformats.org/officeDocument/2006/relationships/hyperlink" Target="https://login.consultant.ru/link/?req=doc&amp;base=LAW&amp;n=462957" TargetMode="External"/><Relationship Id="rId3" Type="http://schemas.openxmlformats.org/officeDocument/2006/relationships/settings" Target="settings.xml"/><Relationship Id="rId21" Type="http://schemas.openxmlformats.org/officeDocument/2006/relationships/hyperlink" Target="https://login.consultant.ru/link/?req=doc&amp;base=LAW&amp;n=462157&amp;dst=104824" TargetMode="External"/><Relationship Id="rId34" Type="http://schemas.openxmlformats.org/officeDocument/2006/relationships/hyperlink" Target="https://login.consultant.ru/link/?req=doc&amp;base=LAW&amp;n=462157&amp;dst=105599" TargetMode="External"/><Relationship Id="rId42" Type="http://schemas.openxmlformats.org/officeDocument/2006/relationships/hyperlink" Target="https://login.consultant.ru/link/?req=doc&amp;base=LAW&amp;n=453313&amp;dst=1" TargetMode="External"/><Relationship Id="rId47" Type="http://schemas.openxmlformats.org/officeDocument/2006/relationships/hyperlink" Target="consultantplus://offline/ref=AA11663C6E7630268C530D9D2E29DA2C7B9B9D4F1C6E1D3790CA036995575E92D4343E948B81D0660FEC7EC0CAEDFD607503A10A881D7AACA5EBD4FAj2f9I" TargetMode="External"/><Relationship Id="rId50" Type="http://schemas.openxmlformats.org/officeDocument/2006/relationships/fontTable" Target="fontTable.xml"/><Relationship Id="rId7" Type="http://schemas.openxmlformats.org/officeDocument/2006/relationships/hyperlink" Target="https://login.consultant.ru/link/?req=doc&amp;base=LAW&amp;n=464169" TargetMode="External"/><Relationship Id="rId12" Type="http://schemas.openxmlformats.org/officeDocument/2006/relationships/hyperlink" Target="https://login.consultant.ru/link/?req=doc&amp;base=LAW&amp;n=462157&amp;dst=102708" TargetMode="External"/><Relationship Id="rId17" Type="http://schemas.openxmlformats.org/officeDocument/2006/relationships/hyperlink" Target="https://login.consultant.ru/link/?req=doc&amp;base=LAW&amp;n=462157&amp;dst=105804" TargetMode="External"/><Relationship Id="rId25" Type="http://schemas.openxmlformats.org/officeDocument/2006/relationships/hyperlink" Target="https://login.consultant.ru/link/?req=doc&amp;base=LAW&amp;n=462157&amp;dst=104970" TargetMode="External"/><Relationship Id="rId33" Type="http://schemas.openxmlformats.org/officeDocument/2006/relationships/hyperlink" Target="https://login.consultant.ru/link/?req=doc&amp;base=LAW&amp;n=462157&amp;dst=105863" TargetMode="External"/><Relationship Id="rId38" Type="http://schemas.openxmlformats.org/officeDocument/2006/relationships/hyperlink" Target="https://login.consultant.ru/link/?req=doc&amp;base=LAW&amp;n=462157&amp;dst=105626" TargetMode="External"/><Relationship Id="rId46" Type="http://schemas.openxmlformats.org/officeDocument/2006/relationships/hyperlink" Target="https://login.consultant.ru/link/?req=doc&amp;base=LAW&amp;n=464169&amp;dst=34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2157&amp;dst=103016" TargetMode="External"/><Relationship Id="rId20" Type="http://schemas.openxmlformats.org/officeDocument/2006/relationships/hyperlink" Target="https://login.consultant.ru/link/?req=doc&amp;base=LAW&amp;n=462157&amp;dst=104792" TargetMode="External"/><Relationship Id="rId29" Type="http://schemas.openxmlformats.org/officeDocument/2006/relationships/hyperlink" Target="https://login.consultant.ru/link/?req=doc&amp;base=LAW&amp;n=462157&amp;dst=105027" TargetMode="External"/><Relationship Id="rId41" Type="http://schemas.openxmlformats.org/officeDocument/2006/relationships/hyperlink" Target="https://login.consultant.ru/link/?req=doc&amp;base=LAW&amp;n=442096" TargetMode="External"/><Relationship Id="rId1" Type="http://schemas.openxmlformats.org/officeDocument/2006/relationships/styles" Target="styles.xml"/><Relationship Id="rId6" Type="http://schemas.openxmlformats.org/officeDocument/2006/relationships/hyperlink" Target="https://login.consultant.ru/link/?req=doc&amp;base=LAW&amp;n=465808&amp;dst=3722" TargetMode="External"/><Relationship Id="rId11" Type="http://schemas.openxmlformats.org/officeDocument/2006/relationships/hyperlink" Target="https://login.consultant.ru/link/?req=doc&amp;base=LAW&amp;n=462157&amp;dst=100497" TargetMode="External"/><Relationship Id="rId24" Type="http://schemas.openxmlformats.org/officeDocument/2006/relationships/hyperlink" Target="https://login.consultant.ru/link/?req=doc&amp;base=LAW&amp;n=462157&amp;dst=104953" TargetMode="External"/><Relationship Id="rId32" Type="http://schemas.openxmlformats.org/officeDocument/2006/relationships/hyperlink" Target="https://login.consultant.ru/link/?req=doc&amp;base=LAW&amp;n=462157&amp;dst=105532" TargetMode="External"/><Relationship Id="rId37" Type="http://schemas.openxmlformats.org/officeDocument/2006/relationships/hyperlink" Target="https://login.consultant.ru/link/?req=doc&amp;base=LAW&amp;n=462157&amp;dst=105607" TargetMode="External"/><Relationship Id="rId40" Type="http://schemas.openxmlformats.org/officeDocument/2006/relationships/hyperlink" Target="https://login.consultant.ru/link/?req=doc&amp;base=LAW&amp;n=454305" TargetMode="External"/><Relationship Id="rId45" Type="http://schemas.openxmlformats.org/officeDocument/2006/relationships/hyperlink" Target="https://login.consultant.ru/link/?req=doc&amp;base=RLAW123&amp;n=325399&amp;dst=137626" TargetMode="External"/><Relationship Id="rId5" Type="http://schemas.openxmlformats.org/officeDocument/2006/relationships/hyperlink" Target="https://login.consultant.ru/link/?req=doc&amp;base=LAW&amp;n=465808&amp;dst=3704" TargetMode="External"/><Relationship Id="rId15" Type="http://schemas.openxmlformats.org/officeDocument/2006/relationships/hyperlink" Target="https://login.consultant.ru/link/?req=doc&amp;base=LAW&amp;n=462157&amp;dst=102885" TargetMode="External"/><Relationship Id="rId23" Type="http://schemas.openxmlformats.org/officeDocument/2006/relationships/hyperlink" Target="https://login.consultant.ru/link/?req=doc&amp;base=LAW&amp;n=462157&amp;dst=106004" TargetMode="External"/><Relationship Id="rId28" Type="http://schemas.openxmlformats.org/officeDocument/2006/relationships/hyperlink" Target="https://login.consultant.ru/link/?req=doc&amp;base=LAW&amp;n=462157&amp;dst=105016" TargetMode="External"/><Relationship Id="rId36" Type="http://schemas.openxmlformats.org/officeDocument/2006/relationships/hyperlink" Target="https://login.consultant.ru/link/?req=doc&amp;base=LAW&amp;n=462157&amp;dst=105873" TargetMode="External"/><Relationship Id="rId49" Type="http://schemas.openxmlformats.org/officeDocument/2006/relationships/hyperlink" Target="https://login.consultant.ru/link/?req=doc&amp;base=RLAW123&amp;n=325399&amp;dst=137402" TargetMode="External"/><Relationship Id="rId10" Type="http://schemas.openxmlformats.org/officeDocument/2006/relationships/hyperlink" Target="https://login.consultant.ru/link/?req=doc&amp;base=LAW&amp;n=462157&amp;dst=105488" TargetMode="External"/><Relationship Id="rId19" Type="http://schemas.openxmlformats.org/officeDocument/2006/relationships/hyperlink" Target="https://login.consultant.ru/link/?req=doc&amp;base=LAW&amp;n=462157&amp;dst=104721" TargetMode="External"/><Relationship Id="rId31" Type="http://schemas.openxmlformats.org/officeDocument/2006/relationships/hyperlink" Target="https://login.consultant.ru/link/?req=doc&amp;base=LAW&amp;n=462157&amp;dst=105210" TargetMode="External"/><Relationship Id="rId44" Type="http://schemas.openxmlformats.org/officeDocument/2006/relationships/hyperlink" Target="https://login.consultant.ru/link/?req=doc&amp;base=LAW&amp;n=436518&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2157&amp;dst=101052" TargetMode="External"/><Relationship Id="rId14" Type="http://schemas.openxmlformats.org/officeDocument/2006/relationships/hyperlink" Target="https://login.consultant.ru/link/?req=doc&amp;base=LAW&amp;n=462157&amp;dst=102830" TargetMode="External"/><Relationship Id="rId22" Type="http://schemas.openxmlformats.org/officeDocument/2006/relationships/hyperlink" Target="https://login.consultant.ru/link/?req=doc&amp;base=LAW&amp;n=462157&amp;dst=105981" TargetMode="External"/><Relationship Id="rId27" Type="http://schemas.openxmlformats.org/officeDocument/2006/relationships/hyperlink" Target="https://login.consultant.ru/link/?req=doc&amp;base=LAW&amp;n=462157&amp;dst=104978" TargetMode="External"/><Relationship Id="rId30" Type="http://schemas.openxmlformats.org/officeDocument/2006/relationships/hyperlink" Target="https://login.consultant.ru/link/?req=doc&amp;base=LAW&amp;n=462157&amp;dst=105043" TargetMode="External"/><Relationship Id="rId35" Type="http://schemas.openxmlformats.org/officeDocument/2006/relationships/hyperlink" Target="https://login.consultant.ru/link/?req=doc&amp;base=LAW&amp;n=462157&amp;dst=105871" TargetMode="External"/><Relationship Id="rId43" Type="http://schemas.openxmlformats.org/officeDocument/2006/relationships/hyperlink" Target="https://login.consultant.ru/link/?req=doc&amp;base=LAW&amp;n=453313&amp;dst=4" TargetMode="External"/><Relationship Id="rId48" Type="http://schemas.openxmlformats.org/officeDocument/2006/relationships/hyperlink" Target="consultantplus://offline/ref=AA11663C6E7630268C530D9D2E29DA2C7B9B9D4F1C6E1D3790CA036995575E92D4343E948B81D0660FEC79C9C8EDFD607503A10A881D7AACA5EBD4FAj2f9I" TargetMode="External"/><Relationship Id="rId8" Type="http://schemas.openxmlformats.org/officeDocument/2006/relationships/hyperlink" Target="https://login.consultant.ru/link/?req=doc&amp;base=LAW&amp;n=43679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10167</Words>
  <Characters>57956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1</cp:revision>
  <dcterms:created xsi:type="dcterms:W3CDTF">2024-02-26T08:36:00Z</dcterms:created>
  <dcterms:modified xsi:type="dcterms:W3CDTF">2024-02-26T09:08:00Z</dcterms:modified>
</cp:coreProperties>
</file>